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6A" w:rsidRDefault="001F7484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</w:p>
    <w:p w:rsidR="001F7484" w:rsidRDefault="001F7484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2783 от 13.04.2016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17.04.2013 № 2626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аттестации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Сургут»</w:t>
      </w:r>
    </w:p>
    <w:p w:rsidR="0039176A" w:rsidRPr="0039176A" w:rsidRDefault="0039176A" w:rsidP="0039176A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9176A" w:rsidRP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                  № 3686 «Об утверждении Регламента Администрации города»: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от 17.04.2013 № 2626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аттестации руководителей муниципальных унитарных предприятий муниципального образования городской округ город Сургут»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39176A" w:rsidRDefault="0039176A" w:rsidP="0039176A">
      <w:pPr>
        <w:pStyle w:val="a3"/>
        <w:numPr>
          <w:ilvl w:val="1"/>
          <w:numId w:val="3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3.1 дополнить абзацем следующего содержания: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«Если по истечении одного года с руководителем предприятия был заключен трудовой договор на новый срок, то в аттестационный период данного руководителя включаются периоды работы в занимаемой должности, предшествующие дате заключения трудового договора на новый срок».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3.2</w:t>
      </w:r>
      <w:r w:rsidRPr="00391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исключить. 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пункте 3.3 исключить абзац следующего содержания: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«- перечень вопросов для подготовки к аттестации;». 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пункте 3.4 исключить слова «и перечень вопросов».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пунктах 3.7, 4.4 исключить слово «служебной».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Изложить пункты 4.2, 4.3 в новой редакции: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«4.2. Аттестация руководителя предприятия проводится в форме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собесе-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дования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профессиональной деятельности.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bookmarkStart w:id="0" w:name="sub_421"/>
      <w:r>
        <w:rPr>
          <w:sz w:val="28"/>
          <w:szCs w:val="28"/>
        </w:rPr>
        <w:t>Собеседование включает в себя:</w:t>
      </w:r>
      <w:bookmarkEnd w:id="0"/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членов комиссии с отзывом руководителя структурного   подразделения, курирующего деятельность предприятия, об уровне знаний, навыков и умений (профессиональном уровне) руководителя предприятия;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(доклад) аттестуемого руководителя предприятия о его профессиональной деятельности, выполняемых должностных обязанностях;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сообщения (доклада) аттестуемого в формате «вопрос-ответ», в ходе которого аттестуемому могут быть заданы иные вопросы, связанные                     с основной деятельностью предприятия. 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bookmarkStart w:id="1" w:name="sub_422"/>
      <w:r>
        <w:rPr>
          <w:sz w:val="28"/>
          <w:szCs w:val="28"/>
        </w:rPr>
        <w:t>4.3. Профессиональная деятельность руководителя предприятия оценивается на основе: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его соответствия квалификационным требованиям, установленным Единым квалификационным справочником должностей руководителей, специалистов и служащих;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эффективности финансово-хозяйственной деятельности предприятия;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 руководителем предприятия основ гражданского, </w:t>
      </w:r>
      <w:proofErr w:type="gramStart"/>
      <w:r>
        <w:rPr>
          <w:sz w:val="28"/>
          <w:szCs w:val="28"/>
        </w:rPr>
        <w:t xml:space="preserve">налогового,   </w:t>
      </w:r>
      <w:proofErr w:type="gramEnd"/>
      <w:r>
        <w:rPr>
          <w:sz w:val="28"/>
          <w:szCs w:val="28"/>
        </w:rPr>
        <w:t xml:space="preserve">             трудового законодательства, правил и норм по охране труда и экологической               безопасности, принципов противодействия коррупции;</w:t>
      </w:r>
      <w:r w:rsidRPr="0039176A">
        <w:rPr>
          <w:sz w:val="28"/>
          <w:szCs w:val="28"/>
        </w:rPr>
        <w:t xml:space="preserve"> 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профессиональных знаний и опыта работы руководителя, его организаторских способностей,</w:t>
      </w:r>
      <w:r w:rsidRPr="0039176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обязательств, установленных федеральным                законодательством и законодательством автономного округа».</w:t>
      </w:r>
    </w:p>
    <w:p w:rsidR="0039176A" w:rsidRDefault="0039176A" w:rsidP="0039176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1.7. А</w:t>
      </w:r>
      <w:r>
        <w:rPr>
          <w:color w:val="000000"/>
          <w:sz w:val="28"/>
          <w:szCs w:val="28"/>
        </w:rPr>
        <w:t>бзац шестой пункта 5.5 изложить в следующей редакции:</w:t>
      </w:r>
    </w:p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«Протокол заседания аттестационной комиссии подписывается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председа-телем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секретарем комиссии».</w:t>
      </w:r>
    </w:p>
    <w:bookmarkEnd w:id="1"/>
    <w:p w:rsidR="0039176A" w:rsidRDefault="0039176A" w:rsidP="0039176A">
      <w:pPr>
        <w:pStyle w:val="a3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Дополнить приложение пунктами 5.6 – 5.8 следующего содержания: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bookmarkStart w:id="2" w:name="sub_1055"/>
      <w:r>
        <w:rPr>
          <w:sz w:val="28"/>
          <w:szCs w:val="28"/>
        </w:rPr>
        <w:t>«5.6. Материалы аттестации руководителя предприятия представляются его работодателю не позднее семи дней после ее проведения.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bookmarkStart w:id="3" w:name="sub_1056"/>
      <w:bookmarkEnd w:id="2"/>
      <w:r>
        <w:rPr>
          <w:sz w:val="28"/>
          <w:szCs w:val="28"/>
        </w:rPr>
        <w:t>5.7. По результатам аттестации работодатель может принять решение                          о поощрении руководителя предприятия за достигнутые им успехи в работе или в срок не более одного месяца со дня аттестации – о понижении руководителя предприятия в должности с его согласия.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bookmarkStart w:id="4" w:name="sub_1057"/>
      <w:bookmarkEnd w:id="3"/>
      <w:r>
        <w:rPr>
          <w:sz w:val="28"/>
          <w:szCs w:val="28"/>
        </w:rPr>
        <w:t xml:space="preserve">5.8. В случае несогласия руководителя предприятия с понижением в должности или невозможности перевода с его согласия на другую должность работодатель может в срок не более одного месяца со дня аттестации уволить его                           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руководителя предприятия или понижение его в </w:t>
      </w:r>
      <w:proofErr w:type="spellStart"/>
      <w:proofErr w:type="gramStart"/>
      <w:r>
        <w:rPr>
          <w:sz w:val="28"/>
          <w:szCs w:val="28"/>
        </w:rPr>
        <w:t>долж-ности</w:t>
      </w:r>
      <w:proofErr w:type="spellEnd"/>
      <w:proofErr w:type="gramEnd"/>
      <w:r>
        <w:rPr>
          <w:sz w:val="28"/>
          <w:szCs w:val="28"/>
        </w:rPr>
        <w:t xml:space="preserve"> по результатам данной аттестации не допускается. Время болезни                                       и ежегодного оплачиваемого отпуска руководителя предприятия в указанный срок не засчитывается».</w:t>
      </w:r>
    </w:p>
    <w:p w:rsidR="0039176A" w:rsidRDefault="0039176A" w:rsidP="003917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1.9. Пункт 5.6 считать пунктом 5.9.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разделе 5 приложения 1 к положению о порядке проведения                         аттестации руководителей муниципальных унитарных предприятий муниципального образования городской округ город Сургут исключить слово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служебной».</w:t>
      </w:r>
    </w:p>
    <w:p w:rsidR="0039176A" w:rsidRDefault="0039176A" w:rsidP="0039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разделе 9 приложения 2 к положению о порядке проведения                           аттестации руководителей муниципальных унитарных предприятий муниципального образования городской округ город Сургут исключить слово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(конкурсной)».</w:t>
      </w:r>
    </w:p>
    <w:bookmarkEnd w:id="4"/>
    <w:p w:rsidR="0039176A" w:rsidRDefault="0039176A" w:rsidP="003917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9176A" w:rsidRDefault="0039176A" w:rsidP="0039176A">
      <w:pPr>
        <w:pStyle w:val="a3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39176A" w:rsidRDefault="0039176A" w:rsidP="0039176A">
      <w:pPr>
        <w:pStyle w:val="ConsPlusNormal"/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pStyle w:val="ConsPlusNormal"/>
        <w:suppressAutoHyphens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176A" w:rsidRDefault="0039176A" w:rsidP="003917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  Д.В. Попов</w:t>
      </w:r>
    </w:p>
    <w:p w:rsidR="0039176A" w:rsidRDefault="0039176A" w:rsidP="0039176A">
      <w:pPr>
        <w:rPr>
          <w:sz w:val="28"/>
          <w:szCs w:val="28"/>
        </w:rPr>
      </w:pPr>
    </w:p>
    <w:p w:rsidR="0039176A" w:rsidRDefault="0039176A" w:rsidP="0039176A">
      <w:pPr>
        <w:rPr>
          <w:sz w:val="28"/>
          <w:szCs w:val="28"/>
        </w:rPr>
      </w:pPr>
    </w:p>
    <w:p w:rsidR="0039176A" w:rsidRDefault="0039176A" w:rsidP="0039176A">
      <w:pPr>
        <w:rPr>
          <w:sz w:val="28"/>
          <w:szCs w:val="28"/>
        </w:rPr>
      </w:pPr>
    </w:p>
    <w:p w:rsidR="00C12F77" w:rsidRPr="00C12F77" w:rsidRDefault="00C12F77">
      <w:pPr>
        <w:rPr>
          <w:sz w:val="28"/>
          <w:szCs w:val="28"/>
        </w:rPr>
      </w:pPr>
    </w:p>
    <w:sectPr w:rsidR="00C12F77" w:rsidRPr="00C12F77" w:rsidSect="0039176A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10" w:rsidRDefault="002F3610" w:rsidP="0039176A">
      <w:r>
        <w:separator/>
      </w:r>
    </w:p>
  </w:endnote>
  <w:endnote w:type="continuationSeparator" w:id="0">
    <w:p w:rsidR="002F3610" w:rsidRDefault="002F3610" w:rsidP="003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10" w:rsidRDefault="002F3610" w:rsidP="0039176A">
      <w:r>
        <w:separator/>
      </w:r>
    </w:p>
  </w:footnote>
  <w:footnote w:type="continuationSeparator" w:id="0">
    <w:p w:rsidR="002F3610" w:rsidRDefault="002F3610" w:rsidP="00391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290562"/>
      <w:docPartObj>
        <w:docPartGallery w:val="Page Numbers (Top of Page)"/>
        <w:docPartUnique/>
      </w:docPartObj>
    </w:sdtPr>
    <w:sdtEndPr/>
    <w:sdtContent>
      <w:p w:rsidR="0039176A" w:rsidRDefault="0039176A">
        <w:pPr>
          <w:pStyle w:val="a5"/>
          <w:jc w:val="center"/>
        </w:pPr>
        <w:r w:rsidRPr="0039176A">
          <w:rPr>
            <w:sz w:val="20"/>
            <w:szCs w:val="20"/>
          </w:rPr>
          <w:fldChar w:fldCharType="begin"/>
        </w:r>
        <w:r w:rsidRPr="0039176A">
          <w:rPr>
            <w:sz w:val="20"/>
            <w:szCs w:val="20"/>
          </w:rPr>
          <w:instrText>PAGE   \* MERGEFORMAT</w:instrText>
        </w:r>
        <w:r w:rsidRPr="0039176A">
          <w:rPr>
            <w:sz w:val="20"/>
            <w:szCs w:val="20"/>
          </w:rPr>
          <w:fldChar w:fldCharType="separate"/>
        </w:r>
        <w:r w:rsidR="001F7484">
          <w:rPr>
            <w:noProof/>
            <w:sz w:val="20"/>
            <w:szCs w:val="20"/>
          </w:rPr>
          <w:t>3</w:t>
        </w:r>
        <w:r w:rsidRPr="0039176A">
          <w:rPr>
            <w:sz w:val="20"/>
            <w:szCs w:val="20"/>
          </w:rPr>
          <w:fldChar w:fldCharType="end"/>
        </w:r>
      </w:p>
    </w:sdtContent>
  </w:sdt>
  <w:p w:rsidR="0039176A" w:rsidRDefault="003917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A021E"/>
    <w:multiLevelType w:val="multilevel"/>
    <w:tmpl w:val="5F2ED6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52AF3F89"/>
    <w:multiLevelType w:val="multilevel"/>
    <w:tmpl w:val="60227774"/>
    <w:lvl w:ilvl="0">
      <w:start w:val="1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23" w:hanging="61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64707329"/>
    <w:multiLevelType w:val="multilevel"/>
    <w:tmpl w:val="97FAC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A"/>
    <w:rsid w:val="001120A8"/>
    <w:rsid w:val="001F7484"/>
    <w:rsid w:val="002F3610"/>
    <w:rsid w:val="0039176A"/>
    <w:rsid w:val="003D3A10"/>
    <w:rsid w:val="00435E4F"/>
    <w:rsid w:val="006A2571"/>
    <w:rsid w:val="007C7051"/>
    <w:rsid w:val="00832F01"/>
    <w:rsid w:val="00A86C89"/>
    <w:rsid w:val="00C12F77"/>
    <w:rsid w:val="00D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6F7B-ADB8-4EFE-A24D-05D84FCA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9176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917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1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Пикулина Марина Леонидовна</cp:lastModifiedBy>
  <cp:revision>1</cp:revision>
  <cp:lastPrinted>2016-04-13T12:51:00Z</cp:lastPrinted>
  <dcterms:created xsi:type="dcterms:W3CDTF">2016-04-18T12:24:00Z</dcterms:created>
  <dcterms:modified xsi:type="dcterms:W3CDTF">2016-04-18T12:24:00Z</dcterms:modified>
</cp:coreProperties>
</file>