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35" w:rsidRDefault="00095609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</w:t>
      </w:r>
    </w:p>
    <w:p w:rsidR="00095609" w:rsidRDefault="00095609">
      <w:pPr>
        <w:rPr>
          <w:sz w:val="28"/>
          <w:szCs w:val="28"/>
        </w:rPr>
      </w:pPr>
      <w:r>
        <w:rPr>
          <w:sz w:val="28"/>
          <w:szCs w:val="28"/>
        </w:rPr>
        <w:t>№ 4955 от 04.07.2016</w:t>
      </w:r>
    </w:p>
    <w:p w:rsidR="00DA2335" w:rsidRDefault="00DA2335">
      <w:pPr>
        <w:rPr>
          <w:sz w:val="28"/>
          <w:szCs w:val="28"/>
        </w:rPr>
      </w:pPr>
    </w:p>
    <w:p w:rsidR="00DA2335" w:rsidRDefault="002C0AE3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</w:p>
    <w:p w:rsidR="00DA2335" w:rsidRDefault="002C0AE3">
      <w:pPr>
        <w:rPr>
          <w:sz w:val="28"/>
          <w:szCs w:val="28"/>
        </w:rPr>
      </w:pPr>
      <w:r>
        <w:rPr>
          <w:sz w:val="28"/>
          <w:szCs w:val="28"/>
        </w:rPr>
        <w:t xml:space="preserve">на условно разрешенный вид </w:t>
      </w:r>
    </w:p>
    <w:p w:rsidR="00DA2335" w:rsidRDefault="002C0AE3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DA2335" w:rsidRDefault="00DA2335">
      <w:pPr>
        <w:rPr>
          <w:sz w:val="28"/>
          <w:szCs w:val="28"/>
        </w:rPr>
      </w:pPr>
    </w:p>
    <w:p w:rsidR="00DA2335" w:rsidRDefault="00DA2335">
      <w:pPr>
        <w:rPr>
          <w:sz w:val="28"/>
          <w:szCs w:val="28"/>
        </w:rPr>
      </w:pPr>
    </w:p>
    <w:p w:rsidR="00DA2335" w:rsidRDefault="002C0A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В соответствии со ст.39 Градостроительного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решениями городской Думы от 28.06.2005 № 475-III ГД «Об утверждении           </w:t>
      </w:r>
      <w:r>
        <w:rPr>
          <w:sz w:val="28"/>
          <w:szCs w:val="28"/>
        </w:rPr>
        <w:t xml:space="preserve">   Правил землепользования и застройки на территории города Сургута»,                     от 26.10.2005 № 512-III ГД «Об утверждении Положения о публичных слушаниях в городе Сургуте», </w:t>
      </w:r>
      <w:r>
        <w:rPr>
          <w:rFonts w:eastAsia="Calibri"/>
          <w:sz w:val="28"/>
          <w:szCs w:val="28"/>
          <w:lang w:eastAsia="en-US"/>
        </w:rPr>
        <w:t>распоряжениями Администрации города от 30.12.2005 № 3686 «Об утверждении</w:t>
      </w:r>
      <w:r>
        <w:rPr>
          <w:rFonts w:eastAsia="Calibri"/>
          <w:sz w:val="28"/>
          <w:szCs w:val="28"/>
          <w:lang w:eastAsia="en-US"/>
        </w:rPr>
        <w:t xml:space="preserve"> Регламента Администрации города», </w:t>
      </w:r>
      <w:r>
        <w:rPr>
          <w:sz w:val="28"/>
          <w:szCs w:val="28"/>
        </w:rPr>
        <w:t xml:space="preserve">от 05.04.2016       № 505 «О передаче некоторых полномочий высшим должностным лицам             Администрации города», </w:t>
      </w:r>
      <w:r>
        <w:rPr>
          <w:rFonts w:eastAsia="Calibri"/>
          <w:sz w:val="28"/>
          <w:szCs w:val="28"/>
          <w:lang w:eastAsia="en-US"/>
        </w:rPr>
        <w:t xml:space="preserve">учитывая </w:t>
      </w:r>
      <w:r>
        <w:rPr>
          <w:sz w:val="28"/>
          <w:szCs w:val="28"/>
        </w:rPr>
        <w:t xml:space="preserve">заявление Испирян </w:t>
      </w:r>
      <w:proofErr w:type="spellStart"/>
      <w:r>
        <w:rPr>
          <w:sz w:val="28"/>
          <w:szCs w:val="28"/>
        </w:rPr>
        <w:t>Рузанны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Трабизовны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заключение о результатах публичных слушаний по вопросу </w:t>
      </w:r>
      <w:r>
        <w:rPr>
          <w:rFonts w:eastAsia="Calibri"/>
          <w:sz w:val="28"/>
          <w:szCs w:val="28"/>
          <w:lang w:eastAsia="en-US"/>
        </w:rPr>
        <w:t>предоставления разрешения на условно разрешенный вид использования земельного участка или объекта капитального строительства (протокол публичных слушаний             от 07.06.2016 № 152), учитывая заключение комиссии по градостроительному зонированию (прот</w:t>
      </w:r>
      <w:r>
        <w:rPr>
          <w:rFonts w:eastAsia="Calibri"/>
          <w:sz w:val="28"/>
          <w:szCs w:val="28"/>
          <w:lang w:eastAsia="en-US"/>
        </w:rPr>
        <w:t>окол от 15.06.2016 № 197) согласно приложению:</w:t>
      </w:r>
    </w:p>
    <w:p w:rsidR="00DA2335" w:rsidRDefault="002C0AE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</w:t>
      </w:r>
      <w:r>
        <w:rPr>
          <w:sz w:val="28"/>
        </w:rPr>
        <w:t>общей площадью 647 кв. метров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</w:rPr>
        <w:t>86:10:0101049:220, расположенного по адресу: город Сургут, улица Щепет</w:t>
      </w:r>
      <w:r>
        <w:rPr>
          <w:sz w:val="28"/>
        </w:rPr>
        <w:t xml:space="preserve">кина, дом 44, для изменения вида разрешенного использования земельного </w:t>
      </w:r>
      <w:proofErr w:type="gramStart"/>
      <w:r>
        <w:rPr>
          <w:sz w:val="28"/>
        </w:rPr>
        <w:t xml:space="preserve">участка:   </w:t>
      </w:r>
      <w:proofErr w:type="gramEnd"/>
      <w:r>
        <w:rPr>
          <w:sz w:val="28"/>
        </w:rPr>
        <w:t xml:space="preserve">       с «под жилой дом» на «гостиничное обслуживание».</w:t>
      </w:r>
      <w:r>
        <w:rPr>
          <w:sz w:val="28"/>
          <w:szCs w:val="28"/>
        </w:rPr>
        <w:t xml:space="preserve"> </w:t>
      </w:r>
    </w:p>
    <w:p w:rsidR="00DA2335" w:rsidRDefault="002C0AE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  постановление и заключение о результата</w:t>
      </w:r>
      <w:r>
        <w:rPr>
          <w:sz w:val="28"/>
          <w:szCs w:val="28"/>
        </w:rPr>
        <w:t>х публичных слушаний в средствах массовой информации и разместить на официальном портале Администрации города.</w:t>
      </w:r>
    </w:p>
    <w:p w:rsidR="00DA2335" w:rsidRDefault="002C0AE3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заместителя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DA2335" w:rsidRDefault="00DA2335">
      <w:pPr>
        <w:ind w:firstLine="567"/>
        <w:jc w:val="both"/>
        <w:rPr>
          <w:sz w:val="28"/>
          <w:szCs w:val="28"/>
        </w:rPr>
      </w:pPr>
    </w:p>
    <w:p w:rsidR="00DA2335" w:rsidRDefault="00DA2335">
      <w:pPr>
        <w:ind w:firstLine="567"/>
        <w:jc w:val="both"/>
        <w:rPr>
          <w:sz w:val="28"/>
          <w:szCs w:val="28"/>
        </w:rPr>
      </w:pPr>
    </w:p>
    <w:p w:rsidR="00DA2335" w:rsidRDefault="002C0AE3">
      <w:pPr>
        <w:pStyle w:val="a3"/>
        <w:ind w:right="-5"/>
        <w:rPr>
          <w:sz w:val="20"/>
          <w:szCs w:val="20"/>
        </w:rPr>
      </w:pPr>
      <w:r>
        <w:rPr>
          <w:szCs w:val="28"/>
        </w:rPr>
        <w:t>И.о. главы Администрации города</w:t>
      </w:r>
      <w:r>
        <w:rPr>
          <w:szCs w:val="28"/>
        </w:rPr>
        <w:t xml:space="preserve">                                                         В.В. Базаров</w:t>
      </w:r>
    </w:p>
    <w:p w:rsidR="00DA2335" w:rsidRDefault="00DA2335">
      <w:pPr>
        <w:rPr>
          <w:sz w:val="20"/>
          <w:szCs w:val="20"/>
        </w:rPr>
        <w:sectPr w:rsidR="00DA2335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2335" w:rsidRDefault="002C0AE3">
      <w:pPr>
        <w:pStyle w:val="a5"/>
        <w:tabs>
          <w:tab w:val="left" w:pos="11482"/>
          <w:tab w:val="left" w:pos="11907"/>
        </w:tabs>
        <w:ind w:left="1247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A2335" w:rsidRDefault="002C0AE3">
      <w:pPr>
        <w:pStyle w:val="a5"/>
        <w:tabs>
          <w:tab w:val="left" w:pos="11482"/>
          <w:tab w:val="left" w:pos="11907"/>
        </w:tabs>
        <w:ind w:left="1247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A2335" w:rsidRDefault="002C0AE3">
      <w:pPr>
        <w:pStyle w:val="a5"/>
        <w:tabs>
          <w:tab w:val="left" w:pos="11482"/>
          <w:tab w:val="left" w:pos="11907"/>
        </w:tabs>
        <w:ind w:left="124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DA2335" w:rsidRDefault="002C0AE3">
      <w:pPr>
        <w:pStyle w:val="a5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t>от ____________</w:t>
      </w:r>
      <w:r>
        <w:rPr>
          <w:sz w:val="28"/>
          <w:szCs w:val="28"/>
        </w:rPr>
        <w:t xml:space="preserve"> № _____</w:t>
      </w:r>
    </w:p>
    <w:p w:rsidR="00DA2335" w:rsidRDefault="00DA2335">
      <w:pPr>
        <w:pStyle w:val="a5"/>
        <w:ind w:left="12191"/>
        <w:jc w:val="right"/>
        <w:rPr>
          <w:sz w:val="28"/>
          <w:szCs w:val="28"/>
        </w:rPr>
      </w:pPr>
    </w:p>
    <w:p w:rsidR="00DA2335" w:rsidRDefault="00DA2335">
      <w:pPr>
        <w:pStyle w:val="a5"/>
        <w:ind w:left="5664" w:firstLine="708"/>
        <w:jc w:val="right"/>
        <w:rPr>
          <w:sz w:val="28"/>
          <w:szCs w:val="28"/>
        </w:rPr>
      </w:pPr>
    </w:p>
    <w:p w:rsidR="00DA2335" w:rsidRDefault="002C0AE3">
      <w:pPr>
        <w:pStyle w:val="a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A2335" w:rsidRDefault="002C0AE3">
      <w:pPr>
        <w:pStyle w:val="a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результатах публичных слушаний по вопросу предоставления разрешения на условно разрешенный вид использования</w:t>
      </w:r>
      <w:r>
        <w:rPr>
          <w:b/>
          <w:sz w:val="28"/>
          <w:szCs w:val="28"/>
        </w:rPr>
        <w:t xml:space="preserve"> </w:t>
      </w:r>
    </w:p>
    <w:p w:rsidR="00DA2335" w:rsidRDefault="002C0A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или объекта капитального строительства. </w:t>
      </w:r>
    </w:p>
    <w:p w:rsidR="00DA2335" w:rsidRDefault="002C0AE3">
      <w:pPr>
        <w:pStyle w:val="a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Главы города от </w:t>
      </w:r>
      <w:r>
        <w:rPr>
          <w:sz w:val="28"/>
          <w:szCs w:val="28"/>
        </w:rPr>
        <w:t>16.05.2016 № 50 «О назначении публичных слушаний».</w:t>
      </w:r>
    </w:p>
    <w:p w:rsidR="00DA2335" w:rsidRDefault="002C0A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Орган, уполномоченный на проведение публичных слушаний: комиссия по градостроительному зонированию.</w:t>
      </w:r>
    </w:p>
    <w:p w:rsidR="00DA2335" w:rsidRDefault="002C0A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Дата и время проведения публичных слушаний: 07.06.2016 в 10.00.</w:t>
      </w:r>
    </w:p>
    <w:p w:rsidR="00DA2335" w:rsidRDefault="002C0A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зал </w:t>
      </w:r>
      <w:r>
        <w:rPr>
          <w:sz w:val="28"/>
          <w:szCs w:val="28"/>
        </w:rPr>
        <w:t>заседаний Думы города по адресу: город Сургут, улица Восход, 4</w:t>
      </w:r>
    </w:p>
    <w:p w:rsidR="00DA2335" w:rsidRDefault="00DA2335">
      <w:pPr>
        <w:pStyle w:val="a5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5670"/>
        <w:gridCol w:w="2126"/>
        <w:gridCol w:w="3544"/>
      </w:tblGrid>
      <w:tr w:rsidR="00DA2335">
        <w:trPr>
          <w:trHeight w:val="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  <w:jc w:val="center"/>
            </w:pPr>
            <w:r>
              <w:t xml:space="preserve">Вопрос, </w:t>
            </w:r>
          </w:p>
          <w:p w:rsidR="00DA2335" w:rsidRDefault="002C0AE3">
            <w:pPr>
              <w:pStyle w:val="a5"/>
              <w:jc w:val="center"/>
            </w:pPr>
            <w:r>
              <w:t xml:space="preserve">рассмотренный </w:t>
            </w:r>
          </w:p>
          <w:p w:rsidR="00DA2335" w:rsidRDefault="002C0AE3">
            <w:pPr>
              <w:pStyle w:val="a5"/>
              <w:jc w:val="center"/>
            </w:pPr>
            <w:r>
              <w:t xml:space="preserve">на публичных </w:t>
            </w:r>
          </w:p>
          <w:p w:rsidR="00DA2335" w:rsidRDefault="002C0AE3">
            <w:pPr>
              <w:pStyle w:val="a5"/>
              <w:jc w:val="center"/>
            </w:pPr>
            <w:r>
              <w:t>слушаниях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  <w:jc w:val="center"/>
            </w:pPr>
            <w:r>
              <w:t xml:space="preserve">Дата внесения </w:t>
            </w:r>
          </w:p>
          <w:p w:rsidR="00DA2335" w:rsidRDefault="002C0AE3">
            <w:pPr>
              <w:pStyle w:val="a5"/>
              <w:jc w:val="center"/>
            </w:pPr>
            <w:r>
              <w:t>вопроса,</w:t>
            </w:r>
          </w:p>
          <w:p w:rsidR="00DA2335" w:rsidRDefault="002C0AE3">
            <w:pPr>
              <w:pStyle w:val="a5"/>
              <w:jc w:val="center"/>
            </w:pPr>
            <w:r>
              <w:t>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  <w:jc w:val="center"/>
            </w:pPr>
            <w:r>
              <w:t xml:space="preserve">Вопросы, </w:t>
            </w:r>
          </w:p>
          <w:p w:rsidR="00DA2335" w:rsidRDefault="002C0AE3">
            <w:pPr>
              <w:pStyle w:val="a5"/>
              <w:jc w:val="center"/>
            </w:pPr>
            <w:r>
              <w:t>предложения, пояснения,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  <w:jc w:val="center"/>
            </w:pPr>
            <w:r>
              <w:t xml:space="preserve">Рекомендации </w:t>
            </w:r>
          </w:p>
          <w:p w:rsidR="00DA2335" w:rsidRDefault="002C0AE3">
            <w:pPr>
              <w:pStyle w:val="a5"/>
              <w:jc w:val="center"/>
            </w:pPr>
            <w:r>
              <w:t xml:space="preserve">комиссии </w:t>
            </w:r>
          </w:p>
          <w:p w:rsidR="00DA2335" w:rsidRDefault="002C0AE3">
            <w:pPr>
              <w:pStyle w:val="a5"/>
              <w:jc w:val="center"/>
            </w:pPr>
            <w:r>
              <w:t xml:space="preserve">по градостроительному </w:t>
            </w:r>
          </w:p>
          <w:p w:rsidR="00DA2335" w:rsidRDefault="002C0AE3">
            <w:pPr>
              <w:pStyle w:val="a5"/>
              <w:jc w:val="center"/>
            </w:pPr>
            <w:r>
              <w:t>зонированию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  <w:jc w:val="center"/>
            </w:pPr>
            <w:r>
              <w:t xml:space="preserve">Мотивация принятого </w:t>
            </w:r>
          </w:p>
          <w:p w:rsidR="00DA2335" w:rsidRDefault="002C0AE3">
            <w:pPr>
              <w:pStyle w:val="a5"/>
              <w:jc w:val="center"/>
            </w:pPr>
            <w:r>
              <w:t>решения</w:t>
            </w:r>
          </w:p>
        </w:tc>
      </w:tr>
      <w:tr w:rsidR="00DA2335">
        <w:trPr>
          <w:trHeight w:val="19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DA2335">
            <w:pPr>
              <w:pStyle w:val="a5"/>
              <w:jc w:val="both"/>
              <w:rPr>
                <w:sz w:val="10"/>
                <w:szCs w:val="10"/>
              </w:rPr>
            </w:pPr>
          </w:p>
          <w:p w:rsidR="00DA2335" w:rsidRDefault="002C0AE3">
            <w:pPr>
              <w:pStyle w:val="a5"/>
              <w:jc w:val="both"/>
            </w:pPr>
            <w:r>
              <w:t>Заключение о результатах публичных слушаний, состоявшихся 07.06.2016</w:t>
            </w:r>
          </w:p>
          <w:p w:rsidR="00DA2335" w:rsidRDefault="00DA2335">
            <w:pPr>
              <w:pStyle w:val="a5"/>
              <w:jc w:val="both"/>
              <w:rPr>
                <w:sz w:val="10"/>
                <w:szCs w:val="10"/>
              </w:rPr>
            </w:pPr>
          </w:p>
        </w:tc>
      </w:tr>
      <w:tr w:rsidR="00DA2335">
        <w:trPr>
          <w:trHeight w:val="1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r>
              <w:t xml:space="preserve">О предоставлении разрешения </w:t>
            </w:r>
          </w:p>
          <w:p w:rsidR="00DA2335" w:rsidRDefault="002C0AE3">
            <w:r>
              <w:t xml:space="preserve">на условно разрешенный вид </w:t>
            </w:r>
          </w:p>
          <w:p w:rsidR="00DA2335" w:rsidRDefault="002C0AE3">
            <w:r>
              <w:t xml:space="preserve">использования </w:t>
            </w:r>
          </w:p>
          <w:p w:rsidR="00DA2335" w:rsidRDefault="002C0AE3">
            <w:r>
              <w:t xml:space="preserve">земельного участка общей площадью 647 кв. метров                  с кадастровым </w:t>
            </w:r>
          </w:p>
          <w:p w:rsidR="00DA2335" w:rsidRDefault="002C0AE3">
            <w:r>
              <w:t>номером 86:10:0101049:</w:t>
            </w:r>
            <w:proofErr w:type="gramStart"/>
            <w:r>
              <w:t>220,  расположенного</w:t>
            </w:r>
            <w:proofErr w:type="gramEnd"/>
            <w:r>
              <w:t xml:space="preserve"> </w:t>
            </w:r>
          </w:p>
          <w:p w:rsidR="00DA2335" w:rsidRDefault="002C0AE3">
            <w:r>
              <w:t xml:space="preserve">по адресу: город Сургут, улица </w:t>
            </w:r>
          </w:p>
          <w:p w:rsidR="00DA2335" w:rsidRDefault="002C0AE3">
            <w:r>
              <w:t xml:space="preserve">Щепеткина,                 дом 44, для изменения вида разрешенного использования земельного участка: </w:t>
            </w:r>
          </w:p>
          <w:p w:rsidR="00DA2335" w:rsidRDefault="002C0AE3">
            <w:r>
              <w:t>с «под жилой дом» на «гостиничное обслуживание».</w:t>
            </w:r>
          </w:p>
          <w:p w:rsidR="00DA2335" w:rsidRDefault="002C0AE3">
            <w:r>
              <w:t xml:space="preserve">Заявитель: гражданка Испирян </w:t>
            </w:r>
          </w:p>
          <w:p w:rsidR="00DA2335" w:rsidRDefault="002C0AE3">
            <w:pPr>
              <w:ind w:right="-108"/>
            </w:pPr>
            <w:proofErr w:type="spellStart"/>
            <w:r>
              <w:t>Рузанна</w:t>
            </w:r>
            <w:proofErr w:type="spellEnd"/>
            <w:r>
              <w:t xml:space="preserve"> </w:t>
            </w:r>
            <w:proofErr w:type="spellStart"/>
            <w:r>
              <w:t>Трабизовна</w:t>
            </w:r>
            <w:proofErr w:type="spellEnd"/>
            <w:r>
              <w:t>.</w:t>
            </w:r>
          </w:p>
          <w:p w:rsidR="00DA2335" w:rsidRDefault="002C0AE3">
            <w:r>
              <w:t xml:space="preserve">Докладчик: </w:t>
            </w:r>
          </w:p>
          <w:p w:rsidR="00DA2335" w:rsidRDefault="002C0AE3">
            <w:r>
              <w:t xml:space="preserve">гражданин </w:t>
            </w:r>
          </w:p>
          <w:p w:rsidR="00DA2335" w:rsidRDefault="002C0AE3">
            <w:r>
              <w:t xml:space="preserve">по доверенности </w:t>
            </w:r>
          </w:p>
          <w:p w:rsidR="00DA2335" w:rsidRDefault="002C0AE3">
            <w:r>
              <w:t xml:space="preserve">от 15.10.2014 </w:t>
            </w:r>
          </w:p>
          <w:p w:rsidR="00DA2335" w:rsidRDefault="002C0AE3">
            <w:r>
              <w:t xml:space="preserve">№ 5Д-2355 </w:t>
            </w:r>
          </w:p>
          <w:p w:rsidR="00DA2335" w:rsidRDefault="002C0AE3">
            <w:r>
              <w:t>Агафонов Максим Сергеевич</w:t>
            </w:r>
          </w:p>
          <w:p w:rsidR="00DA2335" w:rsidRDefault="00DA2335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</w:pPr>
            <w:r>
              <w:t xml:space="preserve">Шатунов А.А. – председатель </w:t>
            </w:r>
          </w:p>
          <w:p w:rsidR="00DA2335" w:rsidRDefault="002C0AE3">
            <w:pPr>
              <w:pStyle w:val="a5"/>
            </w:pPr>
            <w:r>
              <w:t xml:space="preserve">комиссии </w:t>
            </w:r>
          </w:p>
          <w:p w:rsidR="00DA2335" w:rsidRDefault="002C0AE3">
            <w:pPr>
              <w:pStyle w:val="a5"/>
            </w:pPr>
            <w:r>
              <w:t>по градостроительному зонированию, заместитель главы Администрации города</w:t>
            </w: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2C0AE3">
            <w:pPr>
              <w:pStyle w:val="a5"/>
            </w:pPr>
            <w:r>
              <w:t xml:space="preserve">докладчик: </w:t>
            </w:r>
          </w:p>
          <w:p w:rsidR="00DA2335" w:rsidRDefault="002C0AE3">
            <w:pPr>
              <w:pStyle w:val="a5"/>
            </w:pPr>
            <w:r>
              <w:t xml:space="preserve">Агафонов М.С. – представитель </w:t>
            </w:r>
          </w:p>
          <w:p w:rsidR="00DA2335" w:rsidRDefault="002C0AE3">
            <w:pPr>
              <w:pStyle w:val="a5"/>
              <w:jc w:val="both"/>
            </w:pPr>
            <w:r>
              <w:t>по доверенности</w:t>
            </w: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2C0AE3">
            <w:pPr>
              <w:pStyle w:val="a5"/>
            </w:pPr>
            <w:proofErr w:type="spellStart"/>
            <w:r>
              <w:t>Фокеев</w:t>
            </w:r>
            <w:proofErr w:type="spellEnd"/>
            <w:r>
              <w:t xml:space="preserve"> А.А. – </w:t>
            </w:r>
          </w:p>
          <w:p w:rsidR="00DA2335" w:rsidRDefault="002C0AE3">
            <w:pPr>
              <w:pStyle w:val="a5"/>
              <w:ind w:right="-108"/>
            </w:pPr>
            <w:r>
              <w:t xml:space="preserve">директор департамента архитектуры и градостроительства-главный </w:t>
            </w:r>
          </w:p>
          <w:p w:rsidR="00DA2335" w:rsidRDefault="002C0AE3">
            <w:pPr>
              <w:pStyle w:val="a5"/>
              <w:ind w:right="-108"/>
            </w:pPr>
            <w:r>
              <w:t>архитектор</w:t>
            </w:r>
          </w:p>
          <w:p w:rsidR="00DA2335" w:rsidRDefault="00DA2335">
            <w:pPr>
              <w:rPr>
                <w:color w:val="000000"/>
              </w:rPr>
            </w:pPr>
          </w:p>
          <w:p w:rsidR="00DA2335" w:rsidRDefault="00DA2335">
            <w:pPr>
              <w:rPr>
                <w:color w:val="000000"/>
              </w:rPr>
            </w:pPr>
          </w:p>
          <w:p w:rsidR="00DA2335" w:rsidRDefault="00DA2335">
            <w:pPr>
              <w:rPr>
                <w:color w:val="000000"/>
              </w:rPr>
            </w:pPr>
          </w:p>
          <w:p w:rsidR="00DA2335" w:rsidRDefault="002C0AE3">
            <w:pPr>
              <w:ind w:right="-108"/>
            </w:pPr>
            <w:proofErr w:type="spellStart"/>
            <w:r>
              <w:t>Валгушкин</w:t>
            </w:r>
            <w:proofErr w:type="spellEnd"/>
            <w:r>
              <w:t xml:space="preserve"> В.Ю. – начальник отдела формирования </w:t>
            </w:r>
          </w:p>
          <w:p w:rsidR="00DA2335" w:rsidRDefault="002C0AE3">
            <w:pPr>
              <w:ind w:right="-108"/>
            </w:pPr>
            <w:r>
              <w:t xml:space="preserve">земельных </w:t>
            </w:r>
          </w:p>
          <w:p w:rsidR="00DA2335" w:rsidRDefault="002C0AE3">
            <w:pPr>
              <w:ind w:right="-108"/>
              <w:rPr>
                <w:color w:val="000000"/>
              </w:rPr>
            </w:pPr>
            <w:r>
              <w:t>участков</w:t>
            </w:r>
          </w:p>
          <w:p w:rsidR="00DA2335" w:rsidRDefault="00DA2335">
            <w:pPr>
              <w:rPr>
                <w:color w:val="000000"/>
              </w:rPr>
            </w:pPr>
          </w:p>
          <w:p w:rsidR="00DA2335" w:rsidRDefault="002C0AE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Бондаренко С.А. – </w:t>
            </w:r>
          </w:p>
          <w:p w:rsidR="00DA2335" w:rsidRDefault="002C0AE3">
            <w:r>
              <w:t xml:space="preserve">председатель </w:t>
            </w:r>
          </w:p>
          <w:p w:rsidR="00DA2335" w:rsidRDefault="002C0AE3">
            <w:r>
              <w:t xml:space="preserve">Думы города </w:t>
            </w: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2C0AE3">
            <w:pPr>
              <w:pStyle w:val="a5"/>
            </w:pPr>
            <w:r>
              <w:t xml:space="preserve">Агафонов М.С. – представитель </w:t>
            </w:r>
          </w:p>
          <w:p w:rsidR="00DA2335" w:rsidRDefault="002C0AE3">
            <w:pPr>
              <w:pStyle w:val="a5"/>
              <w:jc w:val="both"/>
            </w:pPr>
            <w:r>
              <w:t>по доверенности</w:t>
            </w: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</w:pPr>
            <w:r>
              <w:t>пояснения:</w:t>
            </w:r>
          </w:p>
          <w:p w:rsidR="00DA2335" w:rsidRDefault="002C0AE3">
            <w:pPr>
              <w:pStyle w:val="a5"/>
            </w:pPr>
            <w:r>
              <w:t xml:space="preserve">- проинформировал о том, что в адрес комиссии </w:t>
            </w:r>
          </w:p>
          <w:p w:rsidR="00DA2335" w:rsidRDefault="002C0AE3">
            <w:pPr>
              <w:pStyle w:val="a5"/>
            </w:pPr>
            <w:r>
              <w:t xml:space="preserve">по градостроительному зонированию поступило </w:t>
            </w:r>
          </w:p>
          <w:p w:rsidR="00DA2335" w:rsidRDefault="002C0AE3">
            <w:pPr>
              <w:pStyle w:val="a5"/>
            </w:pPr>
            <w:r>
              <w:t xml:space="preserve">обращение участников собрания, проживающих </w:t>
            </w:r>
          </w:p>
          <w:p w:rsidR="00DA2335" w:rsidRDefault="002C0AE3">
            <w:pPr>
              <w:pStyle w:val="a5"/>
            </w:pPr>
            <w:r>
              <w:t xml:space="preserve">по адресам: город Сургут, улица Школьная, 40, </w:t>
            </w:r>
          </w:p>
          <w:p w:rsidR="00DA2335" w:rsidRDefault="002C0AE3">
            <w:pPr>
              <w:pStyle w:val="a5"/>
            </w:pPr>
            <w:r>
              <w:t xml:space="preserve">улица Школьная, 41, улица Щепеткина, 40, </w:t>
            </w:r>
          </w:p>
          <w:p w:rsidR="00DA2335" w:rsidRDefault="002C0AE3">
            <w:pPr>
              <w:pStyle w:val="a5"/>
            </w:pPr>
            <w:r>
              <w:t xml:space="preserve">улица Щепеткина, 42, инспектора по работе </w:t>
            </w:r>
          </w:p>
          <w:p w:rsidR="00DA2335" w:rsidRDefault="002C0AE3">
            <w:pPr>
              <w:pStyle w:val="a5"/>
            </w:pPr>
            <w:r>
              <w:t>с населением МКУ «Наш город»;</w:t>
            </w:r>
          </w:p>
          <w:p w:rsidR="00DA2335" w:rsidRDefault="002C0AE3">
            <w:pPr>
              <w:pStyle w:val="a5"/>
            </w:pPr>
            <w:r>
              <w:t>- о том, что данные граждане выражают несогласие                   с переводом земельного учас</w:t>
            </w:r>
            <w:r>
              <w:t xml:space="preserve">тка по улице </w:t>
            </w:r>
            <w:proofErr w:type="spellStart"/>
            <w:proofErr w:type="gramStart"/>
            <w:r>
              <w:t>Щепет-кина</w:t>
            </w:r>
            <w:proofErr w:type="spellEnd"/>
            <w:proofErr w:type="gramEnd"/>
            <w:r>
              <w:t>, 44;</w:t>
            </w:r>
          </w:p>
          <w:p w:rsidR="00DA2335" w:rsidRDefault="002C0AE3">
            <w:pPr>
              <w:pStyle w:val="a5"/>
            </w:pPr>
            <w:r>
              <w:t xml:space="preserve">- о том, что окна гостиницы выходят во дворы </w:t>
            </w:r>
          </w:p>
          <w:p w:rsidR="00DA2335" w:rsidRDefault="002C0AE3">
            <w:pPr>
              <w:pStyle w:val="a5"/>
            </w:pPr>
            <w:r>
              <w:t>соседних домов;</w:t>
            </w:r>
          </w:p>
          <w:p w:rsidR="00DA2335" w:rsidRDefault="002C0AE3">
            <w:pPr>
              <w:pStyle w:val="a5"/>
            </w:pPr>
            <w:r>
              <w:t xml:space="preserve">- о том, что стоянка для гостиницы очень маленькая. </w:t>
            </w:r>
          </w:p>
          <w:p w:rsidR="00DA2335" w:rsidRDefault="002C0AE3">
            <w:pPr>
              <w:pStyle w:val="a5"/>
            </w:pPr>
            <w:r>
              <w:t>Пояснения: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 том, что решением Думы города  от 26.02.2016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838-</w:t>
            </w:r>
            <w:r>
              <w:rPr>
                <w:shd w:val="clear" w:color="auto" w:fill="FFFFFF"/>
                <w:lang w:val="en-US"/>
              </w:rPr>
              <w:t>V</w:t>
            </w:r>
            <w:r>
              <w:rPr>
                <w:shd w:val="clear" w:color="auto" w:fill="FFFFFF"/>
              </w:rPr>
              <w:t xml:space="preserve"> ДГ «О внесении изменений в решение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городск</w:t>
            </w:r>
            <w:r>
              <w:rPr>
                <w:shd w:val="clear" w:color="auto" w:fill="FFFFFF"/>
              </w:rPr>
              <w:t xml:space="preserve">ой Думы от 28.06.2005 № 475-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 xml:space="preserve"> ГД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«Об утверждении Правил землепользования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 застройки на территории города Сургута»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были утверждены новые градостроительные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регламенты;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 том, что пункт 2 статьи 22 территориальной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зоны Ж.1 «Зоны застройки индивидуал</w:t>
            </w:r>
            <w:r>
              <w:rPr>
                <w:shd w:val="clear" w:color="auto" w:fill="FFFFFF"/>
              </w:rPr>
              <w:t xml:space="preserve">ьными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жилыми домами» в качестве условно разрешенного вида использования земельного участка и объектов капитального строительства появился параметр «гостиничное обслуживание»;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 технико-экономических показателях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планируемой гостиницы;</w:t>
            </w:r>
          </w:p>
          <w:p w:rsidR="00DA2335" w:rsidRDefault="002C0AE3">
            <w:pPr>
              <w:pStyle w:val="a5"/>
            </w:pPr>
            <w:r>
              <w:rPr>
                <w:shd w:val="clear" w:color="auto" w:fill="FFFFFF"/>
              </w:rPr>
              <w:t>- о том, что п</w:t>
            </w:r>
            <w:r>
              <w:t>лощадь застройки земельного участка составляет 224 кв. метра, площадь всего земельного участка составляет 672 кв. метра;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t xml:space="preserve">- о том, что площадь застройки земельного участка составляет менее 80% от общей </w:t>
            </w:r>
            <w:r>
              <w:rPr>
                <w:shd w:val="clear" w:color="auto" w:fill="FFFFFF"/>
              </w:rPr>
              <w:t xml:space="preserve">застройки 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границах земельного участка;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 том, что </w:t>
            </w:r>
            <w:r>
              <w:rPr>
                <w:shd w:val="clear" w:color="auto" w:fill="FFFFFF"/>
              </w:rPr>
              <w:t>этажность дома составляет 3 этажа;</w:t>
            </w:r>
          </w:p>
          <w:p w:rsidR="00DA2335" w:rsidRDefault="002C0AE3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 том, что все инженерные ресурсы автономны </w:t>
            </w:r>
          </w:p>
          <w:p w:rsidR="00DA2335" w:rsidRDefault="002C0AE3">
            <w:pPr>
              <w:pStyle w:val="a5"/>
            </w:pPr>
            <w:r>
              <w:rPr>
                <w:shd w:val="clear" w:color="auto" w:fill="FFFFFF"/>
              </w:rPr>
              <w:t xml:space="preserve">и </w:t>
            </w:r>
            <w:r>
              <w:t xml:space="preserve">дополнительной нагрузки на внутренние </w:t>
            </w:r>
          </w:p>
          <w:p w:rsidR="00DA2335" w:rsidRDefault="002C0AE3">
            <w:pPr>
              <w:pStyle w:val="a5"/>
            </w:pPr>
            <w:r>
              <w:t>инженерные сети микрорайона не требуется;</w:t>
            </w:r>
          </w:p>
          <w:p w:rsidR="00DA2335" w:rsidRDefault="002C0AE3">
            <w:pPr>
              <w:pStyle w:val="a5"/>
            </w:pPr>
            <w:r>
              <w:t>- о том, что в соответствии с нормативом мы полностью удовлетворяется потребность в парково</w:t>
            </w:r>
            <w:r>
              <w:t>чных местах для потенциальных клиентов;</w:t>
            </w:r>
          </w:p>
          <w:p w:rsidR="00DA2335" w:rsidRDefault="002C0AE3">
            <w:pPr>
              <w:pStyle w:val="a5"/>
            </w:pPr>
            <w:r>
              <w:t xml:space="preserve">- о налоговых отчислениях.  </w:t>
            </w:r>
          </w:p>
          <w:p w:rsidR="00DA2335" w:rsidRDefault="00DA2335">
            <w:pPr>
              <w:pStyle w:val="a5"/>
            </w:pPr>
          </w:p>
          <w:p w:rsidR="00DA2335" w:rsidRDefault="002C0AE3">
            <w:pPr>
              <w:pStyle w:val="a5"/>
            </w:pPr>
            <w:r>
              <w:t>Вопросы:</w:t>
            </w:r>
          </w:p>
          <w:p w:rsidR="00DA2335" w:rsidRDefault="002C0AE3">
            <w:pPr>
              <w:pStyle w:val="a5"/>
              <w:ind w:right="-108"/>
            </w:pPr>
            <w:r>
              <w:rPr>
                <w:spacing w:val="-4"/>
              </w:rPr>
              <w:t>- о схеме земельного участка с нанесенными красными</w:t>
            </w:r>
            <w:r>
              <w:t xml:space="preserve"> линиями в соответствии с последним утвержденным проектом планировки территории улично-дорожной сети;</w:t>
            </w:r>
          </w:p>
          <w:p w:rsidR="00DA2335" w:rsidRDefault="002C0AE3">
            <w:pPr>
              <w:pStyle w:val="a5"/>
            </w:pPr>
            <w:r>
              <w:t>- о том, что улица Щепет</w:t>
            </w:r>
            <w:r>
              <w:t>кина имеет красные линии и как они проходят по данному земельному участку;</w:t>
            </w:r>
          </w:p>
          <w:p w:rsidR="00DA2335" w:rsidRDefault="002C0AE3">
            <w:pPr>
              <w:pStyle w:val="a5"/>
            </w:pPr>
            <w:r>
              <w:t xml:space="preserve">- о том, что согласно генеральному плану </w:t>
            </w:r>
          </w:p>
          <w:p w:rsidR="00DA2335" w:rsidRDefault="002C0AE3">
            <w:pPr>
              <w:pStyle w:val="a5"/>
            </w:pPr>
            <w:r>
              <w:t>там проходит новая транспортная развязка.</w:t>
            </w:r>
          </w:p>
          <w:p w:rsidR="00DA2335" w:rsidRDefault="002C0AE3">
            <w:pPr>
              <w:pStyle w:val="a5"/>
            </w:pPr>
            <w:r>
              <w:t>Пояснения:</w:t>
            </w:r>
          </w:p>
          <w:p w:rsidR="00DA2335" w:rsidRDefault="002C0AE3">
            <w:pPr>
              <w:pStyle w:val="a5"/>
            </w:pPr>
            <w:r>
              <w:t>- о том, что красные линии не проходят по земельному участку;</w:t>
            </w:r>
          </w:p>
          <w:p w:rsidR="00DA2335" w:rsidRDefault="002C0AE3">
            <w:pPr>
              <w:pStyle w:val="a5"/>
            </w:pPr>
            <w:r>
              <w:t>- о том, что красная лин</w:t>
            </w:r>
            <w:r>
              <w:t xml:space="preserve">ия на данной схеме нанесена </w:t>
            </w:r>
            <w:proofErr w:type="gramStart"/>
            <w:r>
              <w:t>и  она</w:t>
            </w:r>
            <w:proofErr w:type="gramEnd"/>
            <w:r>
              <w:t xml:space="preserve"> совпадает с границами смежного земельного участка.</w:t>
            </w:r>
          </w:p>
          <w:p w:rsidR="00DA2335" w:rsidRDefault="002C0AE3">
            <w:pPr>
              <w:pStyle w:val="a5"/>
            </w:pPr>
            <w:r>
              <w:t>Вопросы:</w:t>
            </w:r>
          </w:p>
          <w:p w:rsidR="00DA2335" w:rsidRDefault="002C0AE3">
            <w:pPr>
              <w:pStyle w:val="a5"/>
            </w:pPr>
            <w:r>
              <w:t xml:space="preserve">- о том соответствует ли разрешенным параметрам строительства планируемая гостиница, если </w:t>
            </w:r>
          </w:p>
          <w:p w:rsidR="00DA2335" w:rsidRDefault="002C0AE3">
            <w:pPr>
              <w:pStyle w:val="a5"/>
            </w:pPr>
            <w:r>
              <w:t>этот дом изначально в зоне Ж.3, под жилое строительство;</w:t>
            </w:r>
          </w:p>
          <w:p w:rsidR="00DA2335" w:rsidRDefault="002C0AE3">
            <w:pPr>
              <w:pStyle w:val="a5"/>
            </w:pPr>
            <w:r>
              <w:t xml:space="preserve">- о номерном </w:t>
            </w:r>
            <w:r>
              <w:t xml:space="preserve">фонде проектируемой гостиницы;  </w:t>
            </w:r>
          </w:p>
          <w:p w:rsidR="00DA2335" w:rsidRDefault="002C0AE3">
            <w:pPr>
              <w:pStyle w:val="a5"/>
            </w:pPr>
            <w:r>
              <w:t>- о том, что парковочных мест необходимо больше, чем определил в проекте заявитель.</w:t>
            </w:r>
          </w:p>
          <w:p w:rsidR="00DA2335" w:rsidRDefault="002C0AE3">
            <w:pPr>
              <w:pStyle w:val="a5"/>
            </w:pPr>
            <w:r>
              <w:t>Пояснения:</w:t>
            </w:r>
          </w:p>
          <w:p w:rsidR="00DA2335" w:rsidRDefault="002C0AE3">
            <w:pPr>
              <w:pStyle w:val="a5"/>
            </w:pPr>
            <w:r>
              <w:t>- о том, что кадастровый план получен на земельный участок, право собственности еще не оформлено;</w:t>
            </w:r>
          </w:p>
          <w:p w:rsidR="00DA2335" w:rsidRDefault="002C0AE3">
            <w:pPr>
              <w:pStyle w:val="a5"/>
            </w:pPr>
            <w:r>
              <w:t xml:space="preserve">- о том, что в настоящее время вопрос еще стоит </w:t>
            </w:r>
          </w:p>
          <w:p w:rsidR="00DA2335" w:rsidRDefault="002C0AE3">
            <w:pPr>
              <w:pStyle w:val="a5"/>
            </w:pPr>
            <w:r>
              <w:t xml:space="preserve">по количеству номеров, но ориентировочно </w:t>
            </w:r>
          </w:p>
          <w:p w:rsidR="00DA2335" w:rsidRDefault="002C0AE3">
            <w:pPr>
              <w:pStyle w:val="a5"/>
            </w:pPr>
            <w:r>
              <w:t>6 – 10 номеров планируется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r>
              <w:t>предоставить</w:t>
            </w:r>
          </w:p>
          <w:p w:rsidR="00DA2335" w:rsidRDefault="002C0AE3">
            <w:r>
              <w:t xml:space="preserve">разрешение </w:t>
            </w:r>
          </w:p>
          <w:p w:rsidR="00DA2335" w:rsidRDefault="002C0AE3">
            <w:r>
              <w:t xml:space="preserve">на условно </w:t>
            </w:r>
          </w:p>
          <w:p w:rsidR="00DA2335" w:rsidRDefault="002C0AE3">
            <w:r>
              <w:t xml:space="preserve">разрешенный вид использования земельного </w:t>
            </w:r>
          </w:p>
          <w:p w:rsidR="00DA2335" w:rsidRDefault="002C0AE3">
            <w:r>
              <w:t xml:space="preserve">участка общей площадью </w:t>
            </w:r>
          </w:p>
          <w:p w:rsidR="00DA2335" w:rsidRDefault="002C0AE3">
            <w:r>
              <w:t xml:space="preserve">647 кв. метров </w:t>
            </w:r>
          </w:p>
          <w:p w:rsidR="00DA2335" w:rsidRDefault="002C0AE3">
            <w:pPr>
              <w:ind w:right="-108"/>
            </w:pPr>
            <w:r>
              <w:t xml:space="preserve">с кадастровым </w:t>
            </w:r>
          </w:p>
          <w:p w:rsidR="00DA2335" w:rsidRDefault="002C0AE3">
            <w:pPr>
              <w:ind w:right="-108"/>
            </w:pPr>
            <w:r>
              <w:t>номе</w:t>
            </w:r>
            <w:r>
              <w:t>ром 86:10:0101049:220,</w:t>
            </w:r>
          </w:p>
          <w:p w:rsidR="00DA2335" w:rsidRDefault="002C0AE3">
            <w:r>
              <w:t xml:space="preserve">расположенного по адресу: город Сургут, улица Щепеткина,                 дом 44, для изменения вида </w:t>
            </w:r>
          </w:p>
          <w:p w:rsidR="00DA2335" w:rsidRDefault="002C0AE3">
            <w:r>
              <w:t xml:space="preserve">разрешенного </w:t>
            </w:r>
          </w:p>
          <w:p w:rsidR="00DA2335" w:rsidRDefault="002C0AE3">
            <w:r>
              <w:t xml:space="preserve">использования земельного </w:t>
            </w:r>
          </w:p>
          <w:p w:rsidR="00DA2335" w:rsidRDefault="002C0AE3">
            <w:proofErr w:type="gramStart"/>
            <w:r>
              <w:t xml:space="preserve">участка:   </w:t>
            </w:r>
            <w:proofErr w:type="gramEnd"/>
            <w:r>
              <w:t xml:space="preserve">               с «под жилой дом» на «гостиничное обслуживание»</w:t>
            </w:r>
          </w:p>
          <w:p w:rsidR="00DA2335" w:rsidRDefault="00DA233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35" w:rsidRDefault="002C0AE3">
            <w:pPr>
              <w:pStyle w:val="a5"/>
            </w:pPr>
            <w:r>
              <w:t xml:space="preserve">в соответствии </w:t>
            </w:r>
          </w:p>
          <w:p w:rsidR="00DA2335" w:rsidRDefault="002C0AE3">
            <w:pPr>
              <w:pStyle w:val="a5"/>
            </w:pPr>
            <w:r>
              <w:t>с</w:t>
            </w:r>
            <w:r>
              <w:t xml:space="preserve">о ст.39 Градостроительного </w:t>
            </w:r>
          </w:p>
          <w:p w:rsidR="00DA2335" w:rsidRDefault="002C0AE3">
            <w:pPr>
              <w:pStyle w:val="a5"/>
            </w:pPr>
            <w:r>
              <w:t>кодекса Российской Федерации</w:t>
            </w:r>
          </w:p>
          <w:p w:rsidR="00DA2335" w:rsidRDefault="00DA2335"/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  <w:p w:rsidR="00DA2335" w:rsidRDefault="00DA2335">
            <w:pPr>
              <w:pStyle w:val="a5"/>
            </w:pPr>
          </w:p>
        </w:tc>
      </w:tr>
    </w:tbl>
    <w:p w:rsidR="00DA2335" w:rsidRDefault="00DA2335">
      <w:pPr>
        <w:rPr>
          <w:sz w:val="28"/>
          <w:szCs w:val="28"/>
        </w:rPr>
      </w:pPr>
    </w:p>
    <w:sectPr w:rsidR="00DA233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E3" w:rsidRDefault="002C0AE3">
      <w:r>
        <w:separator/>
      </w:r>
    </w:p>
  </w:endnote>
  <w:endnote w:type="continuationSeparator" w:id="0">
    <w:p w:rsidR="002C0AE3" w:rsidRDefault="002C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E3" w:rsidRDefault="002C0AE3">
      <w:r>
        <w:separator/>
      </w:r>
    </w:p>
  </w:footnote>
  <w:footnote w:type="continuationSeparator" w:id="0">
    <w:p w:rsidR="002C0AE3" w:rsidRDefault="002C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528008"/>
      <w:docPartObj>
        <w:docPartGallery w:val="Page Numbers (Top of Page)"/>
        <w:docPartUnique/>
      </w:docPartObj>
    </w:sdtPr>
    <w:sdtEndPr/>
    <w:sdtContent>
      <w:p w:rsidR="00DA2335" w:rsidRDefault="002C0AE3"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95609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DA2335" w:rsidRDefault="00DA23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5"/>
    <w:rsid w:val="00095609"/>
    <w:rsid w:val="002C0AE3"/>
    <w:rsid w:val="00464A8D"/>
    <w:rsid w:val="00D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271A6D-8041-4DB0-AC83-B234232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2016-07-04T06:48:00Z</cp:lastPrinted>
  <dcterms:created xsi:type="dcterms:W3CDTF">2016-07-13T06:31:00Z</dcterms:created>
  <dcterms:modified xsi:type="dcterms:W3CDTF">2016-07-13T06:31:00Z</dcterms:modified>
</cp:coreProperties>
</file>