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31" w:rsidRDefault="002D773B" w:rsidP="0031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ГЛАВЫ ГОРОДА</w:t>
      </w:r>
    </w:p>
    <w:p w:rsidR="002D773B" w:rsidRDefault="002D773B" w:rsidP="0031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83 от 15.07.2016</w:t>
      </w:r>
    </w:p>
    <w:p w:rsidR="00312331" w:rsidRDefault="00312331" w:rsidP="0031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2331" w:rsidRDefault="00312331" w:rsidP="0031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2331" w:rsidRPr="00312331" w:rsidRDefault="00312331" w:rsidP="0031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назначении </w:t>
      </w:r>
    </w:p>
    <w:p w:rsidR="00312331" w:rsidRPr="00312331" w:rsidRDefault="00312331" w:rsidP="0031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публичных слушаний </w:t>
      </w:r>
    </w:p>
    <w:p w:rsidR="00312331" w:rsidRPr="00312331" w:rsidRDefault="00312331" w:rsidP="003123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2331" w:rsidRPr="00312331" w:rsidRDefault="00312331" w:rsidP="0031233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2331" w:rsidRPr="00312331" w:rsidRDefault="00312331" w:rsidP="0031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ст.40 Градостроительного кодекса Российской Федерации,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3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решениями городской Думы от 28.06.2005 № 475-III ГД «Об утверждении Правил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на территории города Сургута», от 26.10.2005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512-III ГД «Об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публичных слушаниях в городе </w:t>
      </w:r>
      <w:r w:rsidRPr="000827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Сургуте», распоряжением Администрации города от 18.03.2005</w:t>
      </w:r>
      <w:r w:rsidR="000827D5" w:rsidRPr="000827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827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706 «О проекте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города Сургута</w:t>
      </w:r>
      <w:r w:rsidR="0008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состава комиссии по градостроительному зонированию»</w:t>
      </w:r>
      <w:r w:rsidR="000827D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заявление закрытого акционерного общества «</w:t>
      </w:r>
      <w:proofErr w:type="spellStart"/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Бакет</w:t>
      </w:r>
      <w:proofErr w:type="spellEnd"/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312331" w:rsidRPr="00312331" w:rsidRDefault="00312331" w:rsidP="0031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на 12.09.2016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3123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кадастровым номером 86:10:010</w:t>
      </w:r>
      <w:r w:rsidR="000827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1026:7</w:t>
      </w:r>
      <w:r w:rsidRPr="003123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общей площадью 1900 кв. метров, расположенном по адресу: город Сургут, </w:t>
      </w:r>
      <w:r w:rsidR="000827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проспект</w:t>
      </w:r>
      <w:r w:rsidRPr="003123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Мира, дом 22, для объекта </w:t>
      </w:r>
      <w:r w:rsidRPr="000827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капитального строительства: реконструкция торгово-офисного центра «Центральный </w:t>
      </w:r>
      <w:proofErr w:type="spellStart"/>
      <w:r w:rsidRPr="000827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универ</w:t>
      </w:r>
      <w:proofErr w:type="spellEnd"/>
      <w:r w:rsidR="000827D5" w:rsidRPr="000827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0827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сальный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8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проспекту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 w:rsidR="00082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22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Сургуте.</w:t>
      </w:r>
    </w:p>
    <w:p w:rsidR="00312331" w:rsidRPr="00312331" w:rsidRDefault="00312331" w:rsidP="0031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="0008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заседаний, расположенный на первом этаже административного здания по улице Восход, 4, время начала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11.00. </w:t>
      </w:r>
    </w:p>
    <w:p w:rsidR="00312331" w:rsidRPr="00312331" w:rsidRDefault="00312331" w:rsidP="0031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заинтересованных лиц и жителей города.</w:t>
      </w:r>
    </w:p>
    <w:p w:rsidR="00312331" w:rsidRPr="00312331" w:rsidRDefault="00312331" w:rsidP="0031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Назначить органом, уполномоченным на проведение публичных слушаний,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градостроительному зонированию.</w:t>
      </w:r>
    </w:p>
    <w:p w:rsidR="00312331" w:rsidRPr="00312331" w:rsidRDefault="00312331" w:rsidP="003123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Установить, что у</w:t>
      </w:r>
      <w:r w:rsidRPr="003123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частие в публичных слушаниях осуществляется на добровольной</w:t>
      </w:r>
      <w:r w:rsidRPr="003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 Жители города допускаются в помещение, являющееся местом проведения публичных слушаний,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предъявлению документа, удосто</w:t>
      </w:r>
      <w:r w:rsidRPr="003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веряющего личность. Ознакомиться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материалами </w:t>
      </w:r>
      <w:r w:rsidRPr="003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указанному в пункте 1,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7D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возможно по</w:t>
      </w:r>
      <w:r w:rsidRPr="000827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адресу: город Сургут, улица Восход, 4, кабинет 319</w:t>
      </w:r>
      <w:r w:rsidR="000827D5" w:rsidRPr="000827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Pr="000827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 09.00 до 17.00,</w:t>
      </w:r>
      <w:r w:rsidRPr="003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телефоны: 52-82-55, 52-82-66.</w:t>
      </w:r>
    </w:p>
    <w:p w:rsidR="00312331" w:rsidRPr="00312331" w:rsidRDefault="00312331" w:rsidP="00312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информационной политики опубликовать настоящее постановление одновременно с сообщением 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разместить на официальном портале Админис</w:t>
      </w:r>
      <w:r w:rsidR="0008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в срок не позднее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начала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1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слушаний.</w:t>
      </w:r>
    </w:p>
    <w:p w:rsidR="00312331" w:rsidRPr="00312331" w:rsidRDefault="00312331" w:rsidP="003123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3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</w:t>
      </w:r>
      <w:r w:rsidRPr="003123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312331">
        <w:rPr>
          <w:rFonts w:ascii="Times New Roman" w:eastAsia="Calibri" w:hAnsi="Times New Roman" w:cs="Times New Roman"/>
          <w:spacing w:val="-4"/>
          <w:sz w:val="28"/>
          <w:szCs w:val="28"/>
        </w:rPr>
        <w:t>Контроль за выполнением постановления возложить на заместителя главы</w:t>
      </w:r>
      <w:r w:rsidRPr="0031233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312331">
        <w:rPr>
          <w:rFonts w:ascii="Times New Roman" w:eastAsia="Calibri" w:hAnsi="Times New Roman" w:cs="Times New Roman"/>
          <w:sz w:val="28"/>
          <w:szCs w:val="28"/>
        </w:rPr>
        <w:t>Шатунова</w:t>
      </w:r>
      <w:proofErr w:type="spellEnd"/>
      <w:r w:rsidRPr="00312331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312331" w:rsidRPr="00312331" w:rsidRDefault="00312331" w:rsidP="0031233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12331" w:rsidRPr="00312331" w:rsidRDefault="00312331" w:rsidP="00312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31" w:rsidRPr="00312331" w:rsidRDefault="00312331" w:rsidP="0031233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233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12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В.Н. Шувалов</w:t>
      </w:r>
    </w:p>
    <w:p w:rsidR="00672112" w:rsidRPr="003B46E0" w:rsidRDefault="00672112">
      <w:pPr>
        <w:rPr>
          <w:rFonts w:ascii="Times New Roman" w:hAnsi="Times New Roman" w:cs="Times New Roman"/>
          <w:sz w:val="28"/>
          <w:szCs w:val="28"/>
        </w:rPr>
      </w:pPr>
    </w:p>
    <w:sectPr w:rsidR="00672112" w:rsidRPr="003B46E0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31"/>
    <w:rsid w:val="000827D5"/>
    <w:rsid w:val="002D773B"/>
    <w:rsid w:val="00312331"/>
    <w:rsid w:val="003B46E0"/>
    <w:rsid w:val="00672112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6C90E-5513-4482-B051-B257AF3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2016-07-15T12:08:00Z</cp:lastPrinted>
  <dcterms:created xsi:type="dcterms:W3CDTF">2016-07-21T04:30:00Z</dcterms:created>
  <dcterms:modified xsi:type="dcterms:W3CDTF">2016-07-21T04:30:00Z</dcterms:modified>
</cp:coreProperties>
</file>