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14" w:rsidRPr="0017748B" w:rsidRDefault="0017748B" w:rsidP="0017748B">
      <w:pPr>
        <w:suppressAutoHyphens/>
        <w:ind w:right="5138"/>
        <w:rPr>
          <w:b/>
          <w:sz w:val="28"/>
          <w:szCs w:val="28"/>
        </w:rPr>
      </w:pPr>
      <w:r w:rsidRPr="0017748B">
        <w:rPr>
          <w:b/>
          <w:sz w:val="28"/>
          <w:szCs w:val="28"/>
        </w:rPr>
        <w:t>Постановление Администрации города №8125 от 02.11.2016 «</w:t>
      </w:r>
      <w:r w:rsidR="00E67DC5" w:rsidRPr="0017748B">
        <w:rPr>
          <w:b/>
          <w:sz w:val="28"/>
          <w:szCs w:val="28"/>
        </w:rPr>
        <w:t xml:space="preserve">О проведении </w:t>
      </w:r>
      <w:r w:rsidR="00E67DC5" w:rsidRPr="0017748B">
        <w:rPr>
          <w:b/>
          <w:sz w:val="28"/>
          <w:szCs w:val="28"/>
          <w:lang w:val="en-US"/>
        </w:rPr>
        <w:t>VII</w:t>
      </w:r>
      <w:r w:rsidR="00E67DC5" w:rsidRPr="0017748B">
        <w:rPr>
          <w:b/>
          <w:sz w:val="28"/>
          <w:szCs w:val="28"/>
        </w:rPr>
        <w:t xml:space="preserve"> городского</w:t>
      </w:r>
      <w:r w:rsidRPr="0017748B">
        <w:rPr>
          <w:b/>
          <w:sz w:val="28"/>
          <w:szCs w:val="28"/>
        </w:rPr>
        <w:t xml:space="preserve"> </w:t>
      </w:r>
      <w:r w:rsidR="00E67DC5" w:rsidRPr="0017748B">
        <w:rPr>
          <w:b/>
          <w:sz w:val="28"/>
          <w:szCs w:val="28"/>
        </w:rPr>
        <w:t xml:space="preserve">открытого конкурса учащихся </w:t>
      </w:r>
    </w:p>
    <w:p w:rsidR="00370B14" w:rsidRPr="0017748B" w:rsidRDefault="00E67DC5">
      <w:pPr>
        <w:suppressAutoHyphens/>
        <w:ind w:right="4535"/>
        <w:rPr>
          <w:b/>
          <w:sz w:val="28"/>
          <w:szCs w:val="28"/>
        </w:rPr>
      </w:pPr>
      <w:r w:rsidRPr="0017748B">
        <w:rPr>
          <w:b/>
          <w:sz w:val="28"/>
          <w:szCs w:val="28"/>
        </w:rPr>
        <w:t>детских школ искусств по сольфеджио</w:t>
      </w:r>
      <w:r w:rsidR="0017748B" w:rsidRPr="0017748B">
        <w:rPr>
          <w:b/>
          <w:sz w:val="28"/>
          <w:szCs w:val="28"/>
        </w:rPr>
        <w:t>»</w:t>
      </w:r>
    </w:p>
    <w:p w:rsidR="00370B14" w:rsidRDefault="00370B14">
      <w:pPr>
        <w:suppressAutoHyphens/>
        <w:ind w:right="5138"/>
        <w:rPr>
          <w:sz w:val="28"/>
          <w:szCs w:val="28"/>
        </w:rPr>
      </w:pPr>
    </w:p>
    <w:p w:rsidR="00370B14" w:rsidRDefault="00370B14">
      <w:pPr>
        <w:suppressAutoHyphens/>
        <w:ind w:right="5138"/>
        <w:rPr>
          <w:sz w:val="28"/>
          <w:szCs w:val="28"/>
        </w:rPr>
      </w:pP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ст.16 Федерального закона от 06.10.203 № 131-ФЗ       «Об общих принципах организации местного самоуправления в Российской Федерации», ст.41 Устава муниципального образования городской округ город Сургут, постановлением Администрации города от 13.12.2013 № 8976                  «Об утверждении муниципальной программы «Развитие культуры и туризма           в городе Сургуте на 2014 – 2030 годы», в целях выявления и поддержки          одаренных учащихся детских школ искусств города </w:t>
      </w:r>
      <w:r>
        <w:rPr>
          <w:spacing w:val="-4"/>
          <w:sz w:val="28"/>
          <w:szCs w:val="28"/>
        </w:rPr>
        <w:t>и округа, создания условий для раскрытия и реализации творческого потенциала</w:t>
      </w:r>
      <w:r>
        <w:rPr>
          <w:sz w:val="28"/>
          <w:szCs w:val="28"/>
        </w:rPr>
        <w:t xml:space="preserve"> учащихся и преподавателей в области теории музыки: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370B14" w:rsidRDefault="00E67DC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городском открытом конкурсе учащихся детских школ искусств по сольфеджио согласно приложению 1.</w:t>
      </w:r>
    </w:p>
    <w:p w:rsidR="00370B14" w:rsidRDefault="00E67DC5">
      <w:pPr>
        <w:ind w:right="-1"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1.2. Состав организационного комитета </w:t>
      </w:r>
      <w:r>
        <w:rPr>
          <w:spacing w:val="-6"/>
          <w:sz w:val="28"/>
          <w:szCs w:val="28"/>
          <w:lang w:val="en-US"/>
        </w:rPr>
        <w:t>VII</w:t>
      </w:r>
      <w:r>
        <w:rPr>
          <w:spacing w:val="-6"/>
          <w:sz w:val="28"/>
          <w:szCs w:val="28"/>
        </w:rPr>
        <w:t xml:space="preserve"> городского открытого конкурса </w:t>
      </w:r>
      <w:r>
        <w:rPr>
          <w:sz w:val="28"/>
          <w:szCs w:val="28"/>
        </w:rPr>
        <w:t>учащихся детских школ искусств по сольфеджио согласно приложению 2.</w:t>
      </w:r>
    </w:p>
    <w:p w:rsidR="00370B14" w:rsidRDefault="00E67DC5">
      <w:pPr>
        <w:ind w:right="-9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Состав жюри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городского открытого конкурса учащихся детских школ искусств по сольфеджио согласно приложению 3.</w:t>
      </w:r>
    </w:p>
    <w:p w:rsidR="00370B14" w:rsidRDefault="00E67DC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План мероприятий по подготовке и проведению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городского открытого конкурса учащихся детских школ искусств по сольфеджио согласно       приложению 4.</w:t>
      </w:r>
    </w:p>
    <w:p w:rsidR="00370B14" w:rsidRDefault="00E67DC5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бюджетному учреждению дополнительного образо-вания «Детская школа искусств № 3»:</w:t>
      </w:r>
    </w:p>
    <w:p w:rsidR="00370B14" w:rsidRDefault="00E67DC5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и провести 24 – 25 ноября 2016 года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городской          открытый конкурс учащихся детских школ искусств по сольфеджио. </w:t>
      </w:r>
    </w:p>
    <w:p w:rsidR="00370B14" w:rsidRDefault="00E67DC5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>
        <w:rPr>
          <w:bCs/>
          <w:sz w:val="28"/>
          <w:szCs w:val="28"/>
        </w:rPr>
        <w:t>роизвести</w:t>
      </w:r>
      <w:r>
        <w:rPr>
          <w:sz w:val="28"/>
          <w:szCs w:val="28"/>
        </w:rPr>
        <w:t xml:space="preserve"> ф</w:t>
      </w:r>
      <w:r>
        <w:rPr>
          <w:bCs/>
          <w:sz w:val="28"/>
          <w:szCs w:val="28"/>
        </w:rPr>
        <w:t>инансирование расходов за счет субсидии на иные цели муниципальному бюджетному учреждению дополнительного образования  «Детская школа искусств № 3» на 2016 год.</w:t>
      </w:r>
      <w:r>
        <w:rPr>
          <w:sz w:val="28"/>
          <w:szCs w:val="28"/>
        </w:rPr>
        <w:t xml:space="preserve"> 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информационной политики разместить информацию                   о конкурсе в средствах массовой информации и на официальном портале                Администрации города. 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заместителя      главы Администрации города Пелевина А.Р. </w:t>
      </w:r>
    </w:p>
    <w:p w:rsidR="00370B14" w:rsidRDefault="00370B14">
      <w:pPr>
        <w:pStyle w:val="31"/>
        <w:spacing w:after="0"/>
        <w:rPr>
          <w:color w:val="FF0000"/>
          <w:sz w:val="28"/>
          <w:szCs w:val="28"/>
        </w:rPr>
      </w:pPr>
    </w:p>
    <w:p w:rsidR="00370B14" w:rsidRDefault="00370B14">
      <w:pPr>
        <w:pStyle w:val="31"/>
        <w:spacing w:after="0"/>
        <w:rPr>
          <w:color w:val="FF0000"/>
          <w:sz w:val="28"/>
          <w:szCs w:val="28"/>
        </w:rPr>
      </w:pPr>
    </w:p>
    <w:p w:rsidR="00370B14" w:rsidRDefault="00E67DC5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В.Н. Шувалов        </w:t>
      </w:r>
    </w:p>
    <w:p w:rsidR="00370B14" w:rsidRDefault="00370B14">
      <w:pPr>
        <w:pStyle w:val="31"/>
        <w:spacing w:after="0"/>
        <w:jc w:val="both"/>
        <w:rPr>
          <w:sz w:val="28"/>
          <w:szCs w:val="28"/>
        </w:rPr>
      </w:pPr>
    </w:p>
    <w:p w:rsidR="00370B14" w:rsidRDefault="00370B14">
      <w:pPr>
        <w:pStyle w:val="31"/>
        <w:spacing w:after="0"/>
        <w:jc w:val="both"/>
        <w:rPr>
          <w:sz w:val="28"/>
          <w:szCs w:val="28"/>
        </w:rPr>
      </w:pPr>
    </w:p>
    <w:p w:rsidR="00370B14" w:rsidRDefault="00370B14">
      <w:pPr>
        <w:pStyle w:val="31"/>
        <w:spacing w:after="0"/>
        <w:jc w:val="both"/>
        <w:rPr>
          <w:sz w:val="28"/>
          <w:szCs w:val="28"/>
        </w:rPr>
      </w:pPr>
    </w:p>
    <w:p w:rsidR="00370B14" w:rsidRDefault="00370B14">
      <w:pPr>
        <w:pStyle w:val="31"/>
        <w:spacing w:after="0"/>
        <w:jc w:val="both"/>
        <w:rPr>
          <w:sz w:val="28"/>
          <w:szCs w:val="28"/>
        </w:rPr>
      </w:pPr>
    </w:p>
    <w:p w:rsidR="00370B14" w:rsidRDefault="00370B14">
      <w:pPr>
        <w:pStyle w:val="31"/>
        <w:spacing w:after="0"/>
        <w:jc w:val="both"/>
        <w:rPr>
          <w:sz w:val="28"/>
          <w:szCs w:val="28"/>
        </w:rPr>
      </w:pPr>
    </w:p>
    <w:p w:rsidR="00370B14" w:rsidRDefault="00370B14">
      <w:pPr>
        <w:ind w:left="6120"/>
        <w:rPr>
          <w:sz w:val="28"/>
          <w:szCs w:val="28"/>
        </w:rPr>
      </w:pPr>
    </w:p>
    <w:p w:rsidR="00370B14" w:rsidRDefault="00370B14">
      <w:pPr>
        <w:ind w:left="6120"/>
        <w:rPr>
          <w:sz w:val="28"/>
          <w:szCs w:val="28"/>
        </w:rPr>
        <w:sectPr w:rsidR="00370B14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0B14" w:rsidRDefault="00E67DC5">
      <w:pPr>
        <w:ind w:left="61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70B14" w:rsidRDefault="00E67DC5">
      <w:pPr>
        <w:ind w:left="61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70B14" w:rsidRDefault="00E67DC5">
      <w:pPr>
        <w:ind w:left="612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70B14" w:rsidRDefault="00E67DC5">
      <w:pPr>
        <w:ind w:left="6120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370B14" w:rsidRDefault="00370B14">
      <w:pPr>
        <w:ind w:left="6120"/>
        <w:rPr>
          <w:sz w:val="28"/>
          <w:szCs w:val="28"/>
        </w:rPr>
      </w:pPr>
    </w:p>
    <w:p w:rsidR="00370B14" w:rsidRDefault="00370B14">
      <w:pPr>
        <w:ind w:left="6120"/>
        <w:rPr>
          <w:sz w:val="28"/>
          <w:szCs w:val="28"/>
        </w:rPr>
      </w:pPr>
    </w:p>
    <w:p w:rsidR="00370B14" w:rsidRDefault="00E67D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70B14" w:rsidRDefault="00E67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городском открытом конкурсе учащихся детских школ искусств</w:t>
      </w:r>
    </w:p>
    <w:p w:rsidR="00370B14" w:rsidRDefault="00E67D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сольфеджио</w:t>
      </w:r>
    </w:p>
    <w:p w:rsidR="00370B14" w:rsidRDefault="00370B14">
      <w:pPr>
        <w:jc w:val="center"/>
        <w:rPr>
          <w:sz w:val="28"/>
          <w:szCs w:val="28"/>
        </w:rPr>
      </w:pP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Общие положения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1.1. Цели и задачи </w:t>
      </w:r>
      <w:r>
        <w:rPr>
          <w:bCs/>
          <w:sz w:val="28"/>
          <w:szCs w:val="28"/>
          <w:lang w:val="en-US" w:eastAsia="ar-SA"/>
        </w:rPr>
        <w:t>VII</w:t>
      </w:r>
      <w:r>
        <w:rPr>
          <w:bCs/>
          <w:sz w:val="28"/>
          <w:szCs w:val="28"/>
          <w:lang w:eastAsia="ar-SA"/>
        </w:rPr>
        <w:t xml:space="preserve"> городского открытого конкурса учащихся детских школ искусств по сольфеджио (далее – конкурс):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повышение уровня подготовки учащихся детских школ искусств                   по музыкально-теоретическим предметам;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повышение интереса учащихся к музыкально-теоретическим предметам;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развитие способности применять полученные знания в практических ситуациях, обмен педагогическим и методическим опытом.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1.2. Организаторы конкурса: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комитет культуры и туризма;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муниципальное бюджетное учреждение дополнительного образования «Детская школа искусств № 3».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1.3. Сроки проведения: 24.11.2016 – 25.11.2016.</w:t>
      </w:r>
    </w:p>
    <w:p w:rsidR="00370B14" w:rsidRDefault="00370B14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Условия конкурса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конкурсе могут принять участие учащиеся 3 – 7 классов детских школ искусств, иных учебных заведений, реализующих дополнительные             общеобразовательные программы в области искусств города и других муниципальных образований Ханты-Мансийского автономного округа – Югры. Количество иногородних участников ограничено – не более двух человек от одного образовательного учреждения.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Конкурс проводится по пяти возрастным группам: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первая возрастная группа – учащиеся 3 классов (в том числе учащиеся             2 класса по пятилетнему сроку обучения);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вторая возрастная группа – учащиеся 4 классов (в том числе учащиеся            3 класса по пятилетнему сроку обучения);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третья возрастная группа – учащиеся 5 классов (в том числе учащиеся            4 класса по пятилетнему сроку обучения);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четвертая возрастная группа – учащиеся 6 классов (в том числе учащиеся             5 класса по пятилетнему сроку обучения);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пятая возрастная группа – учащиеся 7 классов.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В первой возрастной группе могут принять участие учащиеся 1 и 2 классов семилетнего срока обучения при условии выполнения конкурсных            требований, указанных в пункте 3.2 настоящего положения.</w:t>
      </w: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Конкурсные требования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Конкурсные испытания состоят из устных и письменных заданий,               составленных с учетом требований учебной программы для детских школ                 искусств по сольфеджио, и включают следующие виды заданий: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одноголосный музыкальный диктант;</w:t>
      </w:r>
    </w:p>
    <w:p w:rsidR="00370B14" w:rsidRDefault="00E67DC5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слуховой анализ;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чтение с листа;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задание.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Одноголосный музыкальный диктант.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обязательной предварительной настройкой, устойчивыми ступенями       и объявлением тональности музыкального диктанта (могут звучать элементы     </w:t>
      </w:r>
      <w:r>
        <w:rPr>
          <w:spacing w:val="-6"/>
          <w:sz w:val="28"/>
          <w:szCs w:val="28"/>
        </w:rPr>
        <w:t>из этого диктанта). Диктант исполняется 10 раз, время написания: 25 – 30 минут.</w:t>
      </w:r>
    </w:p>
    <w:p w:rsidR="00370B14" w:rsidRDefault="00E67DC5">
      <w:pPr>
        <w:pStyle w:val="a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 класс:</w:t>
      </w:r>
    </w:p>
    <w:p w:rsidR="00370B14" w:rsidRDefault="00E67DC5">
      <w:pPr>
        <w:pStyle w:val="a3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– восьмитактовый период, однотональный;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тональности – до двух знаков;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интервалика – все, кроме сексты и септимы;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аккорды – Т 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в основном виде;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метроритм – восьмая, четверть, половинная, четыре шестнадцатых,            четверть с точкой и восьмая.</w:t>
      </w:r>
    </w:p>
    <w:p w:rsidR="00370B14" w:rsidRDefault="00E67DC5">
      <w:pPr>
        <w:pStyle w:val="a3"/>
        <w:tabs>
          <w:tab w:val="left" w:pos="708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класс:</w:t>
      </w:r>
    </w:p>
    <w:p w:rsidR="00370B14" w:rsidRDefault="00E67DC5">
      <w:pPr>
        <w:pStyle w:val="a3"/>
        <w:tabs>
          <w:tab w:val="left" w:pos="708"/>
        </w:tabs>
        <w:spacing w:after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объем – восьмитактовый период, однотональный;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тональности – до трех знаков;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интервалика – все, кроме тритонов, включая м.7 на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аккорды – трезвучия главных ступеней с обращениями;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метроритм – четверть с точкой и восьмая, восьмая и две шестнадцатых,        две шестнадцатых и восьмая, четыре шестнадцатых.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класс: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– восьмитактовый период, однотональный;</w:t>
      </w:r>
    </w:p>
    <w:p w:rsidR="00370B14" w:rsidRDefault="00E67DC5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тональности – до четырех знаков;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интервалика – все простые, включая тритоны;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аккорды –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в основном виде в восходящем и нисходящем движении, трезвучия главных ступеней с обращениями;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секвенция – диатоническая;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метроритм – прежний + восьмая с точкой и шестнадцатая, синкопа,             триоль восьмыми.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класс: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– восьмитактовый период, однотональный;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тональности – до четырех знаков;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интервалика – прежние + ув.2;</w:t>
      </w:r>
    </w:p>
    <w:p w:rsidR="00370B14" w:rsidRDefault="00E67DC5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аккорды – </w:t>
      </w:r>
      <w:r>
        <w:rPr>
          <w:spacing w:val="-4"/>
          <w:sz w:val="28"/>
          <w:szCs w:val="28"/>
          <w:lang w:val="en-US"/>
        </w:rPr>
        <w:t>D</w:t>
      </w:r>
      <w:r>
        <w:rPr>
          <w:spacing w:val="-4"/>
          <w:sz w:val="28"/>
          <w:szCs w:val="28"/>
          <w:vertAlign w:val="subscript"/>
        </w:rPr>
        <w:t xml:space="preserve">7 </w:t>
      </w:r>
      <w:r>
        <w:rPr>
          <w:spacing w:val="-4"/>
          <w:sz w:val="28"/>
          <w:szCs w:val="28"/>
        </w:rPr>
        <w:t>с обращениями, трезвучия главных ступеней с обращениями;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альтерация – хроматизм проходящий и вспомогательный;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секвенция – диатоническая;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метроритм – прежний + четверть с точкой и две шестнадцатые.</w:t>
      </w: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 класс:</w:t>
      </w:r>
    </w:p>
    <w:p w:rsidR="00370B14" w:rsidRDefault="00E67DC5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объем – восьмитактовый период, однотональный;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тональности – до пяти знаков; 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интервалы – прежние + ум.7;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аккорды –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с обращениями, Ув.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Ум.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альтерация – вспомогательный хроматизм, фрагменты хроматической гаммы;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секвенция – диатоническая.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Слуховой анализ: 10 элементов в 3 – 5 классах и 8 – 10 элементов                  в 6, 7 классах.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класс:</w:t>
      </w:r>
    </w:p>
    <w:p w:rsidR="00370B14" w:rsidRDefault="00E67DC5">
      <w:pPr>
        <w:ind w:firstLine="567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Вне лада: интервалы диатонические (кроме секст, септим), </w:t>
      </w:r>
      <w:r>
        <w:rPr>
          <w:sz w:val="28"/>
          <w:szCs w:val="28"/>
        </w:rPr>
        <w:t>звукоряды –           мажор натуральный, минор трех видов.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класс:</w:t>
      </w:r>
    </w:p>
    <w:p w:rsidR="00370B14" w:rsidRDefault="00E67DC5">
      <w:pPr>
        <w:ind w:firstLine="567"/>
        <w:jc w:val="both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Вне лада: все диатонические интервалы, кроме тритонов, четыре вида          трезвучий. </w:t>
      </w:r>
    </w:p>
    <w:p w:rsidR="00370B14" w:rsidRDefault="00E67DC5">
      <w:pPr>
        <w:pStyle w:val="1"/>
        <w:ind w:firstLine="567"/>
        <w:jc w:val="both"/>
        <w:rPr>
          <w:szCs w:val="28"/>
        </w:rPr>
      </w:pPr>
      <w:r>
        <w:rPr>
          <w:szCs w:val="28"/>
        </w:rPr>
        <w:t>5 класс:</w:t>
      </w:r>
    </w:p>
    <w:p w:rsidR="00370B14" w:rsidRDefault="00E67DC5">
      <w:pPr>
        <w:pStyle w:val="1"/>
        <w:ind w:firstLine="567"/>
        <w:jc w:val="both"/>
        <w:rPr>
          <w:szCs w:val="28"/>
        </w:rPr>
      </w:pPr>
      <w:r>
        <w:rPr>
          <w:spacing w:val="-4"/>
          <w:szCs w:val="28"/>
        </w:rPr>
        <w:t>Вне лада: звукоряды, интервалы (все</w:t>
      </w:r>
      <w:r>
        <w:rPr>
          <w:szCs w:val="28"/>
        </w:rPr>
        <w:t xml:space="preserve"> диатонические, включая тритоны),                  обращение мажорного и минорного трезвучий, доминантовый септаккорд.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 класс: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ладу: аккордовая последовательность из 8 – 10 аккордов (трезвучия             главных ступеней с обращениями, доминантовый септаккорд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обращениями). Звучит три раза без метрического оформления. Запись аккордов цифровкой                    или нотами в тональности с обязательным обозначением аккорда.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 класс: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ладу: аккордовая последовательность из 8 – 10 аккордов (трезвучия             главных ступеней с обращениями, доминантовый септаккорд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разрешениями, септаккорд седьмой ступени, увеличенное трезвучие с разрешением). Звучит три раза без метрического оформления. Запись аккордов цифровкой                    или нотами в тональности с обязательным обозначением аккорда.</w:t>
      </w:r>
    </w:p>
    <w:p w:rsidR="00370B14" w:rsidRDefault="00E67DC5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Чтение с листа.</w:t>
      </w:r>
    </w:p>
    <w:p w:rsidR="00370B14" w:rsidRDefault="00E67DC5">
      <w:pPr>
        <w:tabs>
          <w:tab w:val="left" w:pos="1320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Степень трудности – на класс ниже.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 класс – тональности: мажоры с одним ключевым знаком, размер – 2/4, 3/4, ритм – четверти, восьмые, шестнадцатые, четверть с точкой и восьмая.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 класс – тональности до двух знаков включительно мажоры и миноры, размер – 2/4, 3/4, ритм – прежний, добавляются восьмая и две шестнадцатых, две шестнадцатых и восьмая.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 класс – тональности до трех знаков включительно мажоры и миноры, размер – 2/4, 3/4, 4/4, ритм – прежний, добавляется синкопа.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 класс – тональности до четырех знаков включительно мажоры и миноры, размер – 3/4, 4/4, ритм – прежний, добавляется триоль.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 класс – тональности до пяти знаков включительно мажоры и миноры, размер – 3/4, 4/4, 6/8, ритм – прежний, простейшие ритмы с залигованными нотами.</w:t>
      </w:r>
    </w:p>
    <w:p w:rsidR="00370B14" w:rsidRDefault="00370B14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3.5. Творческое задание: собственное сочинение (представить ноты             и исполнить).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Данное задание является внеконкурсным и не влияет на баллы, но будет отмечено жюри при подведении итогов конкурса.</w:t>
      </w:r>
    </w:p>
    <w:p w:rsidR="00370B14" w:rsidRDefault="00370B14">
      <w:pPr>
        <w:pStyle w:val="a3"/>
        <w:tabs>
          <w:tab w:val="left" w:pos="708"/>
        </w:tabs>
        <w:spacing w:after="0"/>
        <w:ind w:left="0" w:firstLine="567"/>
        <w:jc w:val="both"/>
        <w:rPr>
          <w:sz w:val="28"/>
          <w:szCs w:val="28"/>
        </w:rPr>
      </w:pPr>
    </w:p>
    <w:p w:rsidR="00370B14" w:rsidRDefault="00E67DC5">
      <w:pPr>
        <w:pStyle w:val="a3"/>
        <w:tabs>
          <w:tab w:val="left" w:pos="708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подачи заявок</w:t>
      </w:r>
    </w:p>
    <w:p w:rsidR="00370B14" w:rsidRDefault="00E67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Заявка на участие в конкурсе подается в срок до 14 ноября 2016 года             в печатном виде по форме согласно приложению 1 к настоящему положению (на каждого участника </w:t>
      </w:r>
      <w:r>
        <w:rPr>
          <w:spacing w:val="-6"/>
          <w:sz w:val="28"/>
          <w:szCs w:val="28"/>
        </w:rPr>
        <w:t xml:space="preserve">отдельно). Заявку необходимо заверить подписью </w:t>
      </w:r>
      <w:r>
        <w:rPr>
          <w:sz w:val="28"/>
          <w:szCs w:val="28"/>
        </w:rPr>
        <w:t>руководителя учреждения и скрепить печатью учреждения. Заявки принимаются                по адресу: город Сургут, улица Федорова, 68а с понедельника по пятницу с 9.00 до 17.00. Телефон: 8 (3462) 26-68-86.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4.2. К заявке необходимо приложить: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согласие на обработку персональных данных по форме согласно приложению 2 к настоящему положению;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копию свидетельства о рождении или паспорта участника.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4.3. Командировочные расходы, расходы по бронированию мест в гости-нице и организации питания участников несет направляющая сторона.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4.4. Справочную информацию можно получить в оргкомитете по подго-товке и проведению конкурса по телефонам: 8 (3462) 52-22-25 (Лыжник Ольга Николаевна), 8 922 254-27-26 (Дмитрюк Юлия Вячеславовна) с 09.00 до 17.00. </w:t>
      </w:r>
    </w:p>
    <w:p w:rsidR="00370B14" w:rsidRDefault="00370B14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5. Порядок проведения конкурса        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5.1. Конкурс будет проходить в течение двух дней в муниципальном бюджетном учреждении дополнительного образования «Детская школа искусств № 3» по адресу: город Сургут, улица Федорова, 68а.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24 ноября 2016 года: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регистрация участников, жеребьевка, торжественное открытие конкурса;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конкурсные испытания: одноголосный музыкальный диктант, слуховой анализ, творческое задание;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конкурсные испытания: чтение с листа одноголосной мелодии;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церемония награждения победителей и участников конкурса, круглый стол для преподавателей по итогам конкурса.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25 ноября 2016 года: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мастер-класс по предмету сольфеджио для учащихся детских школ искусств города. Место проведения – муниципальное бюджетное учреждение </w:t>
      </w:r>
      <w:r>
        <w:rPr>
          <w:bCs/>
          <w:spacing w:val="-6"/>
          <w:sz w:val="28"/>
          <w:szCs w:val="28"/>
          <w:lang w:eastAsia="ar-SA"/>
        </w:rPr>
        <w:t>дополнительного образования «Детская школа искусств № 3», улица Федорова 68а.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5.2. Участники конкурса выступают в порядке согласно жребию.</w:t>
      </w:r>
    </w:p>
    <w:p w:rsidR="00370B14" w:rsidRDefault="00370B14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 Подведение итогов конкурса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6.1. Конкурсные испытания оценивает жюри согласно приложению 3               к постановлению.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6.2. Жюри оценивает каждое задание конкурсной программы                            </w:t>
      </w:r>
      <w:r>
        <w:rPr>
          <w:bCs/>
          <w:spacing w:val="-6"/>
          <w:sz w:val="28"/>
          <w:szCs w:val="28"/>
          <w:lang w:eastAsia="ar-SA"/>
        </w:rPr>
        <w:t>по десятибалльной системе в соответствии с критериями, указанными в пункте 6.3</w:t>
      </w:r>
      <w:r>
        <w:rPr>
          <w:bCs/>
          <w:sz w:val="28"/>
          <w:szCs w:val="28"/>
          <w:lang w:eastAsia="ar-SA"/>
        </w:rPr>
        <w:t xml:space="preserve"> настоящего положения и подводит итоги конкурса: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 9 до 10 баллов – лауреат 1 степени;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 8 до 8,9 балла – лауреат 2 степени;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 7 до 7,9 балла – лауреат 3 степени;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 5 до 6,9 балла – дипломант конкурса;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менее 5 баллов – участник конкурса.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6.3. Критерии оценок:</w:t>
      </w:r>
    </w:p>
    <w:p w:rsidR="00370B14" w:rsidRDefault="00370B14">
      <w:pPr>
        <w:suppressAutoHyphens/>
        <w:ind w:firstLine="567"/>
        <w:jc w:val="both"/>
        <w:rPr>
          <w:bCs/>
          <w:sz w:val="10"/>
          <w:szCs w:val="1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300"/>
        <w:gridCol w:w="2551"/>
        <w:gridCol w:w="3945"/>
      </w:tblGrid>
      <w:tr w:rsidR="00370B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Название</w:t>
            </w:r>
          </w:p>
          <w:p w:rsidR="00370B14" w:rsidRDefault="00E67DC5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конкурсных заданий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Регламент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Формат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Критерии оценивания</w:t>
            </w:r>
          </w:p>
        </w:tc>
      </w:tr>
      <w:tr w:rsidR="00370B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Одноголосный музыкальный диктант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25 – 30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 письменной форме (мелодия в объеме 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восмитактового периода)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 баллов – точная запись всей мелодии (точная запись мелодии, ритма);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9 баллов – допущена 1 ошибка (ошибка в записи мелодии 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или ритма);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8 баллов – допущены 2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7 баллов – допущены 3 ошибки 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 записи мелодии;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 баллов – допущены 4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 баллов – допущено 5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 балла – допущено 6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 балла – допущено 7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 балла – допущено 8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 балл – допущено 9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 баллов – допущено 10 и более ошибок </w:t>
            </w:r>
          </w:p>
        </w:tc>
      </w:tr>
      <w:tr w:rsidR="00370B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Слуховой анализ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 – 15 минут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 письменной форме (10 созвучий, (интервалы, аккорды, звукоряды) – 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 тактов)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 баллов – правильно определены все задания;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9 баллов – допущена 1 ошибка;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8 баллов – допущены 2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 баллов – допущены 3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 баллов – допущены 4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 баллов – допущено 5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 балла – допущено 6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 балла – допущено 7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 балла – допущено 8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 балл – допущено 9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 баллов – допущено 10 ошибок</w:t>
            </w:r>
          </w:p>
        </w:tc>
      </w:tr>
      <w:tr w:rsidR="00370B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Чтение с листа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 минут (на каждую возрастную группу)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 устной форме 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(мелодия  в объеме     8 – 16-тактового периода)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 баллов – точное интонирование предложенной мелодии;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9 баллов – допущена 1 интонаци-онная, ритмическая или текстовая ошибка;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8 баллов – допущены 2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 баллов – допущены 3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 баллов – допущены 4 ошибки;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 баллов – допущено 5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 балла – допущено 6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 балла – допущено 7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 балла – допущено 8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 балл – допущено 9 ошибок;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0 баллов – допущено 10 и более ошибок. Исполнение </w:t>
            </w:r>
          </w:p>
          <w:p w:rsidR="00370B14" w:rsidRDefault="00E67DC5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не соответствует заявленному заданию </w:t>
            </w:r>
          </w:p>
        </w:tc>
      </w:tr>
    </w:tbl>
    <w:p w:rsidR="00370B14" w:rsidRDefault="00370B14">
      <w:pPr>
        <w:suppressAutoHyphens/>
        <w:ind w:firstLine="567"/>
        <w:jc w:val="both"/>
        <w:rPr>
          <w:bCs/>
          <w:sz w:val="10"/>
          <w:szCs w:val="10"/>
          <w:lang w:eastAsia="ar-SA"/>
        </w:rPr>
      </w:pP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6.4. Члены жюри, предоставившие на конкурс своих учеников,                             не участвуют в обсуждении их исполнения.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6.5. Итоги конкурса фиксируются в протоколе заседания жюри, который подписывают все члены жюри.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6.6. Победители конкурса награждаются дипломами лауреатов 1, 2, 3 степени, дипломами дипломантов.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6.7. Участникам, не занявшим призовых мест, вручаются дипломы участников конкурса. 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6.8. Преподавателям, подготовивших лауреатов конкурса, вручаются благодарственные письма за подготовку учащихся.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6.9. Жюри оставляет за собой право: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присуждать не все дипломы;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присуждать диплом одной степени нескольким участникам (при равном количестве баллов);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присуждать дипломы за лучшее выполнение отдельных заданий конкурсной программы;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при наличии среди лауреатов особо отличившегося учащегося присуждать диплом Гран-При конкурса.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6.10. Решение жюри окончательно и пересмотру не подлежит.</w:t>
      </w:r>
    </w:p>
    <w:p w:rsidR="00370B14" w:rsidRDefault="00370B14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7. Функции организационного комитета (далее – оргкомитет)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7.1. Оргкомитет обеспечивает подготовку и проведение конкурса согласно плану мероприятий по подготовке и проведению конкурса согласно приложению 4 к постановлению.</w:t>
      </w:r>
    </w:p>
    <w:p w:rsidR="00370B14" w:rsidRDefault="00E67DC5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7.2. Определяет порядок деятельности жюри, процедуру принятия решения, форму протокола и другой документации.</w:t>
      </w: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370B14">
      <w:pPr>
        <w:ind w:firstLine="567"/>
        <w:jc w:val="both"/>
        <w:rPr>
          <w:sz w:val="28"/>
          <w:szCs w:val="28"/>
        </w:rPr>
      </w:pPr>
    </w:p>
    <w:p w:rsidR="00370B14" w:rsidRDefault="00E67D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70B14" w:rsidRDefault="00E67DC5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городском</w:t>
      </w:r>
    </w:p>
    <w:p w:rsidR="00370B14" w:rsidRDefault="00E67DC5">
      <w:pPr>
        <w:ind w:left="5400"/>
        <w:rPr>
          <w:sz w:val="28"/>
          <w:szCs w:val="28"/>
        </w:rPr>
      </w:pPr>
      <w:r>
        <w:rPr>
          <w:sz w:val="28"/>
          <w:szCs w:val="28"/>
        </w:rPr>
        <w:t>открытом конкурсе по сольфеджио</w:t>
      </w:r>
    </w:p>
    <w:p w:rsidR="00370B14" w:rsidRDefault="00E67DC5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учащихся детских школ искусств</w:t>
      </w:r>
    </w:p>
    <w:p w:rsidR="00370B14" w:rsidRDefault="00370B14">
      <w:pPr>
        <w:ind w:left="5400"/>
        <w:jc w:val="both"/>
        <w:rPr>
          <w:sz w:val="28"/>
          <w:szCs w:val="28"/>
        </w:rPr>
      </w:pPr>
    </w:p>
    <w:p w:rsidR="00370B14" w:rsidRDefault="00370B14">
      <w:pPr>
        <w:ind w:left="5400"/>
        <w:jc w:val="both"/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70B14" w:rsidRDefault="00E67D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городском открытом конкурсе по сольфеджио</w:t>
      </w:r>
    </w:p>
    <w:p w:rsidR="00370B14" w:rsidRDefault="00E67D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учащихся детских школ искусств </w:t>
      </w:r>
    </w:p>
    <w:p w:rsidR="00370B14" w:rsidRDefault="00370B14">
      <w:pPr>
        <w:tabs>
          <w:tab w:val="left" w:pos="3499"/>
        </w:tabs>
        <w:jc w:val="center"/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>1. Ф.И.О. участника ___________________________________________________</w:t>
      </w: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>2. Дата рождения _____________________________________________________</w:t>
      </w: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>3. Возрастная группа, класс ____________________________________________</w:t>
      </w: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>4. Специальность _____________________________________________________</w:t>
      </w: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>5. Ф.И.О. преподавателя (полностью)____________________________________</w:t>
      </w: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 xml:space="preserve">6. Контактные телефоны,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преподавателя:____________________________</w:t>
      </w: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 xml:space="preserve">7. Учебное заведение (полное наименование, город, адрес,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</w:t>
      </w: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                       </w:t>
      </w: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370B14">
      <w:pPr>
        <w:tabs>
          <w:tab w:val="left" w:pos="3499"/>
        </w:tabs>
        <w:rPr>
          <w:sz w:val="28"/>
          <w:szCs w:val="28"/>
        </w:rPr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>Руководитель учреждения                                          _____________ / __________</w:t>
      </w:r>
    </w:p>
    <w:p w:rsidR="00370B14" w:rsidRDefault="00E67DC5">
      <w:pPr>
        <w:tabs>
          <w:tab w:val="left" w:pos="3499"/>
        </w:tabs>
      </w:pPr>
      <w:r>
        <w:t>М.П.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t>(подпись)                    (Ф.И.О.)</w:t>
      </w:r>
    </w:p>
    <w:p w:rsidR="00370B14" w:rsidRDefault="00370B14">
      <w:pPr>
        <w:tabs>
          <w:tab w:val="left" w:pos="3499"/>
        </w:tabs>
      </w:pPr>
    </w:p>
    <w:p w:rsidR="00370B14" w:rsidRDefault="00E67DC5">
      <w:pPr>
        <w:tabs>
          <w:tab w:val="left" w:pos="3499"/>
        </w:tabs>
        <w:rPr>
          <w:sz w:val="28"/>
          <w:szCs w:val="28"/>
        </w:rPr>
      </w:pPr>
      <w:r>
        <w:rPr>
          <w:sz w:val="28"/>
          <w:szCs w:val="28"/>
        </w:rPr>
        <w:t xml:space="preserve">Для участников конкурса, планирующих выступить с собственным сочинением в качестве творческого внеконкурсного задания: </w:t>
      </w:r>
    </w:p>
    <w:p w:rsidR="00370B14" w:rsidRDefault="00E67DC5">
      <w:pPr>
        <w:rPr>
          <w:sz w:val="28"/>
          <w:szCs w:val="28"/>
        </w:rPr>
      </w:pPr>
      <w:r>
        <w:rPr>
          <w:sz w:val="28"/>
          <w:szCs w:val="28"/>
        </w:rPr>
        <w:t>указать название произведения и время исполнения:</w:t>
      </w:r>
    </w:p>
    <w:p w:rsidR="00370B14" w:rsidRDefault="00E67D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70B14" w:rsidRDefault="00370B14">
      <w:pPr>
        <w:ind w:left="6480"/>
        <w:rPr>
          <w:sz w:val="27"/>
          <w:szCs w:val="27"/>
        </w:rPr>
        <w:sectPr w:rsidR="00370B1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0B14" w:rsidRDefault="00E67D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70B14" w:rsidRDefault="00E67DC5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городском</w:t>
      </w:r>
    </w:p>
    <w:p w:rsidR="00370B14" w:rsidRDefault="00E67DC5">
      <w:pPr>
        <w:ind w:left="5400"/>
        <w:rPr>
          <w:sz w:val="28"/>
          <w:szCs w:val="28"/>
        </w:rPr>
      </w:pPr>
      <w:r>
        <w:rPr>
          <w:sz w:val="28"/>
          <w:szCs w:val="28"/>
        </w:rPr>
        <w:t>открытом конкурсе по сольфеджио</w:t>
      </w:r>
    </w:p>
    <w:p w:rsidR="00370B14" w:rsidRDefault="00E67DC5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учащихся детских школ искусств</w:t>
      </w: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E67DC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70B14" w:rsidRDefault="00E67DC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</w:t>
      </w:r>
    </w:p>
    <w:p w:rsidR="00370B14" w:rsidRDefault="00E67DC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(для детей до 14 лет их законных представителей)</w:t>
      </w:r>
    </w:p>
    <w:p w:rsidR="00370B14" w:rsidRDefault="00370B14">
      <w:pPr>
        <w:suppressAutoHyphens/>
        <w:ind w:firstLine="709"/>
        <w:rPr>
          <w:sz w:val="28"/>
          <w:szCs w:val="28"/>
        </w:rPr>
      </w:pP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__________________________________________________________________, </w:t>
      </w:r>
    </w:p>
    <w:p w:rsidR="00370B14" w:rsidRDefault="00E67DC5">
      <w:pPr>
        <w:suppressAutoHyphens/>
        <w:jc w:val="center"/>
      </w:pPr>
      <w:r>
        <w:t>(фамилия, имя, отчество родителя, законного представителя)</w:t>
      </w:r>
    </w:p>
    <w:p w:rsidR="00370B14" w:rsidRDefault="00E67DC5">
      <w:pPr>
        <w:suppressAutoHyphens/>
        <w:jc w:val="center"/>
      </w:pPr>
      <w:r>
        <w:rPr>
          <w:sz w:val="22"/>
          <w:szCs w:val="22"/>
        </w:rPr>
        <w:t xml:space="preserve">_____________________________________________________________________________________                        </w:t>
      </w:r>
      <w:r>
        <w:t>(вид документа, удостоверяющего личность, серия, номер, когда и кем выдан)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проживающий(ая) по адресу: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свое согласие________________________________________  </w:t>
      </w: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0B14" w:rsidRDefault="00E67DC5">
      <w:pPr>
        <w:suppressAutoHyphens/>
        <w:jc w:val="center"/>
      </w:pPr>
      <w:r>
        <w:t>(наименование учреждения)</w:t>
      </w: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моего ребенка, и подтверждаю, что давая такое согласие, я действую своей волей и в своих интересах.</w:t>
      </w:r>
    </w:p>
    <w:p w:rsidR="00370B14" w:rsidRDefault="00370B14">
      <w:pPr>
        <w:suppressAutoHyphens/>
        <w:rPr>
          <w:sz w:val="28"/>
          <w:szCs w:val="28"/>
        </w:rPr>
      </w:pP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мною для целей: 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70B14" w:rsidRDefault="00E67DC5">
      <w:pPr>
        <w:suppressAutoHyphens/>
        <w:jc w:val="center"/>
      </w:pPr>
      <w:r>
        <w:t>(цель обработки персональных данных)</w:t>
      </w:r>
      <w:r>
        <w:br/>
      </w:r>
    </w:p>
    <w:p w:rsidR="00370B14" w:rsidRDefault="00E67DC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представляется на осуществление любых действий         по обработке моих персональных данных для достижения указанных выше целей в соответствии с требованиями, установленными Федеральным законом  от 27.072006 № 152-ФЗ «О персональных данных» и принятыми в соответствии с ним нормативными правовыми актами, и действует со дня его подписания             и до достижения целей обработки персональных данных, указанных в данном согласии, либо до дня отзыва согласия на обработку персональных данных          в письменной форме.</w:t>
      </w:r>
    </w:p>
    <w:p w:rsidR="00370B14" w:rsidRDefault="00370B14">
      <w:pPr>
        <w:suppressAutoHyphens/>
        <w:ind w:firstLine="709"/>
        <w:jc w:val="both"/>
        <w:rPr>
          <w:sz w:val="28"/>
          <w:szCs w:val="28"/>
        </w:rPr>
      </w:pP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   _______________________</w:t>
      </w:r>
    </w:p>
    <w:p w:rsidR="00370B14" w:rsidRDefault="00E67DC5">
      <w:pPr>
        <w:suppressAutoHyphens/>
        <w:jc w:val="both"/>
      </w:pPr>
      <w:r>
        <w:t xml:space="preserve">        (фамилия, инициалы, давшего согласие)                                                               (подпись, дата)</w:t>
      </w:r>
    </w:p>
    <w:p w:rsidR="00370B14" w:rsidRDefault="00370B14">
      <w:pPr>
        <w:suppressAutoHyphens/>
        <w:ind w:firstLine="709"/>
        <w:jc w:val="both"/>
      </w:pPr>
    </w:p>
    <w:p w:rsidR="00370B14" w:rsidRDefault="00370B14">
      <w:pPr>
        <w:suppressAutoHyphens/>
        <w:ind w:firstLine="709"/>
        <w:jc w:val="both"/>
      </w:pPr>
    </w:p>
    <w:p w:rsidR="00370B14" w:rsidRDefault="00370B14">
      <w:pPr>
        <w:suppressAutoHyphens/>
        <w:jc w:val="center"/>
      </w:pPr>
    </w:p>
    <w:p w:rsidR="00370B14" w:rsidRDefault="00370B14">
      <w:pPr>
        <w:suppressAutoHyphens/>
        <w:jc w:val="center"/>
      </w:pP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370B14">
      <w:pPr>
        <w:suppressAutoHyphens/>
        <w:jc w:val="center"/>
        <w:rPr>
          <w:sz w:val="28"/>
          <w:szCs w:val="28"/>
        </w:rPr>
      </w:pPr>
    </w:p>
    <w:p w:rsidR="00370B14" w:rsidRDefault="00E67DC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70B14" w:rsidRDefault="00E67DC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</w:t>
      </w:r>
    </w:p>
    <w:p w:rsidR="00370B14" w:rsidRDefault="00E67DC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(для детей старше 14 лет)</w:t>
      </w:r>
    </w:p>
    <w:p w:rsidR="00370B14" w:rsidRDefault="00370B14">
      <w:pPr>
        <w:suppressAutoHyphens/>
        <w:ind w:firstLine="709"/>
        <w:jc w:val="center"/>
        <w:rPr>
          <w:sz w:val="28"/>
          <w:szCs w:val="28"/>
        </w:rPr>
      </w:pP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__________________________________________________________________, </w:t>
      </w:r>
    </w:p>
    <w:p w:rsidR="00370B14" w:rsidRDefault="00E67DC5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370B14" w:rsidRDefault="00E67DC5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                        (вид документа, удостоверяющего личность, серия, номер, когда и кем выдан)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проживающий(ая) по адресу: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свое согласие_________________________________________  </w:t>
      </w: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70B14" w:rsidRDefault="00E67DC5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учреждения)</w:t>
      </w: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моих персональных данных и подтверждаю, что давая такое согласие, я действую своей волей и в своих интересах.</w:t>
      </w:r>
    </w:p>
    <w:p w:rsidR="00370B14" w:rsidRDefault="00370B14">
      <w:pPr>
        <w:suppressAutoHyphens/>
        <w:rPr>
          <w:sz w:val="28"/>
          <w:szCs w:val="28"/>
        </w:rPr>
      </w:pP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Согласие дается мною для целей: </w:t>
      </w:r>
    </w:p>
    <w:p w:rsidR="00370B14" w:rsidRDefault="00E67DC5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70B14" w:rsidRDefault="00E67DC5">
      <w:pPr>
        <w:suppressAutoHyphens/>
        <w:jc w:val="center"/>
        <w:rPr>
          <w:sz w:val="28"/>
          <w:szCs w:val="28"/>
        </w:rPr>
      </w:pPr>
      <w:r>
        <w:t>(цель обработки персональных данных)</w:t>
      </w:r>
      <w:r>
        <w:br/>
      </w:r>
    </w:p>
    <w:p w:rsidR="00370B14" w:rsidRDefault="00E67DC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представляется на осуществление любых действий            по обработке моих персональных данных для достижения указанных выше целей в соответствии с требованиями, установленными Федеральным законом от 27.072006 № 152-ФЗ «О персональных данных» и принятыми в соответствии с ним нормативными правовыми актами, и действует со дня его подписания               и до достижения целей обработки персональных данных, указанных в данном согласии, либо до дня отзыва согласия на обработку персональных данных           в письменной форме.</w:t>
      </w:r>
    </w:p>
    <w:p w:rsidR="00370B14" w:rsidRDefault="00370B14">
      <w:pPr>
        <w:suppressAutoHyphens/>
        <w:ind w:firstLine="709"/>
        <w:jc w:val="both"/>
        <w:rPr>
          <w:sz w:val="28"/>
          <w:szCs w:val="28"/>
        </w:rPr>
      </w:pPr>
    </w:p>
    <w:p w:rsidR="00370B14" w:rsidRDefault="00E67D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   _______________________</w:t>
      </w:r>
    </w:p>
    <w:p w:rsidR="00370B14" w:rsidRDefault="00E67DC5">
      <w:pPr>
        <w:suppressAutoHyphens/>
        <w:jc w:val="both"/>
      </w:pPr>
      <w:r>
        <w:t xml:space="preserve">       (фамилия, инициалы, давшего согласие)                                                                   (подпись, дата)</w:t>
      </w:r>
    </w:p>
    <w:p w:rsidR="00370B14" w:rsidRDefault="00370B14">
      <w:pPr>
        <w:suppressAutoHyphens/>
        <w:ind w:firstLine="709"/>
        <w:jc w:val="both"/>
        <w:rPr>
          <w:i/>
          <w:sz w:val="22"/>
          <w:szCs w:val="22"/>
        </w:rPr>
      </w:pPr>
    </w:p>
    <w:p w:rsidR="00370B14" w:rsidRDefault="00370B14">
      <w:pPr>
        <w:rPr>
          <w:sz w:val="28"/>
          <w:szCs w:val="28"/>
        </w:rPr>
      </w:pPr>
    </w:p>
    <w:p w:rsidR="00370B14" w:rsidRDefault="00370B14">
      <w:pPr>
        <w:rPr>
          <w:sz w:val="28"/>
          <w:szCs w:val="28"/>
        </w:rPr>
      </w:pPr>
    </w:p>
    <w:p w:rsidR="00370B14" w:rsidRDefault="00370B14">
      <w:pPr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E67DC5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70B14" w:rsidRDefault="00E67DC5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городского</w:t>
      </w:r>
    </w:p>
    <w:p w:rsidR="00370B14" w:rsidRDefault="00E67DC5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конкурса учащихся детских школ искусств по сольфеджио</w:t>
      </w:r>
    </w:p>
    <w:p w:rsidR="00370B14" w:rsidRDefault="00370B14">
      <w:pPr>
        <w:jc w:val="center"/>
        <w:rPr>
          <w:sz w:val="28"/>
          <w:szCs w:val="28"/>
        </w:rPr>
      </w:pPr>
    </w:p>
    <w:tbl>
      <w:tblPr>
        <w:tblStyle w:val="a7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00"/>
        <w:gridCol w:w="4521"/>
      </w:tblGrid>
      <w:tr w:rsidR="00370B14">
        <w:trPr>
          <w:trHeight w:val="894"/>
        </w:trPr>
        <w:tc>
          <w:tcPr>
            <w:tcW w:w="4928" w:type="dxa"/>
          </w:tcPr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Верченко</w:t>
            </w:r>
          </w:p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Яковлевна</w:t>
            </w:r>
          </w:p>
        </w:tc>
        <w:tc>
          <w:tcPr>
            <w:tcW w:w="40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1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культуры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туризма, председатель организационного комитета</w:t>
            </w:r>
          </w:p>
          <w:p w:rsidR="00370B14" w:rsidRDefault="00370B14">
            <w:pPr>
              <w:rPr>
                <w:sz w:val="10"/>
                <w:szCs w:val="10"/>
              </w:rPr>
            </w:pPr>
          </w:p>
        </w:tc>
      </w:tr>
      <w:tr w:rsidR="00370B14">
        <w:trPr>
          <w:trHeight w:val="229"/>
        </w:trPr>
        <w:tc>
          <w:tcPr>
            <w:tcW w:w="4928" w:type="dxa"/>
          </w:tcPr>
          <w:p w:rsidR="00370B14" w:rsidRDefault="00370B14">
            <w:pPr>
              <w:rPr>
                <w:sz w:val="10"/>
                <w:szCs w:val="10"/>
              </w:rPr>
            </w:pP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  <w:p w:rsidR="00370B14" w:rsidRDefault="00370B14">
            <w:pPr>
              <w:pStyle w:val="31"/>
              <w:spacing w:after="0"/>
              <w:rPr>
                <w:sz w:val="10"/>
                <w:szCs w:val="10"/>
              </w:rPr>
            </w:pPr>
          </w:p>
        </w:tc>
        <w:tc>
          <w:tcPr>
            <w:tcW w:w="400" w:type="dxa"/>
          </w:tcPr>
          <w:p w:rsidR="00370B14" w:rsidRDefault="0037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370B14" w:rsidRDefault="00370B14">
            <w:pPr>
              <w:rPr>
                <w:sz w:val="28"/>
                <w:szCs w:val="28"/>
              </w:rPr>
            </w:pPr>
          </w:p>
        </w:tc>
      </w:tr>
      <w:tr w:rsidR="00370B14">
        <w:trPr>
          <w:trHeight w:val="647"/>
        </w:trPr>
        <w:tc>
          <w:tcPr>
            <w:tcW w:w="4928" w:type="dxa"/>
          </w:tcPr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Плетенецкая</w:t>
            </w:r>
          </w:p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40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1" w:type="dxa"/>
          </w:tcPr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дополнительного</w:t>
            </w:r>
          </w:p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комитета культуры</w:t>
            </w:r>
          </w:p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туризма</w:t>
            </w:r>
          </w:p>
          <w:p w:rsidR="00370B14" w:rsidRDefault="00370B14">
            <w:pPr>
              <w:pStyle w:val="31"/>
              <w:spacing w:after="0"/>
              <w:rPr>
                <w:sz w:val="10"/>
                <w:szCs w:val="10"/>
              </w:rPr>
            </w:pPr>
          </w:p>
        </w:tc>
      </w:tr>
      <w:tr w:rsidR="00370B14">
        <w:trPr>
          <w:trHeight w:val="847"/>
        </w:trPr>
        <w:tc>
          <w:tcPr>
            <w:tcW w:w="4928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Лыжник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0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1" w:type="dxa"/>
          </w:tcPr>
          <w:p w:rsidR="00370B14" w:rsidRDefault="00E67DC5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дополнительного образования комитета</w:t>
            </w:r>
            <w:r>
              <w:rPr>
                <w:spacing w:val="-4"/>
                <w:sz w:val="28"/>
                <w:szCs w:val="28"/>
              </w:rPr>
              <w:t xml:space="preserve"> культуры и туризма </w:t>
            </w:r>
          </w:p>
          <w:p w:rsidR="00370B14" w:rsidRDefault="00370B14">
            <w:pPr>
              <w:rPr>
                <w:sz w:val="10"/>
                <w:szCs w:val="10"/>
              </w:rPr>
            </w:pPr>
          </w:p>
        </w:tc>
      </w:tr>
      <w:tr w:rsidR="00370B14">
        <w:trPr>
          <w:trHeight w:val="891"/>
        </w:trPr>
        <w:tc>
          <w:tcPr>
            <w:tcW w:w="4928" w:type="dxa"/>
          </w:tcPr>
          <w:p w:rsidR="00370B14" w:rsidRDefault="00E67DC5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40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1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учреждения дополнительного образования «Детская школа искусств № 3»</w:t>
            </w:r>
          </w:p>
          <w:p w:rsidR="00370B14" w:rsidRDefault="00370B14">
            <w:pPr>
              <w:rPr>
                <w:sz w:val="10"/>
                <w:szCs w:val="10"/>
              </w:rPr>
            </w:pPr>
          </w:p>
        </w:tc>
      </w:tr>
      <w:tr w:rsidR="00370B14">
        <w:trPr>
          <w:trHeight w:val="1335"/>
        </w:trPr>
        <w:tc>
          <w:tcPr>
            <w:tcW w:w="4928" w:type="dxa"/>
          </w:tcPr>
          <w:p w:rsidR="00370B14" w:rsidRDefault="00E67DC5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Феркина </w:t>
            </w:r>
          </w:p>
          <w:p w:rsidR="00370B14" w:rsidRDefault="00E67DC5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Евгеньевна</w:t>
            </w:r>
          </w:p>
          <w:p w:rsidR="00370B14" w:rsidRDefault="00370B14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1" w:type="dxa"/>
          </w:tcPr>
          <w:p w:rsidR="00370B14" w:rsidRDefault="00E67DC5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 муниципального бюджетного учреждения дополнительного образования  «Детская школа искусств № 3»</w:t>
            </w:r>
          </w:p>
          <w:p w:rsidR="00370B14" w:rsidRDefault="00370B14">
            <w:pPr>
              <w:rPr>
                <w:sz w:val="10"/>
                <w:szCs w:val="10"/>
              </w:rPr>
            </w:pPr>
          </w:p>
        </w:tc>
      </w:tr>
      <w:tr w:rsidR="00370B14">
        <w:trPr>
          <w:trHeight w:val="1822"/>
        </w:trPr>
        <w:tc>
          <w:tcPr>
            <w:tcW w:w="4928" w:type="dxa"/>
          </w:tcPr>
          <w:p w:rsidR="00370B14" w:rsidRDefault="00E67DC5">
            <w:pPr>
              <w:tabs>
                <w:tab w:val="left" w:pos="567"/>
              </w:tabs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Дмитрюк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40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1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городским </w:t>
            </w:r>
            <w:r>
              <w:rPr>
                <w:spacing w:val="-4"/>
                <w:sz w:val="28"/>
                <w:szCs w:val="28"/>
              </w:rPr>
              <w:t>методическим объединением преподавателей</w:t>
            </w:r>
            <w:r>
              <w:rPr>
                <w:sz w:val="28"/>
                <w:szCs w:val="28"/>
              </w:rPr>
              <w:t xml:space="preserve"> музыкально-теоретических </w:t>
            </w:r>
          </w:p>
          <w:p w:rsidR="00370B14" w:rsidRDefault="00E67DC5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дисциплин, преподаватель муниципального бюджетного учреж-дения дополнительного образо-</w:t>
            </w:r>
            <w:r>
              <w:rPr>
                <w:spacing w:val="-8"/>
                <w:sz w:val="28"/>
                <w:szCs w:val="28"/>
              </w:rPr>
              <w:t>вания «Детская школа искусств № 3»</w:t>
            </w:r>
          </w:p>
        </w:tc>
      </w:tr>
    </w:tbl>
    <w:p w:rsidR="00370B14" w:rsidRDefault="00370B14">
      <w:pPr>
        <w:rPr>
          <w:sz w:val="28"/>
          <w:szCs w:val="28"/>
        </w:rPr>
      </w:pPr>
    </w:p>
    <w:p w:rsidR="00370B14" w:rsidRDefault="00370B14">
      <w:pPr>
        <w:rPr>
          <w:sz w:val="28"/>
          <w:szCs w:val="28"/>
        </w:rPr>
        <w:sectPr w:rsidR="00370B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370B14" w:rsidRDefault="00370B14">
      <w:pPr>
        <w:rPr>
          <w:sz w:val="28"/>
          <w:szCs w:val="28"/>
        </w:rPr>
      </w:pPr>
    </w:p>
    <w:p w:rsidR="00370B14" w:rsidRDefault="00370B14">
      <w:pPr>
        <w:rPr>
          <w:sz w:val="28"/>
          <w:szCs w:val="28"/>
        </w:rPr>
      </w:pPr>
    </w:p>
    <w:p w:rsidR="00370B14" w:rsidRDefault="00E67DC5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70B14" w:rsidRDefault="00E67DC5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городского открытого конкурса учащихся детских школ искусств</w:t>
      </w:r>
    </w:p>
    <w:p w:rsidR="00370B14" w:rsidRDefault="00E67DC5">
      <w:pPr>
        <w:pStyle w:val="3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сольфеджио</w:t>
      </w:r>
    </w:p>
    <w:p w:rsidR="00370B14" w:rsidRDefault="00370B14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810"/>
        <w:gridCol w:w="5049"/>
      </w:tblGrid>
      <w:tr w:rsidR="00370B14">
        <w:tc>
          <w:tcPr>
            <w:tcW w:w="3888" w:type="dxa"/>
          </w:tcPr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Лехина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Никифоровна</w:t>
            </w:r>
          </w:p>
        </w:tc>
        <w:tc>
          <w:tcPr>
            <w:tcW w:w="81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9" w:type="dxa"/>
          </w:tcPr>
          <w:p w:rsidR="00370B14" w:rsidRDefault="00E67D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кандидат педагогических наук, </w:t>
            </w:r>
          </w:p>
          <w:p w:rsidR="00370B14" w:rsidRDefault="00E67D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преподаватель высшей категории </w:t>
            </w:r>
          </w:p>
          <w:p w:rsidR="00370B14" w:rsidRDefault="00E67D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государственного бюджетного учреждения дополнительного образования «Детская школа искусств </w:t>
            </w:r>
          </w:p>
          <w:p w:rsidR="00370B14" w:rsidRDefault="00E67D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им. М.А. Балакирева» г. Москва </w:t>
            </w:r>
          </w:p>
          <w:p w:rsidR="00370B14" w:rsidRDefault="00E67D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согласованию), председатель жюри</w:t>
            </w:r>
          </w:p>
          <w:p w:rsidR="00370B14" w:rsidRDefault="00370B14">
            <w:pPr>
              <w:rPr>
                <w:bCs/>
                <w:sz w:val="10"/>
                <w:szCs w:val="10"/>
              </w:rPr>
            </w:pPr>
          </w:p>
        </w:tc>
      </w:tr>
      <w:tr w:rsidR="00370B14">
        <w:tc>
          <w:tcPr>
            <w:tcW w:w="3888" w:type="dxa"/>
          </w:tcPr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</w:t>
            </w:r>
          </w:p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81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9" w:type="dxa"/>
          </w:tcPr>
          <w:p w:rsidR="00370B14" w:rsidRDefault="00E67DC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дополнительного образования «Детская школа искусств № 3», ответственный секретарь</w:t>
            </w:r>
          </w:p>
        </w:tc>
      </w:tr>
      <w:tr w:rsidR="00370B14">
        <w:tc>
          <w:tcPr>
            <w:tcW w:w="3888" w:type="dxa"/>
          </w:tcPr>
          <w:p w:rsidR="00370B14" w:rsidRDefault="00370B14">
            <w:pPr>
              <w:rPr>
                <w:sz w:val="10"/>
                <w:szCs w:val="10"/>
              </w:rPr>
            </w:pP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  <w:p w:rsidR="00370B14" w:rsidRDefault="00370B14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</w:tcPr>
          <w:p w:rsidR="00370B14" w:rsidRDefault="0037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9" w:type="dxa"/>
          </w:tcPr>
          <w:p w:rsidR="00370B14" w:rsidRDefault="00370B14">
            <w:pPr>
              <w:rPr>
                <w:sz w:val="28"/>
                <w:szCs w:val="28"/>
              </w:rPr>
            </w:pPr>
          </w:p>
        </w:tc>
      </w:tr>
      <w:tr w:rsidR="00370B14">
        <w:tc>
          <w:tcPr>
            <w:tcW w:w="3888" w:type="dxa"/>
          </w:tcPr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Братанов</w:t>
            </w:r>
          </w:p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Викторович</w:t>
            </w:r>
          </w:p>
          <w:p w:rsidR="00370B14" w:rsidRDefault="00370B1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9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музыковед, руководитель предметно-цикловой (методической) комиссии «Теория музыки», преподаватель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музыкально-теоретических дисциплин бюджетного профессионального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образовательного учреждения Ханты-Мансийского автономного округа – Югры «Сургутский музыкальный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колледж» (по согласованию)</w:t>
            </w:r>
          </w:p>
          <w:p w:rsidR="00370B14" w:rsidRDefault="00370B14">
            <w:pPr>
              <w:rPr>
                <w:sz w:val="10"/>
                <w:szCs w:val="10"/>
              </w:rPr>
            </w:pPr>
          </w:p>
        </w:tc>
      </w:tr>
      <w:tr w:rsidR="00370B14">
        <w:tc>
          <w:tcPr>
            <w:tcW w:w="3888" w:type="dxa"/>
          </w:tcPr>
          <w:p w:rsidR="00370B14" w:rsidRDefault="00E67DC5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Цветкова </w:t>
            </w:r>
          </w:p>
          <w:p w:rsidR="00370B14" w:rsidRDefault="00E67DC5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Юрьевна </w:t>
            </w:r>
          </w:p>
          <w:p w:rsidR="00370B14" w:rsidRDefault="00370B1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9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заслуженный деятель культуры Ханты-Мансийского автономного округа – Югры, заместитель директора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учебной работе, преподаватель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музыкально-теоретических дисциплин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бюджетного профессионального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образовательного учреждения Ханты-Мансийского автономного округа – Югры «Сургутский колледж русской культуры им. А.С. Знаменского»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70B14" w:rsidRDefault="00370B14">
            <w:pPr>
              <w:rPr>
                <w:sz w:val="10"/>
                <w:szCs w:val="10"/>
              </w:rPr>
            </w:pPr>
          </w:p>
        </w:tc>
      </w:tr>
    </w:tbl>
    <w:p w:rsidR="00370B14" w:rsidRDefault="00370B1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810"/>
        <w:gridCol w:w="5049"/>
      </w:tblGrid>
      <w:tr w:rsidR="00370B14">
        <w:tc>
          <w:tcPr>
            <w:tcW w:w="3888" w:type="dxa"/>
          </w:tcPr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Дмитрюк</w:t>
            </w:r>
          </w:p>
          <w:p w:rsidR="00370B14" w:rsidRDefault="00E67DC5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Вячеславовна</w:t>
            </w:r>
          </w:p>
          <w:p w:rsidR="00370B14" w:rsidRDefault="00370B14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370B14" w:rsidRDefault="00E67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9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городского методичес-кого объединения преподавателей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музыкально-теоретических дисциплин, преподаватель муниципального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бюджетного учреждения дополнительного образования «Детская школа </w:t>
            </w:r>
          </w:p>
          <w:p w:rsidR="00370B14" w:rsidRDefault="00E67DC5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искусств № 3»</w:t>
            </w:r>
          </w:p>
        </w:tc>
      </w:tr>
    </w:tbl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370B14">
      <w:pPr>
        <w:jc w:val="center"/>
        <w:rPr>
          <w:sz w:val="28"/>
          <w:szCs w:val="28"/>
        </w:rPr>
      </w:pP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70B14" w:rsidRDefault="00E67DC5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370B14" w:rsidRDefault="00370B14">
      <w:pPr>
        <w:ind w:left="6480"/>
        <w:rPr>
          <w:sz w:val="28"/>
          <w:szCs w:val="28"/>
        </w:rPr>
      </w:pPr>
    </w:p>
    <w:p w:rsidR="00370B14" w:rsidRDefault="00370B14">
      <w:pPr>
        <w:ind w:left="6480"/>
        <w:rPr>
          <w:sz w:val="28"/>
          <w:szCs w:val="28"/>
        </w:rPr>
      </w:pPr>
    </w:p>
    <w:p w:rsidR="00370B14" w:rsidRDefault="00E67DC5">
      <w:pPr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370B14" w:rsidRDefault="00E67DC5">
      <w:pPr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городского открытого конкурса </w:t>
      </w:r>
    </w:p>
    <w:p w:rsidR="00370B14" w:rsidRDefault="00E67DC5">
      <w:pPr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учащихся детских школ искусств по сольфеджио</w:t>
      </w:r>
    </w:p>
    <w:p w:rsidR="00370B14" w:rsidRDefault="00370B14">
      <w:pPr>
        <w:ind w:right="624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2409"/>
      </w:tblGrid>
      <w:tr w:rsidR="00370B14">
        <w:trPr>
          <w:trHeight w:val="183"/>
        </w:trPr>
        <w:tc>
          <w:tcPr>
            <w:tcW w:w="5245" w:type="dxa"/>
          </w:tcPr>
          <w:p w:rsidR="00370B14" w:rsidRDefault="00E67DC5">
            <w:pPr>
              <w:pStyle w:val="3"/>
              <w:tabs>
                <w:tab w:val="left" w:pos="708"/>
              </w:tabs>
              <w:spacing w:before="0" w:after="0"/>
              <w:ind w:left="288" w:righ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370B14" w:rsidRDefault="00E67DC5">
            <w:pPr>
              <w:pStyle w:val="3"/>
              <w:tabs>
                <w:tab w:val="left" w:pos="708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370B14" w:rsidRDefault="00E67DC5">
            <w:pPr>
              <w:pStyle w:val="3"/>
              <w:tabs>
                <w:tab w:val="left" w:pos="708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370B14" w:rsidRDefault="00E67DC5">
            <w:pPr>
              <w:pStyle w:val="3"/>
              <w:tabs>
                <w:tab w:val="left" w:pos="708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</w:t>
            </w: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Проведение заседаний организационного комитета </w:t>
            </w:r>
          </w:p>
        </w:tc>
        <w:tc>
          <w:tcPr>
            <w:tcW w:w="1985" w:type="dxa"/>
          </w:tcPr>
          <w:p w:rsidR="00370B14" w:rsidRDefault="00E67D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– </w:t>
            </w:r>
          </w:p>
          <w:p w:rsidR="00370B14" w:rsidRDefault="00E67D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2016</w:t>
            </w:r>
          </w:p>
        </w:tc>
        <w:tc>
          <w:tcPr>
            <w:tcW w:w="2409" w:type="dxa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Верченко И.Я., 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Плетенецкая Ю.В.</w:t>
            </w: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Рассылка положения о конкурсе </w:t>
            </w:r>
          </w:p>
        </w:tc>
        <w:tc>
          <w:tcPr>
            <w:tcW w:w="1985" w:type="dxa"/>
          </w:tcPr>
          <w:p w:rsidR="00370B14" w:rsidRDefault="00E67D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370B14" w:rsidRDefault="00E67D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года</w:t>
            </w:r>
          </w:p>
        </w:tc>
        <w:tc>
          <w:tcPr>
            <w:tcW w:w="2409" w:type="dxa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Лыжник О.Н.,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Дмитрюк Ю.В.</w:t>
            </w: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Прием и проверка заявок, формиро-вание списков участников конкурса</w:t>
            </w:r>
          </w:p>
        </w:tc>
        <w:tc>
          <w:tcPr>
            <w:tcW w:w="1985" w:type="dxa"/>
          </w:tcPr>
          <w:p w:rsidR="00370B14" w:rsidRDefault="00E67DC5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14.11.2016 </w:t>
            </w:r>
          </w:p>
          <w:p w:rsidR="00370B14" w:rsidRDefault="00370B14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 Е.А.,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Дмитрюк Ю.В.</w:t>
            </w: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Разработка, согласование дизайна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содержания печатной продукции,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типографией</w:t>
            </w:r>
          </w:p>
        </w:tc>
        <w:tc>
          <w:tcPr>
            <w:tcW w:w="1985" w:type="dxa"/>
          </w:tcPr>
          <w:p w:rsidR="00370B14" w:rsidRDefault="00E67DC5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07.11.2016 </w:t>
            </w:r>
          </w:p>
          <w:p w:rsidR="00370B14" w:rsidRDefault="00370B14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 Е.А.,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Лыжник О.Н.</w:t>
            </w: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Работа по оформлению договоров </w:t>
            </w:r>
          </w:p>
        </w:tc>
        <w:tc>
          <w:tcPr>
            <w:tcW w:w="1985" w:type="dxa"/>
          </w:tcPr>
          <w:p w:rsidR="00370B14" w:rsidRDefault="00E67DC5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07.11.2016 </w:t>
            </w:r>
          </w:p>
        </w:tc>
        <w:tc>
          <w:tcPr>
            <w:tcW w:w="2409" w:type="dxa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 Е.А.</w:t>
            </w:r>
          </w:p>
        </w:tc>
      </w:tr>
      <w:tr w:rsidR="00370B14">
        <w:trPr>
          <w:trHeight w:val="217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Информационное сопровождение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1985" w:type="dxa"/>
          </w:tcPr>
          <w:p w:rsidR="00370B14" w:rsidRDefault="00E67DC5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370B14" w:rsidRDefault="00E67DC5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года</w:t>
            </w:r>
          </w:p>
        </w:tc>
        <w:tc>
          <w:tcPr>
            <w:tcW w:w="2409" w:type="dxa"/>
          </w:tcPr>
          <w:p w:rsidR="00370B14" w:rsidRDefault="00E67DC5">
            <w:pPr>
              <w:tabs>
                <w:tab w:val="left" w:pos="1584"/>
                <w:tab w:val="left" w:pos="1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Демкива М.В.,</w:t>
            </w:r>
          </w:p>
          <w:p w:rsidR="00370B14" w:rsidRDefault="00E67DC5">
            <w:pPr>
              <w:tabs>
                <w:tab w:val="left" w:pos="1584"/>
                <w:tab w:val="left" w:pos="17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Дмитрюк Ю.В.</w:t>
            </w:r>
          </w:p>
        </w:tc>
      </w:tr>
      <w:tr w:rsidR="00370B14">
        <w:tc>
          <w:tcPr>
            <w:tcW w:w="9639" w:type="dxa"/>
            <w:gridSpan w:val="3"/>
          </w:tcPr>
          <w:p w:rsidR="00370B14" w:rsidRDefault="00E67DC5">
            <w:pPr>
              <w:ind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 Организация конкурса</w:t>
            </w: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Составление и согласование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регламента конкурса </w:t>
            </w:r>
          </w:p>
        </w:tc>
        <w:tc>
          <w:tcPr>
            <w:tcW w:w="1985" w:type="dxa"/>
            <w:vMerge w:val="restart"/>
          </w:tcPr>
          <w:p w:rsidR="00370B14" w:rsidRDefault="00E67DC5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21.11.2016</w:t>
            </w:r>
          </w:p>
          <w:p w:rsidR="00370B14" w:rsidRDefault="00370B14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Плетенецкая Ю.В.,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 Е.А.,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Феркина А.Е.,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Дмитрюк Ю.В.</w:t>
            </w:r>
          </w:p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Разработка и согласование сценариев открытия и закрытия конкурса</w:t>
            </w:r>
          </w:p>
        </w:tc>
        <w:tc>
          <w:tcPr>
            <w:tcW w:w="1985" w:type="dxa"/>
            <w:vMerge/>
          </w:tcPr>
          <w:p w:rsidR="00370B14" w:rsidRDefault="00370B14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Подготовка конкурсной докумен-тации (списки участников, листы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регистрации, оценочные листы,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ведомости, протоколы заседания жюри)</w:t>
            </w:r>
          </w:p>
        </w:tc>
        <w:tc>
          <w:tcPr>
            <w:tcW w:w="1985" w:type="dxa"/>
            <w:vMerge/>
            <w:vAlign w:val="center"/>
          </w:tcPr>
          <w:p w:rsidR="00370B14" w:rsidRDefault="00370B14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Организация работы жюри (бронирование гостиницы, транспорт, питание, сопровождение)</w:t>
            </w:r>
          </w:p>
        </w:tc>
        <w:tc>
          <w:tcPr>
            <w:tcW w:w="1985" w:type="dxa"/>
            <w:vMerge/>
            <w:vAlign w:val="center"/>
          </w:tcPr>
          <w:p w:rsidR="00370B14" w:rsidRDefault="00370B14">
            <w:pPr>
              <w:tabs>
                <w:tab w:val="left" w:pos="2484"/>
              </w:tabs>
              <w:ind w:right="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rPr>
          <w:trHeight w:val="51"/>
        </w:trPr>
        <w:tc>
          <w:tcPr>
            <w:tcW w:w="9639" w:type="dxa"/>
            <w:gridSpan w:val="3"/>
          </w:tcPr>
          <w:p w:rsidR="00370B14" w:rsidRDefault="00E67DC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8. Проведение конкурса</w:t>
            </w: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Регистрация участников</w:t>
            </w:r>
          </w:p>
        </w:tc>
        <w:tc>
          <w:tcPr>
            <w:tcW w:w="1985" w:type="dxa"/>
            <w:vMerge w:val="restart"/>
          </w:tcPr>
          <w:p w:rsidR="00370B14" w:rsidRDefault="00E67DC5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24.11.2016 – 25.11.2016</w:t>
            </w:r>
          </w:p>
        </w:tc>
        <w:tc>
          <w:tcPr>
            <w:tcW w:w="2409" w:type="dxa"/>
            <w:vMerge w:val="restart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 Е.А.,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Феркина А.Е.,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Дмитрюк Ю.В.</w:t>
            </w:r>
          </w:p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Распределение аудиторий для участников</w:t>
            </w:r>
          </w:p>
        </w:tc>
        <w:tc>
          <w:tcPr>
            <w:tcW w:w="1985" w:type="dxa"/>
            <w:vMerge/>
            <w:vAlign w:val="center"/>
          </w:tcPr>
          <w:p w:rsidR="00370B14" w:rsidRDefault="00370B14">
            <w:pPr>
              <w:tabs>
                <w:tab w:val="left" w:pos="2484"/>
              </w:tabs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8.3. Организация работы гардероба,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буфета для участников и гостей конкурса</w:t>
            </w:r>
          </w:p>
        </w:tc>
        <w:tc>
          <w:tcPr>
            <w:tcW w:w="1985" w:type="dxa"/>
            <w:vMerge/>
          </w:tcPr>
          <w:p w:rsidR="00370B14" w:rsidRDefault="00370B1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rPr>
          <w:trHeight w:val="97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8.4. Организация рабочих сцены, </w:t>
            </w:r>
          </w:p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администраторов, статистов на период проведения мероприятия</w:t>
            </w:r>
          </w:p>
        </w:tc>
        <w:tc>
          <w:tcPr>
            <w:tcW w:w="1985" w:type="dxa"/>
            <w:vMerge/>
          </w:tcPr>
          <w:p w:rsidR="00370B14" w:rsidRDefault="00370B1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rPr>
                <w:sz w:val="28"/>
                <w:szCs w:val="28"/>
              </w:rPr>
            </w:pP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 Организация работы жюри</w:t>
            </w:r>
          </w:p>
        </w:tc>
        <w:tc>
          <w:tcPr>
            <w:tcW w:w="1985" w:type="dxa"/>
            <w:vMerge/>
          </w:tcPr>
          <w:p w:rsidR="00370B14" w:rsidRDefault="00370B1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tabs>
                <w:tab w:val="left" w:pos="1584"/>
                <w:tab w:val="left" w:pos="1731"/>
              </w:tabs>
              <w:rPr>
                <w:sz w:val="28"/>
                <w:szCs w:val="28"/>
              </w:rPr>
            </w:pP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 Оформление дипломов</w:t>
            </w:r>
          </w:p>
        </w:tc>
        <w:tc>
          <w:tcPr>
            <w:tcW w:w="1985" w:type="dxa"/>
            <w:vMerge/>
          </w:tcPr>
          <w:p w:rsidR="00370B14" w:rsidRDefault="00370B1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rPr>
                <w:sz w:val="28"/>
                <w:szCs w:val="28"/>
              </w:rPr>
            </w:pP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 Организация и проведение цере-моний открытия и закрытия конкурса</w:t>
            </w:r>
          </w:p>
        </w:tc>
        <w:tc>
          <w:tcPr>
            <w:tcW w:w="1985" w:type="dxa"/>
            <w:vMerge w:val="restart"/>
          </w:tcPr>
          <w:p w:rsidR="00370B14" w:rsidRDefault="00E67D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24.11.2016 – 25.11.2016</w:t>
            </w:r>
          </w:p>
        </w:tc>
        <w:tc>
          <w:tcPr>
            <w:tcW w:w="2409" w:type="dxa"/>
            <w:vMerge w:val="restart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Плетенецкая Ю.В.,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Лыжник О.Н.,</w:t>
            </w:r>
          </w:p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 Е.А.</w:t>
            </w: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 Подготовка и проведение «круглого стола»</w:t>
            </w:r>
          </w:p>
        </w:tc>
        <w:tc>
          <w:tcPr>
            <w:tcW w:w="1985" w:type="dxa"/>
            <w:vMerge/>
          </w:tcPr>
          <w:p w:rsidR="00370B14" w:rsidRDefault="00370B1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70B14" w:rsidRDefault="00370B14">
            <w:pPr>
              <w:ind w:right="-108"/>
              <w:rPr>
                <w:sz w:val="28"/>
                <w:szCs w:val="28"/>
              </w:rPr>
            </w:pPr>
          </w:p>
        </w:tc>
      </w:tr>
      <w:tr w:rsidR="00370B14">
        <w:trPr>
          <w:trHeight w:val="51"/>
        </w:trPr>
        <w:tc>
          <w:tcPr>
            <w:tcW w:w="5245" w:type="dxa"/>
          </w:tcPr>
          <w:p w:rsidR="00370B14" w:rsidRDefault="00E67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Подготовка отчетности</w:t>
            </w:r>
          </w:p>
        </w:tc>
        <w:tc>
          <w:tcPr>
            <w:tcW w:w="1985" w:type="dxa"/>
          </w:tcPr>
          <w:p w:rsidR="00370B14" w:rsidRDefault="00E67D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30.11.2016</w:t>
            </w:r>
          </w:p>
        </w:tc>
        <w:tc>
          <w:tcPr>
            <w:tcW w:w="2409" w:type="dxa"/>
          </w:tcPr>
          <w:p w:rsidR="00370B14" w:rsidRDefault="00E67DC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Притупова Е.А.</w:t>
            </w:r>
          </w:p>
        </w:tc>
      </w:tr>
    </w:tbl>
    <w:p w:rsidR="00370B14" w:rsidRDefault="00370B14">
      <w:pPr>
        <w:tabs>
          <w:tab w:val="left" w:pos="567"/>
        </w:tabs>
        <w:spacing w:line="120" w:lineRule="atLeast"/>
        <w:rPr>
          <w:sz w:val="28"/>
          <w:szCs w:val="28"/>
        </w:rPr>
      </w:pPr>
    </w:p>
    <w:p w:rsidR="00370B14" w:rsidRDefault="00370B14">
      <w:pPr>
        <w:ind w:right="624"/>
        <w:jc w:val="center"/>
        <w:rPr>
          <w:sz w:val="28"/>
          <w:szCs w:val="28"/>
        </w:rPr>
      </w:pPr>
    </w:p>
    <w:p w:rsidR="00370B14" w:rsidRDefault="00370B14">
      <w:pPr>
        <w:rPr>
          <w:sz w:val="28"/>
          <w:szCs w:val="28"/>
        </w:rPr>
      </w:pPr>
    </w:p>
    <w:p w:rsidR="00370B14" w:rsidRDefault="00370B14">
      <w:pPr>
        <w:rPr>
          <w:sz w:val="28"/>
          <w:szCs w:val="28"/>
        </w:rPr>
      </w:pPr>
    </w:p>
    <w:sectPr w:rsidR="00370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E6" w:rsidRDefault="00332FE6">
      <w:r>
        <w:separator/>
      </w:r>
    </w:p>
  </w:endnote>
  <w:endnote w:type="continuationSeparator" w:id="0">
    <w:p w:rsidR="00332FE6" w:rsidRDefault="0033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E6" w:rsidRDefault="00332FE6">
      <w:r>
        <w:separator/>
      </w:r>
    </w:p>
  </w:footnote>
  <w:footnote w:type="continuationSeparator" w:id="0">
    <w:p w:rsidR="00332FE6" w:rsidRDefault="0033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4" w:rsidRDefault="00E67DC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B14" w:rsidRDefault="00370B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14" w:rsidRDefault="00E67DC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748B">
      <w:rPr>
        <w:rStyle w:val="a8"/>
        <w:noProof/>
      </w:rPr>
      <w:t>16</w:t>
    </w:r>
    <w:r>
      <w:rPr>
        <w:rStyle w:val="a8"/>
      </w:rPr>
      <w:fldChar w:fldCharType="end"/>
    </w:r>
  </w:p>
  <w:p w:rsidR="00370B14" w:rsidRDefault="00370B1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5742"/>
      <w:docPartObj>
        <w:docPartGallery w:val="Page Numbers (Top of Page)"/>
        <w:docPartUnique/>
      </w:docPartObj>
    </w:sdtPr>
    <w:sdtEndPr/>
    <w:sdtContent>
      <w:p w:rsidR="00370B14" w:rsidRDefault="00E67D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4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0B14" w:rsidRDefault="00370B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4"/>
    <w:rsid w:val="0017748B"/>
    <w:rsid w:val="00332FE6"/>
    <w:rsid w:val="00370B14"/>
    <w:rsid w:val="0045498F"/>
    <w:rsid w:val="0094476E"/>
    <w:rsid w:val="00E6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6F61BE3-3D67-4350-B85B-B9D1F1DE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2016-11-03T05:31:00Z</cp:lastPrinted>
  <dcterms:created xsi:type="dcterms:W3CDTF">2016-11-09T04:28:00Z</dcterms:created>
  <dcterms:modified xsi:type="dcterms:W3CDTF">2016-11-09T04:28:00Z</dcterms:modified>
</cp:coreProperties>
</file>