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B2" w:rsidRDefault="00870A7B" w:rsidP="00870A7B">
      <w:pPr>
        <w:tabs>
          <w:tab w:val="left" w:pos="3544"/>
          <w:tab w:val="left" w:pos="9355"/>
        </w:tabs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№8337 от 14.11.2016 «</w:t>
      </w:r>
      <w:r w:rsidR="007C7E85">
        <w:rPr>
          <w:sz w:val="28"/>
          <w:szCs w:val="28"/>
        </w:rPr>
        <w:t xml:space="preserve">О внесении изменения в постановление </w:t>
      </w:r>
      <w:r w:rsidR="007C7E85">
        <w:rPr>
          <w:sz w:val="28"/>
          <w:szCs w:val="28"/>
        </w:rPr>
        <w:t xml:space="preserve">Администрации города от 12.10.2016      № 7606 «Об основных направлениях бюджетной и налоговой политики </w:t>
      </w:r>
      <w:r w:rsidR="007C7E85">
        <w:rPr>
          <w:sz w:val="28"/>
          <w:szCs w:val="28"/>
        </w:rPr>
        <w:t xml:space="preserve">городского округа город Сургут </w:t>
      </w:r>
      <w:r w:rsidR="007C7E85">
        <w:rPr>
          <w:sz w:val="28"/>
          <w:szCs w:val="28"/>
        </w:rPr>
        <w:t xml:space="preserve">на 2017 год и плановый период </w:t>
      </w:r>
    </w:p>
    <w:p w:rsidR="005755B2" w:rsidRDefault="007C7E85">
      <w:pPr>
        <w:tabs>
          <w:tab w:val="left" w:pos="4962"/>
        </w:tabs>
        <w:ind w:right="4676"/>
        <w:rPr>
          <w:sz w:val="28"/>
          <w:szCs w:val="28"/>
        </w:rPr>
      </w:pPr>
      <w:r>
        <w:rPr>
          <w:sz w:val="28"/>
          <w:szCs w:val="28"/>
        </w:rPr>
        <w:t>2018 – 2019 годов»</w:t>
      </w:r>
    </w:p>
    <w:p w:rsidR="005755B2" w:rsidRDefault="005755B2">
      <w:pPr>
        <w:rPr>
          <w:sz w:val="28"/>
          <w:szCs w:val="28"/>
        </w:rPr>
      </w:pPr>
    </w:p>
    <w:p w:rsidR="005755B2" w:rsidRDefault="005755B2">
      <w:pPr>
        <w:rPr>
          <w:sz w:val="28"/>
          <w:szCs w:val="28"/>
        </w:rPr>
      </w:pPr>
    </w:p>
    <w:p w:rsidR="005755B2" w:rsidRDefault="007C7E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распоряжением Администрации города от 30.12.2005              № 3686 «Об утверждении Регламента Администрации города»:</w:t>
      </w:r>
    </w:p>
    <w:p w:rsidR="005755B2" w:rsidRDefault="007C7E85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от 12.10.2016 № 7606 «Об основных направлениях бюджетной и налоговой политики городского </w:t>
      </w:r>
      <w:r>
        <w:rPr>
          <w:sz w:val="28"/>
          <w:szCs w:val="28"/>
        </w:rPr>
        <w:t xml:space="preserve">              округа город Сургут на 2017 год и плановый период 2018 – 2019 годов» изменение, изложив абзац двадцать третий пункта 3 приложения к постановлению                            в следующей редакции:</w:t>
      </w:r>
    </w:p>
    <w:p w:rsidR="005755B2" w:rsidRDefault="007C7E85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«Будет продолжена практика планирования кредито</w:t>
      </w:r>
      <w:r>
        <w:rPr>
          <w:sz w:val="28"/>
          <w:szCs w:val="28"/>
        </w:rPr>
        <w:t xml:space="preserve">в на возможное                  исполнение обязательств по предоставленной муниципальной гарантии                в эквивалентном обязательствам объеме. Данная мера применяется с целью       </w:t>
      </w:r>
      <w:r>
        <w:rPr>
          <w:spacing w:val="-6"/>
          <w:sz w:val="28"/>
          <w:szCs w:val="28"/>
        </w:rPr>
        <w:t>недопущения отвлечения доходов бюджета на условные долговые обязат</w:t>
      </w:r>
      <w:r>
        <w:rPr>
          <w:spacing w:val="-6"/>
          <w:sz w:val="28"/>
          <w:szCs w:val="28"/>
        </w:rPr>
        <w:t>ельства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города. В связи с окончанием в 2018 году срока возврата кредита, привлеченного</w:t>
      </w:r>
      <w:r>
        <w:rPr>
          <w:sz w:val="28"/>
          <w:szCs w:val="28"/>
        </w:rPr>
        <w:t xml:space="preserve">             </w:t>
      </w:r>
      <w:r>
        <w:rPr>
          <w:spacing w:val="-4"/>
          <w:sz w:val="28"/>
          <w:szCs w:val="28"/>
        </w:rPr>
        <w:t>у ПАО «Сбербанк России», также возможно привлечение</w:t>
      </w:r>
      <w:r>
        <w:rPr>
          <w:sz w:val="28"/>
          <w:szCs w:val="28"/>
        </w:rPr>
        <w:t xml:space="preserve"> дополнительных         кредитных ресурсов на финансирование дефицита бюджета в целях реализации инвестици</w:t>
      </w:r>
      <w:r>
        <w:rPr>
          <w:sz w:val="28"/>
          <w:szCs w:val="28"/>
        </w:rPr>
        <w:t>онных проектов».</w:t>
      </w:r>
    </w:p>
    <w:p w:rsidR="005755B2" w:rsidRDefault="007C7E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                   постановление в средствах массовой информации и разместить на официальном портале Администрации города.</w:t>
      </w:r>
    </w:p>
    <w:p w:rsidR="005755B2" w:rsidRDefault="007C7E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</w:t>
      </w:r>
      <w:r>
        <w:rPr>
          <w:sz w:val="28"/>
          <w:szCs w:val="28"/>
        </w:rPr>
        <w:t xml:space="preserve"> выполнением постановления возложить на заместителя           главы Администрации города </w:t>
      </w:r>
      <w:proofErr w:type="spellStart"/>
      <w:r>
        <w:rPr>
          <w:sz w:val="28"/>
          <w:szCs w:val="28"/>
        </w:rPr>
        <w:t>Шерстневу</w:t>
      </w:r>
      <w:proofErr w:type="spellEnd"/>
      <w:r>
        <w:rPr>
          <w:sz w:val="28"/>
          <w:szCs w:val="28"/>
        </w:rPr>
        <w:t xml:space="preserve"> А.Ю.</w:t>
      </w:r>
    </w:p>
    <w:p w:rsidR="005755B2" w:rsidRDefault="005755B2">
      <w:pPr>
        <w:ind w:firstLine="567"/>
        <w:jc w:val="both"/>
        <w:rPr>
          <w:sz w:val="28"/>
          <w:szCs w:val="28"/>
        </w:rPr>
      </w:pPr>
    </w:p>
    <w:p w:rsidR="005755B2" w:rsidRDefault="005755B2">
      <w:pPr>
        <w:ind w:firstLine="567"/>
        <w:jc w:val="both"/>
        <w:rPr>
          <w:sz w:val="28"/>
          <w:szCs w:val="28"/>
        </w:rPr>
      </w:pPr>
    </w:p>
    <w:p w:rsidR="005755B2" w:rsidRDefault="007C7E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sectPr w:rsidR="005755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B2"/>
    <w:rsid w:val="00450003"/>
    <w:rsid w:val="005755B2"/>
    <w:rsid w:val="007C7E85"/>
    <w:rsid w:val="008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4A6B5A7-781F-4B9F-9828-826E9373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firstLine="900"/>
    </w:p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2016-11-10T12:09:00Z</cp:lastPrinted>
  <dcterms:created xsi:type="dcterms:W3CDTF">2016-11-17T06:27:00Z</dcterms:created>
  <dcterms:modified xsi:type="dcterms:W3CDTF">2016-11-17T06:27:00Z</dcterms:modified>
</cp:coreProperties>
</file>