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5E2A35" w:rsidTr="00665656">
        <w:trPr>
          <w:trHeight w:val="3542"/>
        </w:trPr>
        <w:tc>
          <w:tcPr>
            <w:tcW w:w="9628" w:type="dxa"/>
          </w:tcPr>
          <w:p w:rsidR="005E2A35" w:rsidRDefault="005E2A35" w:rsidP="0034347A">
            <w:pPr>
              <w:tabs>
                <w:tab w:val="left" w:pos="2560"/>
              </w:tabs>
              <w:spacing w:line="360" w:lineRule="auto"/>
              <w:rPr>
                <w:sz w:val="28"/>
                <w:szCs w:val="28"/>
              </w:rPr>
            </w:pPr>
            <w:r w:rsidRPr="00990E8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7AECCE3A" wp14:editId="69B07344">
                      <wp:simplePos x="0" y="0"/>
                      <wp:positionH relativeFrom="margin">
                        <wp:posOffset>-6985</wp:posOffset>
                      </wp:positionH>
                      <wp:positionV relativeFrom="page">
                        <wp:posOffset>-577215</wp:posOffset>
                      </wp:positionV>
                      <wp:extent cx="6127750" cy="2997200"/>
                      <wp:effectExtent l="0" t="0" r="635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0" cy="299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2A35" w:rsidRPr="005541F0" w:rsidRDefault="005E2A35" w:rsidP="0034347A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541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object w:dxaOrig="1152" w:dyaOrig="1584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57.75pt;height:79.5pt" o:ole="">
                                        <v:imagedata r:id="rId6" o:title="" gain="1.5625" blacklevel="3932f" grayscale="t"/>
                                      </v:shape>
                                      <o:OLEObject Type="Embed" ProgID="CorelDRAW.Graphic.11" ShapeID="_x0000_i1025" DrawAspect="Content" ObjectID="_1544279160" r:id="rId7"/>
                                    </w:object>
                                  </w:r>
                                </w:p>
                                <w:p w:rsidR="005E2A35" w:rsidRPr="005541F0" w:rsidRDefault="005E2A35" w:rsidP="006B5D28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0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5E2A35" w:rsidRPr="005541F0" w:rsidRDefault="005E2A35" w:rsidP="00D930E0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4"/>
                                      <w:lang w:eastAsia="ru-RU"/>
                                    </w:rPr>
                                  </w:pPr>
                                  <w:r w:rsidRPr="005541F0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4"/>
                                      <w:lang w:eastAsia="ru-RU"/>
                                    </w:rPr>
                                    <w:t>МУНИЦИПАЛЬНОЕ ОБРАЗОВАНИЕ</w:t>
                                  </w:r>
                                </w:p>
                                <w:p w:rsidR="005E2A35" w:rsidRPr="005541F0" w:rsidRDefault="005E2A35" w:rsidP="00D930E0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4"/>
                                      <w:lang w:eastAsia="ru-RU"/>
                                    </w:rPr>
                                  </w:pPr>
                                  <w:r w:rsidRPr="005541F0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4"/>
                                      <w:lang w:eastAsia="ru-RU"/>
                                    </w:rPr>
                                    <w:t>ГОРОДСКОЙ ОКРУГ ГОРОД СУРГУТ</w:t>
                                  </w:r>
                                </w:p>
                                <w:p w:rsidR="005E2A35" w:rsidRPr="005541F0" w:rsidRDefault="005E2A35" w:rsidP="0034347A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5E2A35" w:rsidRPr="005541F0" w:rsidRDefault="005E2A35" w:rsidP="00D930E0">
                                  <w:pPr>
                                    <w:keepNext/>
                                    <w:spacing w:line="120" w:lineRule="atLeast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6"/>
                                      <w:szCs w:val="24"/>
                                      <w:lang w:eastAsia="ru-RU"/>
                                    </w:rPr>
                                  </w:pPr>
                                  <w:r w:rsidRPr="005541F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6"/>
                                      <w:szCs w:val="24"/>
                                      <w:lang w:eastAsia="ru-RU"/>
                                    </w:rPr>
                                    <w:t>АДМИНИСТРАЦИЯ ГОРОДА</w:t>
                                  </w:r>
                                </w:p>
                                <w:p w:rsidR="005E2A35" w:rsidRPr="005541F0" w:rsidRDefault="005E2A35" w:rsidP="0034347A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5E2A35" w:rsidRPr="005541F0" w:rsidRDefault="005E2A35" w:rsidP="0034347A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5E2A35" w:rsidRPr="005541F0" w:rsidRDefault="005E2A35" w:rsidP="00D930E0">
                                  <w:pPr>
                                    <w:keepNext/>
                                    <w:spacing w:line="120" w:lineRule="atLeast"/>
                                    <w:jc w:val="center"/>
                                    <w:outlineLvl w:val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30"/>
                                      <w:szCs w:val="24"/>
                                      <w:lang w:eastAsia="ru-RU"/>
                                    </w:rPr>
                                  </w:pPr>
                                  <w:r w:rsidRPr="005541F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30"/>
                                      <w:szCs w:val="24"/>
                                      <w:lang w:eastAsia="ru-RU"/>
                                    </w:rPr>
                                    <w:t>ПОСТАНОВЛЕНИЕ</w:t>
                                  </w:r>
                                </w:p>
                                <w:p w:rsidR="005E2A35" w:rsidRPr="005541F0" w:rsidRDefault="005E2A35" w:rsidP="0034347A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30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5E2A35" w:rsidRPr="005541F0" w:rsidRDefault="005E2A35" w:rsidP="0034347A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tbl>
                                  <w:tblPr>
                                    <w:tblStyle w:val="a3"/>
                                    <w:tblW w:w="9600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2"/>
                                    <w:gridCol w:w="427"/>
                                    <w:gridCol w:w="142"/>
                                    <w:gridCol w:w="1561"/>
                                    <w:gridCol w:w="252"/>
                                    <w:gridCol w:w="364"/>
                                    <w:gridCol w:w="182"/>
                                    <w:gridCol w:w="5000"/>
                                    <w:gridCol w:w="235"/>
                                    <w:gridCol w:w="1295"/>
                                  </w:tblGrid>
                                  <w:tr w:rsidR="005E2A35" w:rsidTr="002B588C">
                                    <w:trPr>
                                      <w:trHeight w:val="369"/>
                                      <w:jc w:val="center"/>
                                    </w:trPr>
                                    <w:tc>
                                      <w:tcPr>
                                        <w:tcW w:w="142" w:type="dxa"/>
                                        <w:noWrap/>
                                      </w:tcPr>
                                      <w:p w:rsidR="005E2A35" w:rsidRPr="005541F0" w:rsidRDefault="005E2A35" w:rsidP="00F76F3C">
                                        <w:pPr>
                                          <w:spacing w:line="120" w:lineRule="atLeas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541F0">
                                          <w:rPr>
                                            <w:sz w:val="24"/>
                                            <w:szCs w:val="24"/>
                                          </w:rPr>
                                          <w:t>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5E2A35" w:rsidRPr="00651237" w:rsidRDefault="00651237" w:rsidP="0063435B">
                                        <w:pPr>
                                          <w:spacing w:line="120" w:lineRule="atLeast"/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" w:type="dxa"/>
                                        <w:noWrap/>
                                      </w:tcPr>
                                      <w:p w:rsidR="005E2A35" w:rsidRPr="005541F0" w:rsidRDefault="005E2A35" w:rsidP="00F76F3C">
                                        <w:pPr>
                                          <w:spacing w:line="120" w:lineRule="atLeas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541F0">
                                          <w:rPr>
                                            <w:sz w:val="24"/>
                                            <w:szCs w:val="24"/>
                                          </w:rPr>
                                          <w:t>»</w:t>
                                        </w:r>
                                        <w:r w:rsidR="006512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5E2A35" w:rsidRPr="005541F0" w:rsidRDefault="00651237" w:rsidP="00BC4CE0">
                                        <w:pPr>
                                          <w:spacing w:line="120" w:lineRule="atLeast"/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" w:type="dxa"/>
                                      </w:tcPr>
                                      <w:p w:rsidR="005E2A35" w:rsidRPr="005541F0" w:rsidRDefault="005E2A35" w:rsidP="00F76F3C">
                                        <w:pPr>
                                          <w:spacing w:line="120" w:lineRule="atLeas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541F0">
                                          <w:rPr>
                                            <w:sz w:val="24"/>
                                            <w:szCs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5E2A35" w:rsidRPr="00651237" w:rsidRDefault="00651237" w:rsidP="00BC4CE0">
                                        <w:pPr>
                                          <w:spacing w:line="120" w:lineRule="atLeast"/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" w:type="dxa"/>
                                      </w:tcPr>
                                      <w:p w:rsidR="005E2A35" w:rsidRPr="005541F0" w:rsidRDefault="005E2A35" w:rsidP="00F76F3C">
                                        <w:pPr>
                                          <w:spacing w:line="120" w:lineRule="atLeas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541F0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г.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0" w:type="dxa"/>
                                      </w:tcPr>
                                      <w:p w:rsidR="005E2A35" w:rsidRPr="005541F0" w:rsidRDefault="005E2A35" w:rsidP="00F76F3C">
                                        <w:pPr>
                                          <w:spacing w:line="120" w:lineRule="atLeas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5" w:type="dxa"/>
                                      </w:tcPr>
                                      <w:p w:rsidR="005E2A35" w:rsidRPr="005541F0" w:rsidRDefault="005E2A35" w:rsidP="00F76F3C">
                                        <w:pPr>
                                          <w:spacing w:line="120" w:lineRule="atLeas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541F0">
                                          <w:rPr>
                                            <w:sz w:val="24"/>
                                            <w:szCs w:val="24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5E2A35" w:rsidRPr="005541F0" w:rsidRDefault="00651237" w:rsidP="00BC4CE0">
                                        <w:pPr>
                                          <w:spacing w:line="120" w:lineRule="atLeast"/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9243</w:t>
                                        </w:r>
                                      </w:p>
                                    </w:tc>
                                  </w:tr>
                                </w:tbl>
                                <w:p w:rsidR="005E2A35" w:rsidRPr="005541F0" w:rsidRDefault="005E2A35" w:rsidP="00D930E0">
                                  <w:pPr>
                                    <w:spacing w:line="120" w:lineRule="atLeas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CCE3A" id="Прямоугольник 3" o:spid="_x0000_s1026" style="position:absolute;margin-left:-.55pt;margin-top:-45.45pt;width:482.5pt;height:2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" stroked="f">
                      <v:stroke dashstyle="1 1" endcap="round"/>
                      <v:textbox inset="0,0,0,0">
                        <w:txbxContent>
                          <w:p w:rsidR="005E2A35" w:rsidRPr="005541F0" w:rsidRDefault="005E2A35" w:rsidP="0034347A">
                            <w:pPr>
                              <w:spacing w:line="12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 id="_x0000_i1025" type="#_x0000_t75" style="width:57.75pt;height:79.5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5" DrawAspect="Content" ObjectID="_1544279160" r:id="rId8"/>
                              </w:object>
                            </w:r>
                          </w:p>
                          <w:p w:rsidR="005E2A35" w:rsidRPr="005541F0" w:rsidRDefault="005E2A35" w:rsidP="006B5D28">
                            <w:pPr>
                              <w:spacing w:line="12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E2A35" w:rsidRPr="005541F0" w:rsidRDefault="005E2A35" w:rsidP="00D930E0">
                            <w:pPr>
                              <w:spacing w:line="12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E2A35" w:rsidRPr="005541F0" w:rsidRDefault="005E2A35" w:rsidP="00D930E0">
                            <w:pPr>
                              <w:spacing w:line="12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E2A35" w:rsidRPr="005541F0" w:rsidRDefault="005E2A35" w:rsidP="0034347A">
                            <w:pPr>
                              <w:spacing w:line="12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2A35" w:rsidRPr="005541F0" w:rsidRDefault="005E2A35" w:rsidP="00D930E0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E2A35" w:rsidRPr="005541F0" w:rsidRDefault="005E2A35" w:rsidP="0034347A">
                            <w:pPr>
                              <w:spacing w:line="12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2A35" w:rsidRPr="005541F0" w:rsidRDefault="005E2A35" w:rsidP="0034347A">
                            <w:pPr>
                              <w:spacing w:line="12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E2A35" w:rsidRPr="005541F0" w:rsidRDefault="005E2A35" w:rsidP="00D930E0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E2A35" w:rsidRPr="005541F0" w:rsidRDefault="005E2A35" w:rsidP="0034347A">
                            <w:pPr>
                              <w:spacing w:line="12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E2A35" w:rsidRPr="005541F0" w:rsidRDefault="005E2A35" w:rsidP="0034347A">
                            <w:pPr>
                              <w:spacing w:line="12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960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"/>
                              <w:gridCol w:w="427"/>
                              <w:gridCol w:w="142"/>
                              <w:gridCol w:w="1561"/>
                              <w:gridCol w:w="252"/>
                              <w:gridCol w:w="364"/>
                              <w:gridCol w:w="182"/>
                              <w:gridCol w:w="5000"/>
                              <w:gridCol w:w="235"/>
                              <w:gridCol w:w="1295"/>
                            </w:tblGrid>
                            <w:tr w:rsidR="005E2A35" w:rsidTr="002B588C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42" w:type="dxa"/>
                                  <w:noWrap/>
                                </w:tcPr>
                                <w:p w:rsidR="005E2A35" w:rsidRPr="005541F0" w:rsidRDefault="005E2A35" w:rsidP="00F76F3C">
                                  <w:pPr>
                                    <w:spacing w:line="12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41F0">
                                    <w:rPr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E2A35" w:rsidRPr="00651237" w:rsidRDefault="00651237" w:rsidP="0063435B">
                                  <w:pPr>
                                    <w:spacing w:line="120" w:lineRule="atLeas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noWrap/>
                                </w:tcPr>
                                <w:p w:rsidR="005E2A35" w:rsidRPr="005541F0" w:rsidRDefault="005E2A35" w:rsidP="00F76F3C">
                                  <w:pPr>
                                    <w:spacing w:line="12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41F0">
                                    <w:rPr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 w:rsidR="00651237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E2A35" w:rsidRPr="005541F0" w:rsidRDefault="00651237" w:rsidP="00BC4CE0">
                                  <w:pPr>
                                    <w:spacing w:line="120" w:lineRule="atLeas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5E2A35" w:rsidRPr="005541F0" w:rsidRDefault="005E2A35" w:rsidP="00F76F3C">
                                  <w:pPr>
                                    <w:spacing w:line="12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41F0"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E2A35" w:rsidRPr="00651237" w:rsidRDefault="00651237" w:rsidP="00BC4CE0">
                                  <w:pPr>
                                    <w:spacing w:line="120" w:lineRule="atLeas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</w:tcPr>
                                <w:p w:rsidR="005E2A35" w:rsidRPr="005541F0" w:rsidRDefault="005E2A35" w:rsidP="00F76F3C">
                                  <w:pPr>
                                    <w:spacing w:line="12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41F0">
                                    <w:rPr>
                                      <w:sz w:val="24"/>
                                      <w:szCs w:val="24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5000" w:type="dxa"/>
                                </w:tcPr>
                                <w:p w:rsidR="005E2A35" w:rsidRPr="005541F0" w:rsidRDefault="005E2A35" w:rsidP="00F76F3C">
                                  <w:pPr>
                                    <w:spacing w:line="12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:rsidR="005E2A35" w:rsidRPr="005541F0" w:rsidRDefault="005E2A35" w:rsidP="00F76F3C">
                                  <w:pPr>
                                    <w:spacing w:line="12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41F0">
                                    <w:rPr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E2A35" w:rsidRPr="005541F0" w:rsidRDefault="00651237" w:rsidP="00BC4CE0">
                                  <w:pPr>
                                    <w:spacing w:line="120" w:lineRule="atLeas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9243</w:t>
                                  </w:r>
                                </w:p>
                              </w:tc>
                            </w:tr>
                          </w:tbl>
                          <w:p w:rsidR="005E2A35" w:rsidRPr="005541F0" w:rsidRDefault="005E2A35" w:rsidP="00D930E0">
                            <w:pPr>
                              <w:spacing w:line="1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Pr="00990E8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573377A9" wp14:editId="6C826DED">
                      <wp:simplePos x="0" y="0"/>
                      <wp:positionH relativeFrom="margin">
                        <wp:posOffset>-635</wp:posOffset>
                      </wp:positionH>
                      <wp:positionV relativeFrom="page">
                        <wp:posOffset>-5492750</wp:posOffset>
                      </wp:positionV>
                      <wp:extent cx="6108700" cy="3225165"/>
                      <wp:effectExtent l="0" t="0" r="635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8700" cy="322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2A35" w:rsidRPr="005541F0" w:rsidRDefault="005E2A35" w:rsidP="00990E83">
                                  <w:pPr>
                                    <w:spacing w:line="120" w:lineRule="atLeast"/>
                                    <w:ind w:left="708" w:firstLine="70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541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                                 </w:t>
                                  </w:r>
                                  <w:r w:rsidRPr="005541F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object w:dxaOrig="1152" w:dyaOrig="1584">
                                      <v:shape id="_x0000_i1026" type="#_x0000_t75" style="width:57.75pt;height:79.5pt" o:ole="">
                                        <v:imagedata r:id="rId6" o:title="" gain="1.5625" blacklevel="3932f" grayscale="t"/>
                                      </v:shape>
                                      <o:OLEObject Type="Embed" ProgID="CorelDRAW.Graphic.11" ShapeID="_x0000_i1026" DrawAspect="Content" ObjectID="_1544279161" r:id="rId9"/>
                                    </w:object>
                                  </w:r>
                                </w:p>
                                <w:p w:rsidR="005E2A35" w:rsidRPr="005541F0" w:rsidRDefault="005E2A35" w:rsidP="00990E83">
                                  <w:pPr>
                                    <w:spacing w:line="120" w:lineRule="atLeast"/>
                                    <w:ind w:left="708" w:firstLine="708"/>
                                    <w:rPr>
                                      <w:rFonts w:ascii="Times New Roman" w:eastAsia="Times New Roman" w:hAnsi="Times New Roman" w:cs="Times New Roman"/>
                                      <w:sz w:val="10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5E2A35" w:rsidRPr="005541F0" w:rsidRDefault="005E2A35" w:rsidP="00990E83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4"/>
                                      <w:lang w:eastAsia="ru-RU"/>
                                    </w:rPr>
                                  </w:pPr>
                                  <w:r w:rsidRPr="005541F0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4"/>
                                      <w:lang w:eastAsia="ru-RU"/>
                                    </w:rPr>
                                    <w:t>МУНИЦИПАЛЬНОЕ  ОБРАЗОВАНИЕ</w:t>
                                  </w:r>
                                </w:p>
                                <w:p w:rsidR="005E2A35" w:rsidRPr="005541F0" w:rsidRDefault="005E2A35" w:rsidP="00990E83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4"/>
                                      <w:lang w:eastAsia="ru-RU"/>
                                    </w:rPr>
                                  </w:pPr>
                                  <w:r w:rsidRPr="005541F0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4"/>
                                      <w:lang w:eastAsia="ru-RU"/>
                                    </w:rPr>
                                    <w:t>ГОРОДСКОЙ ОКРУГ ГОРОД СУРГУТ</w:t>
                                  </w:r>
                                </w:p>
                                <w:p w:rsidR="005E2A35" w:rsidRPr="005541F0" w:rsidRDefault="005E2A35" w:rsidP="00990E83">
                                  <w:pPr>
                                    <w:spacing w:line="12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5E2A35" w:rsidRPr="005541F0" w:rsidRDefault="005E2A35" w:rsidP="00990E83">
                                  <w:pPr>
                                    <w:keepNext/>
                                    <w:spacing w:line="120" w:lineRule="atLeast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6"/>
                                      <w:szCs w:val="24"/>
                                      <w:lang w:eastAsia="ru-RU"/>
                                    </w:rPr>
                                  </w:pPr>
                                  <w:r w:rsidRPr="005541F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6"/>
                                      <w:szCs w:val="24"/>
                                      <w:lang w:eastAsia="ru-RU"/>
                                    </w:rPr>
                                    <w:t>АДМИНИСТРАЦИЯ  ГОРОДА</w:t>
                                  </w:r>
                                </w:p>
                                <w:p w:rsidR="005E2A35" w:rsidRPr="005541F0" w:rsidRDefault="005E2A35" w:rsidP="00990E83">
                                  <w:pPr>
                                    <w:spacing w:line="12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5E2A35" w:rsidRPr="005541F0" w:rsidRDefault="005E2A35" w:rsidP="00990E83">
                                  <w:pPr>
                                    <w:spacing w:line="120" w:lineRule="atLeas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5E2A35" w:rsidRPr="005541F0" w:rsidRDefault="005E2A35" w:rsidP="00990E83">
                                  <w:pPr>
                                    <w:keepNext/>
                                    <w:spacing w:line="120" w:lineRule="atLeast"/>
                                    <w:jc w:val="center"/>
                                    <w:outlineLvl w:val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30"/>
                                      <w:szCs w:val="24"/>
                                      <w:lang w:eastAsia="ru-RU"/>
                                    </w:rPr>
                                  </w:pPr>
                                  <w:r w:rsidRPr="005541F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30"/>
                                      <w:szCs w:val="24"/>
                                      <w:lang w:eastAsia="ru-RU"/>
                                    </w:rPr>
                                    <w:t>ПОСТАНОВЛЕНИЕ</w:t>
                                  </w:r>
                                </w:p>
                                <w:p w:rsidR="005E2A35" w:rsidRPr="005541F0" w:rsidRDefault="005E2A35" w:rsidP="00990E83">
                                  <w:pPr>
                                    <w:spacing w:line="120" w:lineRule="atLeast"/>
                                    <w:rPr>
                                      <w:rFonts w:ascii="Times New Roman" w:eastAsia="Times New Roman" w:hAnsi="Times New Roman" w:cs="Times New Roman"/>
                                      <w:sz w:val="30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5E2A35" w:rsidRPr="005541F0" w:rsidRDefault="005E2A35" w:rsidP="00990E83">
                                  <w:pPr>
                                    <w:spacing w:line="120" w:lineRule="atLeas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tbl>
                                  <w:tblPr>
                                    <w:tblStyle w:val="a3"/>
                                    <w:tblW w:w="9600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2"/>
                                    <w:gridCol w:w="427"/>
                                    <w:gridCol w:w="142"/>
                                    <w:gridCol w:w="1561"/>
                                    <w:gridCol w:w="252"/>
                                    <w:gridCol w:w="364"/>
                                    <w:gridCol w:w="182"/>
                                    <w:gridCol w:w="5000"/>
                                    <w:gridCol w:w="235"/>
                                    <w:gridCol w:w="1295"/>
                                  </w:tblGrid>
                                  <w:tr w:rsidR="005E2A35" w:rsidTr="00D930E0">
                                    <w:trPr>
                                      <w:trHeight w:val="60"/>
                                      <w:jc w:val="center"/>
                                    </w:trPr>
                                    <w:tc>
                                      <w:tcPr>
                                        <w:tcW w:w="142" w:type="dxa"/>
                                        <w:noWrap/>
                                      </w:tcPr>
                                      <w:p w:rsidR="005E2A35" w:rsidRPr="005541F0" w:rsidRDefault="005E2A35" w:rsidP="00F76F3C">
                                        <w:pPr>
                                          <w:spacing w:line="120" w:lineRule="atLeas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541F0">
                                          <w:rPr>
                                            <w:sz w:val="24"/>
                                            <w:szCs w:val="24"/>
                                          </w:rPr>
                                          <w:t>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5E2A35" w:rsidRPr="005541F0" w:rsidRDefault="005E2A35" w:rsidP="0063435B">
                                        <w:pPr>
                                          <w:spacing w:line="120" w:lineRule="atLeast"/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" w:type="dxa"/>
                                        <w:noWrap/>
                                      </w:tcPr>
                                      <w:p w:rsidR="005E2A35" w:rsidRPr="005541F0" w:rsidRDefault="005E2A35" w:rsidP="00F76F3C">
                                        <w:pPr>
                                          <w:spacing w:line="120" w:lineRule="atLeas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541F0">
                                          <w:rPr>
                                            <w:sz w:val="24"/>
                                            <w:szCs w:val="24"/>
                                          </w:rPr>
                                          <w:t>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5E2A35" w:rsidRPr="005541F0" w:rsidRDefault="005E2A35" w:rsidP="00F76F3C">
                                        <w:pPr>
                                          <w:spacing w:line="120" w:lineRule="atLeas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" w:type="dxa"/>
                                      </w:tcPr>
                                      <w:p w:rsidR="005E2A35" w:rsidRPr="005541F0" w:rsidRDefault="005E2A35" w:rsidP="00F76F3C">
                                        <w:pPr>
                                          <w:spacing w:line="120" w:lineRule="atLeas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541F0">
                                          <w:rPr>
                                            <w:sz w:val="24"/>
                                            <w:szCs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5E2A35" w:rsidRPr="005541F0" w:rsidRDefault="005E2A35" w:rsidP="00F76F3C">
                                        <w:pPr>
                                          <w:spacing w:line="120" w:lineRule="atLeas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" w:type="dxa"/>
                                      </w:tcPr>
                                      <w:p w:rsidR="005E2A35" w:rsidRPr="005541F0" w:rsidRDefault="005E2A35" w:rsidP="00F76F3C">
                                        <w:pPr>
                                          <w:spacing w:line="120" w:lineRule="atLeas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541F0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г.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0" w:type="dxa"/>
                                      </w:tcPr>
                                      <w:p w:rsidR="005E2A35" w:rsidRPr="005541F0" w:rsidRDefault="005E2A35" w:rsidP="00F76F3C">
                                        <w:pPr>
                                          <w:spacing w:line="120" w:lineRule="atLeas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5" w:type="dxa"/>
                                      </w:tcPr>
                                      <w:p w:rsidR="005E2A35" w:rsidRPr="005541F0" w:rsidRDefault="005E2A35" w:rsidP="00F76F3C">
                                        <w:pPr>
                                          <w:spacing w:line="120" w:lineRule="atLeas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541F0">
                                          <w:rPr>
                                            <w:sz w:val="24"/>
                                            <w:szCs w:val="24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5E2A35" w:rsidRPr="005541F0" w:rsidRDefault="005E2A35" w:rsidP="00F76F3C">
                                        <w:pPr>
                                          <w:spacing w:line="120" w:lineRule="atLeas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E2A35" w:rsidRPr="005541F0" w:rsidRDefault="005E2A35" w:rsidP="00990E83">
                                  <w:pPr>
                                    <w:spacing w:line="120" w:lineRule="atLeas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377A9" id="Прямоугольник 2" o:spid="_x0000_s1027" style="position:absolute;margin-left:-.05pt;margin-top:-432.5pt;width:481pt;height:2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" o:allowoverlap="f" stroked="f">
                      <v:stroke dashstyle="1 1" endcap="round"/>
                      <v:textbox inset="0,0,0,0">
                        <w:txbxContent>
                          <w:p w:rsidR="005E2A35" w:rsidRPr="005541F0" w:rsidRDefault="005E2A35" w:rsidP="00990E83">
                            <w:pPr>
                              <w:spacing w:line="120" w:lineRule="atLeast"/>
                              <w:ind w:left="708" w:firstLine="70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               </w:t>
                            </w:r>
                            <w:r w:rsidRPr="005541F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 id="_x0000_i1026" type="#_x0000_t75" style="width:57.75pt;height:79.5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6" DrawAspect="Content" ObjectID="_1544279161" r:id="rId10"/>
                              </w:object>
                            </w:r>
                          </w:p>
                          <w:p w:rsidR="005E2A35" w:rsidRPr="005541F0" w:rsidRDefault="005E2A35" w:rsidP="00990E83">
                            <w:pPr>
                              <w:spacing w:line="120" w:lineRule="atLeast"/>
                              <w:ind w:left="708" w:firstLine="708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E2A35" w:rsidRPr="005541F0" w:rsidRDefault="005E2A35" w:rsidP="00990E83">
                            <w:pPr>
                              <w:spacing w:line="12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 ОБРАЗОВАНИЕ</w:t>
                            </w:r>
                          </w:p>
                          <w:p w:rsidR="005E2A35" w:rsidRPr="005541F0" w:rsidRDefault="005E2A35" w:rsidP="00990E83">
                            <w:pPr>
                              <w:spacing w:line="12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E2A35" w:rsidRPr="005541F0" w:rsidRDefault="005E2A35" w:rsidP="00990E83">
                            <w:pPr>
                              <w:spacing w:line="12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2A35" w:rsidRPr="005541F0" w:rsidRDefault="005E2A35" w:rsidP="00990E83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 ГОРОДА</w:t>
                            </w:r>
                          </w:p>
                          <w:p w:rsidR="005E2A35" w:rsidRPr="005541F0" w:rsidRDefault="005E2A35" w:rsidP="00990E83">
                            <w:pPr>
                              <w:spacing w:line="12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2A35" w:rsidRPr="005541F0" w:rsidRDefault="005E2A35" w:rsidP="00990E83">
                            <w:pPr>
                              <w:spacing w:line="120" w:lineRule="atLeas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E2A35" w:rsidRPr="005541F0" w:rsidRDefault="005E2A35" w:rsidP="00990E83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E2A35" w:rsidRPr="005541F0" w:rsidRDefault="005E2A35" w:rsidP="00990E83">
                            <w:pPr>
                              <w:spacing w:line="120" w:lineRule="atLeast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E2A35" w:rsidRPr="005541F0" w:rsidRDefault="005E2A35" w:rsidP="00990E83">
                            <w:pPr>
                              <w:spacing w:line="120" w:lineRule="atLeas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960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"/>
                              <w:gridCol w:w="427"/>
                              <w:gridCol w:w="142"/>
                              <w:gridCol w:w="1561"/>
                              <w:gridCol w:w="252"/>
                              <w:gridCol w:w="364"/>
                              <w:gridCol w:w="182"/>
                              <w:gridCol w:w="5000"/>
                              <w:gridCol w:w="235"/>
                              <w:gridCol w:w="1295"/>
                            </w:tblGrid>
                            <w:tr w:rsidR="005E2A35" w:rsidTr="00D930E0">
                              <w:trPr>
                                <w:trHeight w:val="60"/>
                                <w:jc w:val="center"/>
                              </w:trPr>
                              <w:tc>
                                <w:tcPr>
                                  <w:tcW w:w="142" w:type="dxa"/>
                                  <w:noWrap/>
                                </w:tcPr>
                                <w:p w:rsidR="005E2A35" w:rsidRPr="005541F0" w:rsidRDefault="005E2A35" w:rsidP="00F76F3C">
                                  <w:pPr>
                                    <w:spacing w:line="12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41F0">
                                    <w:rPr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E2A35" w:rsidRPr="005541F0" w:rsidRDefault="005E2A35" w:rsidP="0063435B">
                                  <w:pPr>
                                    <w:spacing w:line="120" w:lineRule="atLeas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noWrap/>
                                </w:tcPr>
                                <w:p w:rsidR="005E2A35" w:rsidRPr="005541F0" w:rsidRDefault="005E2A35" w:rsidP="00F76F3C">
                                  <w:pPr>
                                    <w:spacing w:line="12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41F0">
                                    <w:rPr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E2A35" w:rsidRPr="005541F0" w:rsidRDefault="005E2A35" w:rsidP="00F76F3C">
                                  <w:pPr>
                                    <w:spacing w:line="12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5E2A35" w:rsidRPr="005541F0" w:rsidRDefault="005E2A35" w:rsidP="00F76F3C">
                                  <w:pPr>
                                    <w:spacing w:line="12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41F0"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E2A35" w:rsidRPr="005541F0" w:rsidRDefault="005E2A35" w:rsidP="00F76F3C">
                                  <w:pPr>
                                    <w:spacing w:line="12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</w:tcPr>
                                <w:p w:rsidR="005E2A35" w:rsidRPr="005541F0" w:rsidRDefault="005E2A35" w:rsidP="00F76F3C">
                                  <w:pPr>
                                    <w:spacing w:line="12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41F0">
                                    <w:rPr>
                                      <w:sz w:val="24"/>
                                      <w:szCs w:val="24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5000" w:type="dxa"/>
                                </w:tcPr>
                                <w:p w:rsidR="005E2A35" w:rsidRPr="005541F0" w:rsidRDefault="005E2A35" w:rsidP="00F76F3C">
                                  <w:pPr>
                                    <w:spacing w:line="12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:rsidR="005E2A35" w:rsidRPr="005541F0" w:rsidRDefault="005E2A35" w:rsidP="00F76F3C">
                                  <w:pPr>
                                    <w:spacing w:line="12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41F0">
                                    <w:rPr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E2A35" w:rsidRPr="005541F0" w:rsidRDefault="005E2A35" w:rsidP="00F76F3C">
                                  <w:pPr>
                                    <w:spacing w:line="12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2A35" w:rsidRPr="005541F0" w:rsidRDefault="005E2A35" w:rsidP="00990E83">
                            <w:pPr>
                              <w:spacing w:line="1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</w:tr>
    </w:tbl>
    <w:p w:rsidR="005E2A35" w:rsidRDefault="005E2A35" w:rsidP="00BC4CE0">
      <w:p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</w:p>
    <w:p w:rsidR="005E2A35" w:rsidRDefault="005E2A35" w:rsidP="005E2A35">
      <w:pPr>
        <w:pStyle w:val="Standard"/>
        <w:spacing w:after="0" w:line="240" w:lineRule="auto"/>
        <w:jc w:val="both"/>
        <w:rPr>
          <w:sz w:val="28"/>
          <w:szCs w:val="28"/>
        </w:rPr>
      </w:pPr>
      <w:r w:rsidRPr="00500A95">
        <w:rPr>
          <w:sz w:val="28"/>
          <w:szCs w:val="28"/>
        </w:rPr>
        <w:t>Об утверждении порядка</w:t>
      </w:r>
    </w:p>
    <w:p w:rsidR="005E2A35" w:rsidRDefault="005E2A35" w:rsidP="005E2A35">
      <w:pPr>
        <w:pStyle w:val="Standard"/>
        <w:spacing w:after="0" w:line="240" w:lineRule="auto"/>
        <w:jc w:val="both"/>
        <w:rPr>
          <w:sz w:val="28"/>
          <w:szCs w:val="28"/>
        </w:rPr>
      </w:pPr>
      <w:r w:rsidRPr="00500A95">
        <w:rPr>
          <w:sz w:val="28"/>
          <w:szCs w:val="28"/>
        </w:rPr>
        <w:t xml:space="preserve">заключения концессионного </w:t>
      </w:r>
    </w:p>
    <w:p w:rsidR="005E2A35" w:rsidRDefault="005E2A35" w:rsidP="005E2A35">
      <w:pPr>
        <w:pStyle w:val="Standard"/>
        <w:spacing w:after="0" w:line="240" w:lineRule="auto"/>
        <w:jc w:val="both"/>
        <w:rPr>
          <w:sz w:val="28"/>
          <w:szCs w:val="28"/>
        </w:rPr>
      </w:pPr>
      <w:r w:rsidRPr="00500A95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A3387A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</w:t>
      </w:r>
    </w:p>
    <w:p w:rsidR="005E2A35" w:rsidRDefault="005E2A35" w:rsidP="005E2A35">
      <w:pPr>
        <w:pStyle w:val="Standard"/>
        <w:spacing w:after="0" w:line="240" w:lineRule="auto"/>
        <w:jc w:val="both"/>
        <w:rPr>
          <w:sz w:val="28"/>
          <w:szCs w:val="28"/>
        </w:rPr>
      </w:pPr>
      <w:r w:rsidRPr="00A3387A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A3387A">
        <w:rPr>
          <w:sz w:val="28"/>
          <w:szCs w:val="28"/>
        </w:rPr>
        <w:t xml:space="preserve">городской округ </w:t>
      </w:r>
    </w:p>
    <w:p w:rsidR="005E2A35" w:rsidRDefault="005E2A35" w:rsidP="005E2A35">
      <w:pPr>
        <w:pStyle w:val="Standard"/>
        <w:spacing w:after="0" w:line="240" w:lineRule="auto"/>
        <w:jc w:val="both"/>
        <w:rPr>
          <w:sz w:val="28"/>
          <w:szCs w:val="28"/>
        </w:rPr>
      </w:pPr>
      <w:r w:rsidRPr="00A3387A">
        <w:rPr>
          <w:sz w:val="28"/>
          <w:szCs w:val="28"/>
        </w:rPr>
        <w:t>город Сургут</w:t>
      </w:r>
    </w:p>
    <w:p w:rsidR="005E2A35" w:rsidRDefault="005E2A35" w:rsidP="005E2A35">
      <w:pPr>
        <w:pStyle w:val="Standard"/>
        <w:spacing w:after="0"/>
        <w:ind w:firstLine="567"/>
        <w:jc w:val="both"/>
        <w:rPr>
          <w:sz w:val="28"/>
          <w:szCs w:val="28"/>
        </w:rPr>
      </w:pPr>
    </w:p>
    <w:p w:rsidR="005E2A35" w:rsidRPr="00500A95" w:rsidRDefault="005E2A35" w:rsidP="005E2A35">
      <w:pPr>
        <w:pStyle w:val="Standard"/>
        <w:spacing w:after="0"/>
        <w:ind w:firstLine="567"/>
        <w:jc w:val="both"/>
        <w:rPr>
          <w:sz w:val="28"/>
          <w:szCs w:val="28"/>
        </w:rPr>
      </w:pPr>
    </w:p>
    <w:p w:rsidR="005E2A35" w:rsidRDefault="005E2A35" w:rsidP="005E2A35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 w:rsidRPr="00500A95">
        <w:rPr>
          <w:sz w:val="28"/>
          <w:szCs w:val="28"/>
        </w:rPr>
        <w:t xml:space="preserve">В соответствии с </w:t>
      </w:r>
      <w:r w:rsidR="008A5178">
        <w:rPr>
          <w:sz w:val="28"/>
          <w:szCs w:val="28"/>
        </w:rPr>
        <w:t>ф</w:t>
      </w:r>
      <w:r w:rsidRPr="00500A95">
        <w:rPr>
          <w:sz w:val="28"/>
          <w:szCs w:val="28"/>
        </w:rPr>
        <w:t>едер</w:t>
      </w:r>
      <w:r>
        <w:rPr>
          <w:sz w:val="28"/>
          <w:szCs w:val="28"/>
        </w:rPr>
        <w:t>альными законами от 06.10.2003 №</w:t>
      </w:r>
      <w:r w:rsidRPr="00500A95"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                           «</w:t>
      </w:r>
      <w:r w:rsidRPr="00500A95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500A95">
        <w:rPr>
          <w:sz w:val="28"/>
          <w:szCs w:val="28"/>
        </w:rPr>
        <w:t xml:space="preserve">, от 21.07.2005 </w:t>
      </w:r>
      <w:r>
        <w:rPr>
          <w:sz w:val="28"/>
          <w:szCs w:val="28"/>
        </w:rPr>
        <w:t>№ 115-ФЗ «О концессионных соглашениях»</w:t>
      </w:r>
      <w:r w:rsidRPr="00500A95">
        <w:rPr>
          <w:sz w:val="28"/>
          <w:szCs w:val="28"/>
        </w:rPr>
        <w:t xml:space="preserve">, </w:t>
      </w:r>
      <w:r w:rsidRPr="006D41FE">
        <w:rPr>
          <w:sz w:val="28"/>
          <w:szCs w:val="28"/>
        </w:rPr>
        <w:t>рас</w:t>
      </w:r>
      <w:r>
        <w:rPr>
          <w:sz w:val="28"/>
          <w:szCs w:val="28"/>
        </w:rPr>
        <w:t xml:space="preserve">поряжением Администрации города от 30.12.2005 № 3686 </w:t>
      </w:r>
      <w:r w:rsidRPr="006D41FE">
        <w:rPr>
          <w:sz w:val="28"/>
          <w:szCs w:val="28"/>
        </w:rPr>
        <w:t>«Об утверждении Р</w:t>
      </w:r>
      <w:r>
        <w:rPr>
          <w:sz w:val="28"/>
          <w:szCs w:val="28"/>
        </w:rPr>
        <w:t>егламента Администрации города»</w:t>
      </w:r>
      <w:r w:rsidRPr="006D41FE">
        <w:rPr>
          <w:sz w:val="28"/>
          <w:szCs w:val="28"/>
        </w:rPr>
        <w:t>:</w:t>
      </w:r>
    </w:p>
    <w:p w:rsidR="005E2A35" w:rsidRPr="00500A95" w:rsidRDefault="005E2A35" w:rsidP="005E2A35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 w:rsidRPr="00500A95">
        <w:rPr>
          <w:sz w:val="28"/>
          <w:szCs w:val="28"/>
        </w:rPr>
        <w:t xml:space="preserve">1. Утвердить порядок заключения концессионного соглашения </w:t>
      </w:r>
      <w:r w:rsidRPr="00F04884">
        <w:rPr>
          <w:sz w:val="28"/>
          <w:szCs w:val="28"/>
        </w:rPr>
        <w:t xml:space="preserve">в </w:t>
      </w:r>
      <w:r>
        <w:rPr>
          <w:sz w:val="28"/>
          <w:szCs w:val="28"/>
        </w:rPr>
        <w:t>м</w:t>
      </w:r>
      <w:r w:rsidRPr="00F04884">
        <w:rPr>
          <w:sz w:val="28"/>
          <w:szCs w:val="28"/>
        </w:rPr>
        <w:t>уници</w:t>
      </w:r>
      <w:r>
        <w:rPr>
          <w:sz w:val="28"/>
          <w:szCs w:val="28"/>
        </w:rPr>
        <w:t>-</w:t>
      </w:r>
      <w:r w:rsidRPr="00F04884">
        <w:rPr>
          <w:sz w:val="28"/>
          <w:szCs w:val="28"/>
        </w:rPr>
        <w:t>пальном образовании</w:t>
      </w:r>
      <w:r>
        <w:rPr>
          <w:sz w:val="28"/>
          <w:szCs w:val="28"/>
        </w:rPr>
        <w:t xml:space="preserve"> </w:t>
      </w:r>
      <w:r w:rsidRPr="00F04884">
        <w:rPr>
          <w:sz w:val="28"/>
          <w:szCs w:val="28"/>
        </w:rPr>
        <w:t>городской округ город Сургут</w:t>
      </w:r>
      <w:r>
        <w:rPr>
          <w:sz w:val="28"/>
          <w:szCs w:val="28"/>
        </w:rPr>
        <w:t xml:space="preserve"> </w:t>
      </w:r>
      <w:r w:rsidRPr="00500A95">
        <w:rPr>
          <w:sz w:val="28"/>
          <w:szCs w:val="28"/>
        </w:rPr>
        <w:t>согласно приложению</w:t>
      </w:r>
      <w:r w:rsidR="008A5178">
        <w:rPr>
          <w:sz w:val="28"/>
          <w:szCs w:val="28"/>
        </w:rPr>
        <w:t>.</w:t>
      </w:r>
    </w:p>
    <w:p w:rsidR="005E2A35" w:rsidRPr="00A3387A" w:rsidRDefault="005E2A35" w:rsidP="005E2A35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 w:rsidRPr="00A3387A">
        <w:rPr>
          <w:sz w:val="28"/>
          <w:szCs w:val="28"/>
        </w:rPr>
        <w:t xml:space="preserve">2. </w:t>
      </w:r>
      <w:r w:rsidRPr="00D03414">
        <w:rPr>
          <w:sz w:val="28"/>
          <w:szCs w:val="28"/>
        </w:rPr>
        <w:t>Управлению информационной политики опубликовать настоящее</w:t>
      </w:r>
      <w:r w:rsidRPr="00A338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постановление</w:t>
      </w:r>
      <w:r w:rsidRPr="00A3387A">
        <w:rPr>
          <w:rFonts w:eastAsia="Times New Roman"/>
          <w:sz w:val="28"/>
          <w:szCs w:val="28"/>
        </w:rPr>
        <w:t xml:space="preserve"> в средствах массовой информации и </w:t>
      </w:r>
      <w:r>
        <w:rPr>
          <w:rFonts w:eastAsia="Times New Roman"/>
          <w:sz w:val="28"/>
          <w:szCs w:val="28"/>
        </w:rPr>
        <w:t xml:space="preserve">разместить </w:t>
      </w:r>
      <w:r w:rsidRPr="00A3387A">
        <w:rPr>
          <w:rFonts w:eastAsia="Times New Roman"/>
          <w:sz w:val="28"/>
          <w:szCs w:val="28"/>
        </w:rPr>
        <w:t xml:space="preserve">на официальном </w:t>
      </w:r>
      <w:r>
        <w:rPr>
          <w:rFonts w:eastAsia="Times New Roman"/>
          <w:sz w:val="28"/>
          <w:szCs w:val="28"/>
        </w:rPr>
        <w:t>портале</w:t>
      </w:r>
      <w:r w:rsidRPr="00A3387A">
        <w:rPr>
          <w:rFonts w:eastAsia="Times New Roman"/>
          <w:sz w:val="28"/>
          <w:szCs w:val="28"/>
        </w:rPr>
        <w:t xml:space="preserve"> Администрации города.</w:t>
      </w:r>
    </w:p>
    <w:p w:rsidR="005E2A35" w:rsidRDefault="005E2A35" w:rsidP="005E2A35">
      <w:pPr>
        <w:pStyle w:val="1"/>
        <w:spacing w:after="0" w:line="240" w:lineRule="auto"/>
        <w:ind w:left="0" w:firstLine="567"/>
        <w:jc w:val="both"/>
        <w:rPr>
          <w:sz w:val="28"/>
          <w:szCs w:val="28"/>
        </w:rPr>
      </w:pPr>
      <w:r w:rsidRPr="00A3387A">
        <w:rPr>
          <w:rFonts w:eastAsia="Times New Roman"/>
          <w:sz w:val="28"/>
          <w:szCs w:val="28"/>
        </w:rPr>
        <w:t xml:space="preserve">3. Контроль за выполнением </w:t>
      </w:r>
      <w:r>
        <w:rPr>
          <w:rFonts w:eastAsia="Times New Roman"/>
          <w:sz w:val="28"/>
          <w:szCs w:val="28"/>
        </w:rPr>
        <w:t>постановления</w:t>
      </w:r>
      <w:r w:rsidRPr="00A3387A">
        <w:rPr>
          <w:rFonts w:eastAsia="Times New Roman"/>
          <w:sz w:val="28"/>
          <w:szCs w:val="28"/>
        </w:rPr>
        <w:t xml:space="preserve"> </w:t>
      </w:r>
      <w:r w:rsidRPr="00EA347F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EA347F">
        <w:rPr>
          <w:sz w:val="28"/>
          <w:szCs w:val="28"/>
        </w:rPr>
        <w:t>на заместителя главы Администрации города Ш</w:t>
      </w:r>
      <w:r>
        <w:rPr>
          <w:sz w:val="28"/>
          <w:szCs w:val="28"/>
        </w:rPr>
        <w:t>атунова А.А.</w:t>
      </w:r>
    </w:p>
    <w:p w:rsidR="005E2A35" w:rsidRDefault="005E2A35" w:rsidP="005E2A35">
      <w:pPr>
        <w:pStyle w:val="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5E2A35" w:rsidRPr="00A3387A" w:rsidRDefault="005E2A35" w:rsidP="005E2A35">
      <w:pPr>
        <w:pStyle w:val="1"/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5E2A35" w:rsidRDefault="005E2A35" w:rsidP="005E2A35">
      <w:pPr>
        <w:tabs>
          <w:tab w:val="left" w:pos="15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E2A35">
        <w:rPr>
          <w:rFonts w:ascii="Times New Roman" w:eastAsia="Times New Roman" w:hAnsi="Times New Roman" w:cs="Times New Roman"/>
          <w:sz w:val="28"/>
          <w:szCs w:val="28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E2A35">
        <w:rPr>
          <w:rFonts w:ascii="Times New Roman" w:eastAsia="Times New Roman" w:hAnsi="Times New Roman" w:cs="Times New Roman"/>
          <w:sz w:val="28"/>
          <w:szCs w:val="28"/>
        </w:rPr>
        <w:t xml:space="preserve">                    В.Н. Шувалов</w:t>
      </w:r>
    </w:p>
    <w:p w:rsidR="005E2A35" w:rsidRDefault="005E2A35" w:rsidP="005E2A35">
      <w:pPr>
        <w:tabs>
          <w:tab w:val="left" w:pos="15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E2A35" w:rsidRDefault="005E2A35" w:rsidP="005E2A35">
      <w:pPr>
        <w:tabs>
          <w:tab w:val="left" w:pos="15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E2A35" w:rsidRDefault="005E2A35" w:rsidP="005E2A35">
      <w:pPr>
        <w:tabs>
          <w:tab w:val="left" w:pos="15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E2A35" w:rsidRDefault="005E2A35" w:rsidP="005E2A35">
      <w:pPr>
        <w:tabs>
          <w:tab w:val="left" w:pos="15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E2A35" w:rsidRDefault="005E2A35" w:rsidP="005E2A35">
      <w:pPr>
        <w:tabs>
          <w:tab w:val="left" w:pos="15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E2A35" w:rsidRDefault="005E2A35" w:rsidP="005E2A35">
      <w:pPr>
        <w:tabs>
          <w:tab w:val="left" w:pos="15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E2A35" w:rsidRDefault="005E2A35" w:rsidP="005E2A35">
      <w:pPr>
        <w:tabs>
          <w:tab w:val="left" w:pos="15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E2A35" w:rsidRDefault="005E2A35" w:rsidP="005E2A35">
      <w:pPr>
        <w:tabs>
          <w:tab w:val="left" w:pos="15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E2A35" w:rsidRDefault="005E2A35" w:rsidP="005E2A35">
      <w:pPr>
        <w:tabs>
          <w:tab w:val="left" w:pos="15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B588C" w:rsidRDefault="002B588C" w:rsidP="005E2A35">
      <w:pPr>
        <w:tabs>
          <w:tab w:val="left" w:pos="15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B588C" w:rsidRDefault="002B588C" w:rsidP="005E2A35">
      <w:pPr>
        <w:tabs>
          <w:tab w:val="left" w:pos="15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B588C" w:rsidRDefault="002B588C" w:rsidP="005E2A35">
      <w:pPr>
        <w:tabs>
          <w:tab w:val="left" w:pos="15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A5178" w:rsidRDefault="008A5178" w:rsidP="005E2A35">
      <w:pPr>
        <w:tabs>
          <w:tab w:val="left" w:pos="154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E2A35" w:rsidRPr="00267254" w:rsidRDefault="005E2A35" w:rsidP="005E2A35">
      <w:pPr>
        <w:pStyle w:val="Standard"/>
        <w:spacing w:after="0" w:line="100" w:lineRule="atLeast"/>
        <w:ind w:left="5954"/>
        <w:rPr>
          <w:color w:val="000000"/>
          <w:sz w:val="28"/>
          <w:szCs w:val="28"/>
        </w:rPr>
      </w:pPr>
      <w:r w:rsidRPr="00267254">
        <w:rPr>
          <w:color w:val="000000"/>
          <w:sz w:val="28"/>
          <w:szCs w:val="28"/>
        </w:rPr>
        <w:t xml:space="preserve">Приложение </w:t>
      </w:r>
    </w:p>
    <w:p w:rsidR="005E2A35" w:rsidRPr="00267254" w:rsidRDefault="005E2A35" w:rsidP="005E2A35">
      <w:pPr>
        <w:pStyle w:val="Standard"/>
        <w:spacing w:after="0" w:line="100" w:lineRule="atLeast"/>
        <w:ind w:left="5954"/>
        <w:rPr>
          <w:color w:val="000000"/>
          <w:sz w:val="28"/>
          <w:szCs w:val="28"/>
        </w:rPr>
      </w:pPr>
      <w:r w:rsidRPr="00267254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  <w:r w:rsidRPr="00267254">
        <w:rPr>
          <w:color w:val="000000"/>
          <w:sz w:val="28"/>
          <w:szCs w:val="28"/>
        </w:rPr>
        <w:t xml:space="preserve"> Адм</w:t>
      </w:r>
      <w:r>
        <w:rPr>
          <w:color w:val="000000"/>
          <w:sz w:val="28"/>
          <w:szCs w:val="28"/>
        </w:rPr>
        <w:t xml:space="preserve">инистрации города </w:t>
      </w:r>
      <w:r>
        <w:rPr>
          <w:color w:val="000000"/>
          <w:sz w:val="28"/>
          <w:szCs w:val="28"/>
        </w:rPr>
        <w:br/>
        <w:t>от ____________</w:t>
      </w:r>
      <w:r w:rsidRPr="0026725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267254">
        <w:rPr>
          <w:color w:val="000000"/>
          <w:sz w:val="28"/>
          <w:szCs w:val="28"/>
        </w:rPr>
        <w:t>______</w:t>
      </w:r>
    </w:p>
    <w:p w:rsidR="005E2A35" w:rsidRDefault="005E2A35" w:rsidP="005E2A3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2A35" w:rsidRPr="00267254" w:rsidRDefault="005E2A35" w:rsidP="005E2A3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2A35" w:rsidRPr="0073444D" w:rsidRDefault="005E2A35" w:rsidP="005E2A3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</w:t>
      </w:r>
    </w:p>
    <w:p w:rsidR="005E2A35" w:rsidRPr="0073444D" w:rsidRDefault="005E2A35" w:rsidP="005E2A35">
      <w:pPr>
        <w:widowControl w:val="0"/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заключения концессионного соглашения</w:t>
      </w:r>
    </w:p>
    <w:p w:rsidR="005E2A35" w:rsidRDefault="005E2A35" w:rsidP="005E2A35">
      <w:pPr>
        <w:widowControl w:val="0"/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муниципальном образовании городской округ город Сургут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порядок заключения концессионного соглашения в </w:t>
      </w: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муниципальном образовании городской округ город Сургут (далее – порядок) разработан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целях реализации положений </w:t>
      </w:r>
      <w:hyperlink r:id="rId11" w:history="1">
        <w:r w:rsidRPr="0073444D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21.07.2005 № 115-ФЗ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 концессионных соглашениях» (далее – ФЗ № 115).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Порядок регулирует взаимодействие структурных подразделений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в связи с подготовкой, заключением, исполнением </w:t>
      </w:r>
      <w:r w:rsidR="008A5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прекращением концессионных соглашений.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Права и обязанности концедента от имени муниципального образования городской округ город Сургут осуществляет Администрация города.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</w:rPr>
        <w:t>1.4. Понятия и термины, применяемые в настоящем порядке, используются в соответствии с ФЗ № 115 и иными правовыми актами Российской Федерации.</w:t>
      </w:r>
    </w:p>
    <w:p w:rsidR="005E2A35" w:rsidRPr="0073444D" w:rsidRDefault="005E2A35" w:rsidP="005E2A35">
      <w:pPr>
        <w:pStyle w:val="2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 Порядок принятия решения о заключении концессионного соглашения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2.1. Предложения о заключении концессионного соглашения могут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поступать от заместителей главы Администрации города, руководителей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структурных подразделений Администрации города (далее – должностные лица Администрации города), индивидуальных предпринимателей, российских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иностранных юридических лиц либо действующих без образования юридического лица по договору простого товарищества (договору о совместной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деятельности) двух и более указанных юридических лиц (далее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торонний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заявитель).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0F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предложения должностными лицами Администрации города, в целях обоснования предложения о необходимости заключения концессионного соглашения направляется Главе города служебная записка с анализом </w:t>
      </w: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состояния дел по рассматриваемому вопросу, прошедшая процедуру согласования</w:t>
      </w:r>
      <w:r w:rsidRPr="000F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 департаментом архитектуры </w:t>
      </w:r>
      <w:r w:rsidR="002B588C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и градостроительства</w:t>
      </w: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, комитетом по управлению</w:t>
      </w:r>
      <w:r w:rsidRPr="000F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имуществом, комитетом по земельным, а также иными структурными подразделениями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города, являющимися участниками реализации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0F1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проекта.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служебной записке прилагаются: информация об объекте, расч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ты,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технико-экономические показатели, техническая документация; информация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материалы (в 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 числе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сроки создания и (или) реконструкции объекта </w:t>
      </w: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концессионного соглашения, технико-экономические показатели объекта концессионного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объем производства товаров, выполнения работ, оказания услуг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при осуществлении деятельности, предусмотренной концессионным соглашением,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предельные цены (тарифы) на производимые товары, выполняемые работы,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оказываемые услуги, надбавки к таким ценам (тарифам) при осуществлении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5E2A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деятельности, предусмотренной концессионным соглашением, и (или) долгосрочные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параметры регулирования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деятельности концессионера и другое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для разработки проекта решения о заключении концессионного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A3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соглашения, а также предложения по установлению форм платы по концессионному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соглашению; обосновывающие необходимость принятия решения о заключении концессионного соглашения, предполагаемые варианты условий концессионного соглашения.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Глава города по результатам рассмотрения служебной записки с обосно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ванием предложения о заключении концессионного соглашения принимает одно из следующих решений: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 организации и проведении конкурса на право заключения концессионного соглашения на предложенных инициатором условиях;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 организации и проведении конкурса на право заключения концессионного соглашения на иных условиях;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об отказе в организации и проведении конкурса на право заключения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концессионного соглашения.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 В случае принятия Главой города решения, указанного в абзаце втором </w:t>
      </w: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пункта 2.3 настоящего порядка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отдел инвестиций Администрации города (далее –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тдел) осуществляет подготовку проекта распоряжения Администрации города о принятии решения о заключении концессионного соглашения.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2.5. В случае принятия Главой города решения, указанного в абзаце третьем пункта 2.3 настоящего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орядка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инициатор дорабатывает условия концессионного соглашения и направляет материалы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тдел для подготовки проекта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Администрации города о принятии решения о заключении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концессионного соглашения.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2.6. Проектом распоряжения Администрации города о принятии решения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заключении концессионного соглашения устанавливается: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2.6.1. Состав конкурсной комиссии (в соответствии с пунктами 5.4, 5.5 настоящего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орядка)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Условия концессионного соглашения в соответствии со статьей 10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115 (далее – условия конкурса)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Критерии конкурса и параметры критериев конкурса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2.6.4. Вид конкурса (открытый конкурс или закрытый конкурс)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2.6.5. Перечень лиц, которым направляются приглашения принять участие в конкурсе (в случае проведения закрытого конкурса)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2.6.6. Структурное подразделение, уполномоченное на утверждение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конкурсной документации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2.6.7. Срок опубликования в официальном издании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газете «Сургутские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ведомости», размещения на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портале Администрации города,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официальном сайте в сети «Интернет» для размещения информации о проведении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торгов, 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нном Правительством Российской Федерации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фициальный сайт для проведения торгов)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сообщения о проведении открытого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конкурса или в случае проведения закрытого конкурса срок направления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сообщения о проведении закрытого конкурса с приглашением принять участие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закрытом конкурсе лицам, определ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нным решением о заключения концессионного соглашения.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2.6.8. Иную информацию, предусмотренную статьей 22 ФЗ № 115, в случаях,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данной статьей.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2.7. Проект распоряжения Администрации города о принятии решения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заключении концессионного соглашения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издается после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согласовани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мой города в соответствии со статьей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 Положения о порядке управления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распоряжения имуществом, находящимся в муниципальной собственности, утвержденного решением Думы города от 07.10.2009 № 604-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ДГ.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2.8. Подготовку проекта решения Думы города о согласовании решения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заключении концессионного соглашения осуществляет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тдел.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Порядок рассмотрения предложений о заключении концессионного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соглашения, поступивших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торонних заявителей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3.1. Обращения с предложениями о заключении концессионного соглашения,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поступившие в Администраци</w:t>
      </w:r>
      <w:r w:rsidR="00877F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города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торонних заявителей, рассматриваются в порядке, установленном статьей 37 ФЗ № 115.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2A3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Определение соответствия стороннего заявителя требованиям, установленным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пунктом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4.11 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37 ФЗ № 115, а также осуществление организационных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в целях заключения концессионного соглашения по инициативе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сторонних заявителей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тделом.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3.2. Сторонний заявитель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установленном </w:t>
      </w:r>
      <w:r w:rsidRPr="0073444D">
        <w:rPr>
          <w:rStyle w:val="a6"/>
          <w:rFonts w:ascii="Times New Roman" w:hAnsi="Times New Roman"/>
          <w:color w:val="000000"/>
          <w:sz w:val="28"/>
          <w:szCs w:val="28"/>
        </w:rPr>
        <w:t xml:space="preserve">частями 4.2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–</w:t>
      </w:r>
      <w:r w:rsidRPr="0073444D">
        <w:rPr>
          <w:rStyle w:val="a6"/>
          <w:rFonts w:ascii="Times New Roman" w:hAnsi="Times New Roman"/>
          <w:color w:val="000000"/>
          <w:sz w:val="28"/>
          <w:szCs w:val="28"/>
        </w:rPr>
        <w:t xml:space="preserve"> 4.3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73444D">
        <w:rPr>
          <w:rStyle w:val="a6"/>
          <w:rFonts w:ascii="Times New Roman" w:hAnsi="Times New Roman"/>
          <w:color w:val="000000"/>
          <w:sz w:val="28"/>
          <w:szCs w:val="28"/>
        </w:rPr>
        <w:t>статьи 37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ФЗ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115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представляет в Администрацию города предложение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о заключении концессионного соглашения (далее</w:t>
      </w:r>
      <w:r w:rsidR="00877F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предложение)</w:t>
      </w:r>
      <w:r w:rsidR="00877F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с приложением его проекта, включающего в себя предусмотренные </w:t>
      </w:r>
      <w:r w:rsidRPr="0073444D">
        <w:rPr>
          <w:rStyle w:val="a6"/>
          <w:rFonts w:ascii="Times New Roman" w:hAnsi="Times New Roman"/>
          <w:color w:val="000000"/>
          <w:sz w:val="28"/>
          <w:szCs w:val="28"/>
        </w:rPr>
        <w:t>стать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е</w:t>
      </w:r>
      <w:r w:rsidRPr="0073444D">
        <w:rPr>
          <w:rStyle w:val="a6"/>
          <w:rFonts w:ascii="Times New Roman" w:hAnsi="Times New Roman"/>
          <w:color w:val="000000"/>
          <w:sz w:val="28"/>
          <w:szCs w:val="28"/>
        </w:rPr>
        <w:t>й 10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ФЗ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115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существенные условия и иные условия, не противоречащие законодательству Российской Федерации. </w:t>
      </w:r>
    </w:p>
    <w:p w:rsidR="005E2A35" w:rsidRPr="0073444D" w:rsidRDefault="008A5178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5E2A35"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если объектом концессионного соглашения является имущество, указанное в </w:t>
      </w:r>
      <w:r w:rsidR="005E2A35" w:rsidRPr="0073444D">
        <w:rPr>
          <w:rStyle w:val="a6"/>
          <w:rFonts w:ascii="Times New Roman" w:hAnsi="Times New Roman"/>
          <w:color w:val="000000"/>
          <w:sz w:val="28"/>
          <w:szCs w:val="28"/>
        </w:rPr>
        <w:t>части 1.2 статьи 10</w:t>
      </w:r>
      <w:r w:rsidR="005E2A35"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A35"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ФЗ № 115</w:t>
      </w:r>
      <w:r w:rsidR="005E2A35"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структурное подразделение, к сфере которого относится запрашиваемая информация, обязано предоставить в течение тридцати календарных дней по запросу </w:t>
      </w:r>
      <w:r w:rsidR="005E2A3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E2A35"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тороннего заявителя документы </w:t>
      </w:r>
      <w:r w:rsidR="005E2A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5E2A35"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и материалы, указанные в </w:t>
      </w:r>
      <w:r w:rsidR="005E2A35" w:rsidRPr="0073444D">
        <w:rPr>
          <w:rStyle w:val="a6"/>
          <w:rFonts w:ascii="Times New Roman" w:hAnsi="Times New Roman"/>
          <w:color w:val="000000"/>
          <w:sz w:val="28"/>
          <w:szCs w:val="28"/>
        </w:rPr>
        <w:t>пунктах 1</w:t>
      </w:r>
      <w:r w:rsidR="005E2A35"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2A35" w:rsidRPr="0073444D">
        <w:rPr>
          <w:rStyle w:val="a6"/>
          <w:rFonts w:ascii="Times New Roman" w:hAnsi="Times New Roman"/>
          <w:color w:val="000000"/>
          <w:sz w:val="28"/>
          <w:szCs w:val="28"/>
        </w:rPr>
        <w:t xml:space="preserve">4 </w:t>
      </w:r>
      <w:r w:rsidR="005E2A35">
        <w:rPr>
          <w:rStyle w:val="a6"/>
          <w:rFonts w:ascii="Times New Roman" w:hAnsi="Times New Roman"/>
          <w:color w:val="000000"/>
          <w:sz w:val="28"/>
          <w:szCs w:val="28"/>
        </w:rPr>
        <w:t>–</w:t>
      </w:r>
      <w:r w:rsidR="005E2A35" w:rsidRPr="0073444D">
        <w:rPr>
          <w:rStyle w:val="a6"/>
          <w:rFonts w:ascii="Times New Roman" w:hAnsi="Times New Roman"/>
          <w:color w:val="000000"/>
          <w:sz w:val="28"/>
          <w:szCs w:val="28"/>
        </w:rPr>
        <w:t xml:space="preserve"> 8</w:t>
      </w:r>
      <w:r w:rsidR="005E2A35"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2A35" w:rsidRPr="0073444D">
        <w:rPr>
          <w:rStyle w:val="a6"/>
          <w:rFonts w:ascii="Times New Roman" w:hAnsi="Times New Roman"/>
          <w:color w:val="000000"/>
          <w:sz w:val="28"/>
          <w:szCs w:val="28"/>
        </w:rPr>
        <w:t xml:space="preserve">10 </w:t>
      </w:r>
      <w:r w:rsidR="005E2A35">
        <w:rPr>
          <w:rStyle w:val="a6"/>
          <w:rFonts w:ascii="Times New Roman" w:hAnsi="Times New Roman"/>
          <w:color w:val="000000"/>
          <w:sz w:val="28"/>
          <w:szCs w:val="28"/>
        </w:rPr>
        <w:t>–</w:t>
      </w:r>
      <w:r w:rsidR="005E2A35" w:rsidRPr="0073444D">
        <w:rPr>
          <w:rStyle w:val="a6"/>
          <w:rFonts w:ascii="Times New Roman" w:hAnsi="Times New Roman"/>
          <w:color w:val="000000"/>
          <w:sz w:val="28"/>
          <w:szCs w:val="28"/>
        </w:rPr>
        <w:t xml:space="preserve"> 14 части 1.2 статьи 23 </w:t>
      </w:r>
      <w:r w:rsidR="005E2A35"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ФЗ № 115.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 Анализ состояния дел по существу обращения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тороннего заявителя </w:t>
      </w: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осуществляет структурное подразделение, в полномочия которого входит решение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вопросов местного значения, для решения которых планируется заключение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концессионного соглашения (далее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траслевое СП). 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Отраслевое СП рассматривает предложение, а также в течение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 момента поступления предложения в Администрацию города</w:t>
      </w:r>
      <w:r w:rsidR="00877F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направляет его копии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тдел для определения соответствия стороннего заявите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Pr="00877FCD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требованиям, установленным пунктом 4.11 статьи </w:t>
      </w:r>
      <w:r w:rsidR="00877FCD" w:rsidRPr="00877FCD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37 ФЗ № 115,</w:t>
      </w:r>
      <w:r w:rsidRPr="00877FCD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департамент архитектуры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градостроительства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комитет по управлению имуществом, комитет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земельным отношениям, а также в иные структурные подразделения Администрации города, муниципальные учреждения и предприятия, которые могут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являться участниками реализации проекта для подготовки заключений о: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211"/>
      <w:r w:rsidRPr="0073444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возможности заключения концессионного соглашения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конкретных объектов недвижимого имущества или недвижимого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и движимого имущества, технологически связанных между собой и предназначенных для осуществления деятельности, предусмотренной концессионным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соглашением, на предложенных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торонним заявителем условиях;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212"/>
      <w:bookmarkEnd w:id="0"/>
      <w:r w:rsidRPr="0073444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возможности заключения концессионного соглашения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конкретных объектов недвижимого имущества или недвижимого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и движимого имущества, технологически связанных между собой и предназначенных для осуществления деятельности, предусмотренной концессионным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соглашением, на иных условиях;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213"/>
      <w:bookmarkEnd w:id="1"/>
      <w:r w:rsidRPr="0073444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заключения концессионного соглашения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конкретных объектов недвижимого имущества или недвижимого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и движимого имущества, технологически связанных между собой и предназначенных для осуществления деятельности, предусмотренной концессионным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соглашением, с указанием основания отказа, установленных частью 4.6 </w:t>
      </w:r>
      <w:r w:rsidRPr="005E2A35">
        <w:rPr>
          <w:rStyle w:val="a6"/>
          <w:rFonts w:ascii="Times New Roman" w:hAnsi="Times New Roman"/>
          <w:color w:val="000000"/>
          <w:spacing w:val="-4"/>
          <w:sz w:val="28"/>
          <w:szCs w:val="28"/>
        </w:rPr>
        <w:t>статьи 37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ФЗ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115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3.4. Структурные подразделения Администрации города, муниципальные </w:t>
      </w: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учреждения и предприятия, указанные в пункте 3.3 настоящего порядка, в течение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семи рабочих дней рассматривают предложение и представляют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траслевому СП заключения, указанные в пункте 3.3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 п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орядка.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3.5. В течение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после поступления всех заключений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траслевое СП проводит анализ поступивших заключений, готовит итоговое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заключение и организует заседание комиссии по рассмотрению возможности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заключения концессионного соглашения.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3.6. В состав комиссии по рассмотрению возможности заключения </w:t>
      </w: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концессионного соглашения входят представители отраслевого СП, отдела, структурных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подразделений Администрации города, учреждений и организаций, которым направлялась копия предложения для подготовки заключения, либо заместители главы Администрации города, курирующие соответствующие структурные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подразделения.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комиссии является Глава города, заместителем председателя комиссии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главы Администрации города, курирующий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тдел.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Секретарем комиссии является сотрудник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тдела.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 членов комиссии по рассмотрению возможности заключения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концессионного соглашения в отношении конкретного предложения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тороннего заявителя в соответствии с абзацем первым пункта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3.6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порядка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распоряжением заместителя главы Администрации города,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курирующего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тдел. Подготовку проекта распоряжения осуществляет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тдел. 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3.7. Комиссия рассматривает предложение стороннего заявителя, заключения,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указанные в пунктах 3.3, 3.4 настоящего порядка, и принимает одно из следующих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решений: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- о возможности заключения концессионного соглашения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конкретных объектов недвижимого имущества или недвижимого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и движимого имущества, технологически связанных между собой и предназначенных для осуществления деятельности, предусмотренной концессионным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соглашением, на предложенных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торонним заявителем условиях;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- о возможности заключения концессионного соглашения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конкретных объектов недвижимого имущества или недвижимого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и движимого имущества, технологически связанных между собой и предназначенных для осуществления деятельности, предусмотренной концессионным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соглашением, на иных условиях;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- о невозможности заключения концессионного соглашения в отношении </w:t>
      </w:r>
      <w:r w:rsidR="00BC1540" w:rsidRPr="00BC1540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установленных частью 4.6</w:t>
      </w:r>
      <w:r w:rsidR="00BC1540" w:rsidRPr="00BC1540">
        <w:rPr>
          <w:rStyle w:val="a6"/>
          <w:rFonts w:ascii="Times New Roman" w:hAnsi="Times New Roman"/>
          <w:color w:val="000000"/>
          <w:spacing w:val="-4"/>
          <w:sz w:val="28"/>
          <w:szCs w:val="28"/>
        </w:rPr>
        <w:t xml:space="preserve"> статьи 37</w:t>
      </w:r>
      <w:r w:rsidR="00BC1540" w:rsidRPr="00BC154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C1540" w:rsidRPr="00BC1540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ФЗ № 115 </w:t>
      </w:r>
      <w:r w:rsidRPr="00BC154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конкретных объектов недвижимого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540">
        <w:rPr>
          <w:rFonts w:ascii="Times New Roman" w:hAnsi="Times New Roman" w:cs="Times New Roman"/>
          <w:color w:val="000000"/>
          <w:spacing w:val="-4"/>
          <w:sz w:val="28"/>
          <w:szCs w:val="28"/>
        </w:rPr>
        <w:t>имущества или недвижимого имущества</w:t>
      </w:r>
      <w:r w:rsidR="00BC1540" w:rsidRPr="00BC154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C1540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движимого имущества, технологически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между собой и предназначенных для осуществления деятельности, предусмотренной концессионным</w:t>
      </w:r>
      <w:r w:rsidR="00BC1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2A3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соглашение</w:t>
      </w:r>
      <w:r w:rsidR="00BC1540">
        <w:rPr>
          <w:rFonts w:ascii="Times New Roman" w:hAnsi="Times New Roman" w:cs="Times New Roman"/>
          <w:color w:val="000000"/>
          <w:spacing w:val="-4"/>
          <w:sz w:val="28"/>
          <w:szCs w:val="28"/>
        </w:rPr>
        <w:t>м, с указанием основания отказа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826">
        <w:rPr>
          <w:rFonts w:ascii="Times New Roman" w:hAnsi="Times New Roman" w:cs="Times New Roman"/>
          <w:color w:val="000000"/>
          <w:spacing w:val="-4"/>
          <w:sz w:val="28"/>
          <w:szCs w:val="28"/>
        </w:rPr>
        <w:t>3.8. Решение, указанное в пункте 3.7</w:t>
      </w:r>
      <w:r w:rsidR="002B58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настоящего порядка,</w:t>
      </w:r>
      <w:r w:rsidRPr="0075082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принимается </w:t>
      </w:r>
      <w:r w:rsidR="002B58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</w:t>
      </w:r>
      <w:r w:rsidRPr="0075082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 позднее 27 календарных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поступления предложения 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тороннего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заявителя в Администрацию города.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 комиссии принимается простым большинством голосов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членов комиссии, присутствующих на заседании, с учетом представленных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мнений членов комиссии, отсутствующих на заседании.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равенства голосов голос председателя комиссии (а в случае его отсутствия – заместителя председателя комиссии) является решающим.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3.10. Решение комиссии оформляется протоколом, который подписывается председателем комиссии (а в случае его отсутствия – заместителем председателя комиссии) и секретарем.</w:t>
      </w:r>
    </w:p>
    <w:p w:rsidR="005E2A35" w:rsidRPr="0073444D" w:rsidRDefault="00750826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3.11. В случае</w:t>
      </w:r>
      <w:r w:rsidR="005E2A35"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комиссией принято решение, указанное в абзаце третьем пункта 3.7 настоящего порядка, со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E2A35"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торонним заяв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ителем – </w:t>
      </w:r>
      <w:r w:rsidR="005E2A35"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инициатором заклю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чения концессионного соглашения</w:t>
      </w:r>
      <w:r w:rsidR="005E2A35"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проводятся переговоры в форме совместных </w:t>
      </w:r>
      <w:r w:rsidR="005E2A35" w:rsidRPr="00750826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совещаний в целях обсуждения условий концессионного соглашения и их согласо</w:t>
      </w:r>
      <w:r w:rsidRPr="00750826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="005E2A35"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вания по результатам переговоров. 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 комиссии, указанное в пункте 3.9 настоящего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орядка, должно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50826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содержать срок и порядок проведения переговоров, уполномоченные структурные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подразделения на их проведение. 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3.12. Решение комиссии, указанное в пункте 3.7 настоящего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орядка,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доводится до сведения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тороннего заявителя в письменной форме не позднее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30 календарных дней со дня поступления предложения 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тороннего заявителя 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в Администрацию города.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3.13. По результатам переговоров, указанных в пункте 3.11 настоящего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п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орядка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торонний заявитель представляет в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траслевое СП проект концессионного соглашения с внесенными изменениями, который подлежит рассмотрению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траслевым СП в течени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трех календарных дней. 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3.14. В случае принятия решения, указанного в абзаце втором пункта 3.7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также в случае согласования проекта концессионного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50826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соглашения с внесенными изменениями </w:t>
      </w:r>
      <w:r w:rsidR="00750826" w:rsidRPr="00750826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750826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траслевым СП и </w:t>
      </w:r>
      <w:r w:rsidR="00750826" w:rsidRPr="00750826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750826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торонним заявителем</w:t>
      </w:r>
      <w:r w:rsidR="00750826" w:rsidRPr="00750826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тдел: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десяти календарных дней со дня принятия такого решения, 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официальном сайте для проведения торгов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 о заключении концессионного соглашения в целях принятия заявок о готовности 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конкурсе на заключение концессионного соглашения на условиях, определенных в предложении о заключении концессионного соглашения 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объекта концессионного соглашения, предусмотренного в предложении о заключении концессионного соглашения, от иных лиц, отвечающих 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требованиям, предъявляемым </w:t>
      </w:r>
      <w:hyperlink w:anchor="sub_3741" w:history="1">
        <w:r w:rsidRPr="0073444D">
          <w:rPr>
            <w:rFonts w:ascii="Times New Roman" w:hAnsi="Times New Roman" w:cs="Times New Roman"/>
            <w:color w:val="000000"/>
            <w:sz w:val="28"/>
            <w:szCs w:val="28"/>
          </w:rPr>
          <w:t>частью 4.1</w:t>
        </w:r>
      </w:hyperlink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статьи 37 ФЗ № 115 к лицу, выступающему с инициативой заключения концессионного соглашения;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- проверяет соответствие иных лиц, подавших заявки о готовности 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конкурсе на заключение концессионного соглашения, требованиям, </w:t>
      </w:r>
      <w:r w:rsidRPr="0075082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предъявляемым ФЗ № 115 к концессионеру, а также требованиям, предъявляемым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0826">
        <w:rPr>
          <w:rFonts w:ascii="Times New Roman" w:hAnsi="Times New Roman" w:cs="Times New Roman"/>
          <w:color w:val="000000"/>
          <w:spacing w:val="-4"/>
          <w:sz w:val="28"/>
          <w:szCs w:val="28"/>
        </w:rPr>
        <w:t>частью 4.1 статьи 37 ФЗ № 115, и в случае их со</w:t>
      </w:r>
      <w:r w:rsidR="00750826" w:rsidRPr="00750826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ответствия размещает информацию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 xml:space="preserve"> о поступивших заявках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торгов в соответствии с частью 4.9 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>статьи 37 ФЗ № 115,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готовит проект распоряжения Администрации города о заключении концессионного соглашения в соответствии 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с пунктами 2.4, 2.6 настоящего 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орядка;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</w:rPr>
        <w:t>- в случа</w:t>
      </w:r>
      <w:r w:rsidR="00BC15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если в течени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сорока пяти календарных дней с момента размещения на официальном сайте для размещения торгов предложения о заключении концессионного соглашения не поступило заявок о готовности к участию 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на заключение </w:t>
      </w:r>
      <w:r w:rsidRPr="002B588C">
        <w:rPr>
          <w:rFonts w:ascii="Times New Roman" w:hAnsi="Times New Roman" w:cs="Times New Roman"/>
          <w:color w:val="000000"/>
          <w:sz w:val="28"/>
          <w:szCs w:val="28"/>
        </w:rPr>
        <w:t>концессионного</w:t>
      </w:r>
      <w:r w:rsidR="00750826" w:rsidRPr="002B588C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от иных лиц, отвечающих требованиям, предъявляемым ФЗ № 115 к концессионеру, а также требованиям, предъявляемым частью 4.1 статьи 37 ФЗ № 115, готовит в течение трех рабочих дней проект распоряжения Администрации города о принятии решения о заключении концессион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ого соглашения без проведения конкурса в соответствии </w:t>
      </w:r>
      <w:r w:rsidR="007508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с частью 3 статьи 22 ФЗ № 115;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082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готовит проект решения Думы города </w:t>
      </w:r>
      <w:r w:rsidRPr="00750826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о согласовании решения о заключении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концессионного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соглашения в соответствии со статьей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 Положения о порядке управления и распоряжения имуществом, находящимся в муниципальной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50826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собственности, утвержденного решением Думы города от 07.10.2009 № 604-</w:t>
      </w:r>
      <w:r w:rsidRPr="00750826">
        <w:rPr>
          <w:rFonts w:ascii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IV</w:t>
      </w:r>
      <w:r w:rsidRPr="00750826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ДГ.</w:t>
      </w:r>
    </w:p>
    <w:bookmarkEnd w:id="2"/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E2A35" w:rsidRPr="00750826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</w:pPr>
      <w:r w:rsidRPr="00750826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 xml:space="preserve">4. Порядок взаимодействия структурных подразделений Администрации </w:t>
      </w:r>
      <w:r w:rsidR="00750826" w:rsidRPr="00750826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</w:t>
      </w:r>
      <w:r w:rsidRPr="00750826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>города по организации конкурса на право заключения концессионного соглашения</w:t>
      </w:r>
    </w:p>
    <w:p w:rsidR="005E2A35" w:rsidRPr="00750826" w:rsidRDefault="005E2A35" w:rsidP="005E2A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826">
        <w:rPr>
          <w:rFonts w:ascii="Times New Roman" w:hAnsi="Times New Roman" w:cs="Times New Roman"/>
          <w:spacing w:val="-4"/>
          <w:sz w:val="28"/>
          <w:szCs w:val="28"/>
        </w:rPr>
        <w:t>4.1. На основании распоряжения Администрации города о принятии решения</w:t>
      </w:r>
      <w:r w:rsidR="00750826" w:rsidRPr="00750826">
        <w:rPr>
          <w:rFonts w:ascii="Times New Roman" w:hAnsi="Times New Roman" w:cs="Times New Roman"/>
          <w:sz w:val="28"/>
          <w:szCs w:val="28"/>
        </w:rPr>
        <w:t xml:space="preserve"> о </w:t>
      </w:r>
      <w:r w:rsidRPr="00750826">
        <w:rPr>
          <w:rFonts w:ascii="Times New Roman" w:hAnsi="Times New Roman" w:cs="Times New Roman"/>
          <w:sz w:val="28"/>
          <w:szCs w:val="28"/>
        </w:rPr>
        <w:t xml:space="preserve">заключении концессионного соглашения </w:t>
      </w:r>
      <w:r w:rsidR="002B588C">
        <w:rPr>
          <w:rFonts w:ascii="Times New Roman" w:hAnsi="Times New Roman" w:cs="Times New Roman"/>
          <w:sz w:val="28"/>
          <w:szCs w:val="28"/>
        </w:rPr>
        <w:t>о</w:t>
      </w:r>
      <w:r w:rsidRPr="00750826">
        <w:rPr>
          <w:rFonts w:ascii="Times New Roman" w:hAnsi="Times New Roman" w:cs="Times New Roman"/>
          <w:sz w:val="28"/>
          <w:szCs w:val="28"/>
        </w:rPr>
        <w:t>траслевое СП осуществляет</w:t>
      </w:r>
      <w:r w:rsidR="00750826" w:rsidRPr="007508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50826">
        <w:rPr>
          <w:rFonts w:ascii="Times New Roman" w:hAnsi="Times New Roman" w:cs="Times New Roman"/>
          <w:sz w:val="28"/>
          <w:szCs w:val="28"/>
        </w:rPr>
        <w:t xml:space="preserve"> разработку конкурсной документации на право заключения концессионного </w:t>
      </w:r>
      <w:r w:rsidR="00750826" w:rsidRPr="007508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0826">
        <w:rPr>
          <w:rFonts w:ascii="Times New Roman" w:hAnsi="Times New Roman" w:cs="Times New Roman"/>
          <w:sz w:val="28"/>
          <w:szCs w:val="28"/>
        </w:rPr>
        <w:t>соглашения</w:t>
      </w:r>
      <w:r w:rsidRPr="00750826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</w:t>
      </w:r>
      <w:r w:rsidR="00750826" w:rsidRPr="00750826">
        <w:rPr>
          <w:rFonts w:ascii="Times New Roman" w:hAnsi="Times New Roman" w:cs="Times New Roman"/>
          <w:sz w:val="28"/>
          <w:szCs w:val="28"/>
          <w:lang w:eastAsia="ru-RU"/>
        </w:rPr>
        <w:t xml:space="preserve">и, </w:t>
      </w:r>
      <w:r w:rsidR="00750826" w:rsidRPr="002B588C">
        <w:rPr>
          <w:rFonts w:ascii="Times New Roman" w:hAnsi="Times New Roman" w:cs="Times New Roman"/>
          <w:sz w:val="28"/>
          <w:szCs w:val="28"/>
          <w:lang w:eastAsia="ru-RU"/>
        </w:rPr>
        <w:t>установленными статьей 23,                    пунктом 1.1 части 1 статьи</w:t>
      </w:r>
      <w:r w:rsidRPr="002B588C">
        <w:rPr>
          <w:rFonts w:ascii="Times New Roman" w:hAnsi="Times New Roman" w:cs="Times New Roman"/>
          <w:sz w:val="28"/>
          <w:szCs w:val="28"/>
          <w:lang w:eastAsia="ru-RU"/>
        </w:rPr>
        <w:t xml:space="preserve"> 36 ФЗ № 115</w:t>
      </w:r>
      <w:r w:rsidRPr="00750826">
        <w:rPr>
          <w:rFonts w:ascii="Times New Roman" w:hAnsi="Times New Roman" w:cs="Times New Roman"/>
          <w:sz w:val="28"/>
          <w:szCs w:val="28"/>
        </w:rPr>
        <w:t xml:space="preserve">, ее согласование с заместителем главы Администрации города, курирующим вопросы отрасли, соответствующей </w:t>
      </w:r>
      <w:r w:rsidR="00750826" w:rsidRPr="007508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0826">
        <w:rPr>
          <w:rFonts w:ascii="Times New Roman" w:hAnsi="Times New Roman" w:cs="Times New Roman"/>
          <w:sz w:val="28"/>
          <w:szCs w:val="28"/>
        </w:rPr>
        <w:t xml:space="preserve">назначению объекта концессионного соглашения, департаментом архитектуры </w:t>
      </w:r>
      <w:r w:rsidR="00750826" w:rsidRPr="007508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588C">
        <w:rPr>
          <w:rFonts w:ascii="Times New Roman" w:hAnsi="Times New Roman" w:cs="Times New Roman"/>
          <w:spacing w:val="-4"/>
          <w:sz w:val="28"/>
          <w:szCs w:val="28"/>
        </w:rPr>
        <w:t>и градостроительства, комитетом по земельным отношениям, комитетом по управ</w:t>
      </w:r>
      <w:r w:rsidR="002B588C" w:rsidRPr="002B588C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750826">
        <w:rPr>
          <w:rFonts w:ascii="Times New Roman" w:hAnsi="Times New Roman" w:cs="Times New Roman"/>
          <w:sz w:val="28"/>
          <w:szCs w:val="28"/>
        </w:rPr>
        <w:t xml:space="preserve">лению имуществом. 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Отраслевое СП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направляет не позднее чем за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пять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истечения срока, указанного в п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одп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ункте 2.6.7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пункта 2.6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орядка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08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1540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</w:t>
      </w:r>
      <w:r w:rsidR="002B588C" w:rsidRPr="00BC1540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="00BC1540" w:rsidRPr="00BC1540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тдел</w:t>
      </w:r>
      <w:r w:rsidRPr="00BC1540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утвержденную конкурсную документацию для размещения</w:t>
      </w:r>
      <w:r w:rsidR="00BC1540" w:rsidRPr="00BC1540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BC1540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 </w:t>
      </w:r>
      <w:r w:rsidRPr="00BC1540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официальном</w:t>
      </w:r>
      <w:r w:rsidRPr="002B58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портале Администрации города и</w:t>
      </w:r>
      <w:r w:rsidRPr="002B588C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официальном сайте для прове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дения торгов.</w:t>
      </w:r>
    </w:p>
    <w:p w:rsidR="005E2A35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Отраслевое СП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нес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ответственность за полноту сведений и соответствие условий конкурсной документации действующему законодательству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5. Порядок проведения конкурса</w:t>
      </w:r>
      <w:r w:rsidR="002B588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3444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право заключения концессионного </w:t>
      </w:r>
      <w:r w:rsidR="002B588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73444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соглашения</w:t>
      </w:r>
    </w:p>
    <w:p w:rsidR="005E2A35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8C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5.1.</w:t>
      </w:r>
      <w:r w:rsidRPr="002B58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Организация и проведение конкурса на право заключения концессионных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(далее – конкурс) возлагается на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тдел и конкурсную комиссию.</w:t>
      </w:r>
    </w:p>
    <w:p w:rsidR="005E2A35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 Концессионное соглашение заключается пут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 проведения конкурса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право заключения концессионного соглашения, за исключением случаев, предусмотренных статьей 37 ФЗ № 115.</w:t>
      </w:r>
    </w:p>
    <w:p w:rsidR="00BC1540" w:rsidRPr="0073444D" w:rsidRDefault="00BC1540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88C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5.3. Концессионер определяется по итогам конкурса, проводимого в порядке,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статьями 29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33 ФЗ № 115.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5.4. Для проведения конкурса на право заключения концессионного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соглашения созда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конкурсная комиссия в количестве не менее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 с правом голоса.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5.5. В состав конкурсной комиссии в обязательном порядке включается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траслевого СП, руководитель департамента архитектуры и </w:t>
      </w:r>
      <w:r w:rsidRPr="002B588C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градостроительства и руководитель комитета по управлению имуществом. Секретар</w:t>
      </w:r>
      <w:r w:rsidR="002B588C" w:rsidRPr="002B588C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2B588C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конкурсной комиссии без права голоса является специалист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тдела.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5.6. Техническое обеспечение деятельности конкурсной комиссии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тдел, в том числе:</w:t>
      </w:r>
    </w:p>
    <w:p w:rsidR="005E2A35" w:rsidRPr="0073444D" w:rsidRDefault="005E2A35" w:rsidP="005E2A35">
      <w:pPr>
        <w:pStyle w:val="2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3444D">
        <w:rPr>
          <w:color w:val="000000"/>
          <w:sz w:val="28"/>
          <w:szCs w:val="28"/>
        </w:rPr>
        <w:t xml:space="preserve">5.6.1. Опубликовывает и размещает сообщение о проведении конкурса. </w:t>
      </w:r>
    </w:p>
    <w:p w:rsidR="005E2A35" w:rsidRPr="0073444D" w:rsidRDefault="005E2A35" w:rsidP="005E2A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5.6.2. Направляет лицам в соответствии с решением о заключении концессионного соглашения сообщение о проведении конкурса одновременно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приглашением принять участие в конкурсе (при проведении закрытого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конкурса).</w:t>
      </w:r>
    </w:p>
    <w:p w:rsidR="005E2A35" w:rsidRPr="0073444D" w:rsidRDefault="005E2A35" w:rsidP="005E2A35">
      <w:pPr>
        <w:pStyle w:val="2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3444D">
        <w:rPr>
          <w:color w:val="000000"/>
          <w:sz w:val="28"/>
          <w:szCs w:val="28"/>
        </w:rPr>
        <w:t xml:space="preserve">5.6.3. Представляет заявителям на основании их заявлений конкурсную </w:t>
      </w:r>
      <w:r w:rsidR="002B588C">
        <w:rPr>
          <w:color w:val="000000"/>
          <w:sz w:val="28"/>
          <w:szCs w:val="28"/>
        </w:rPr>
        <w:t xml:space="preserve">    </w:t>
      </w:r>
      <w:r w:rsidRPr="0073444D">
        <w:rPr>
          <w:color w:val="000000"/>
          <w:sz w:val="28"/>
          <w:szCs w:val="28"/>
        </w:rPr>
        <w:t>документацию в порядке, предусмотренном сообщением о проведении конкурса.</w:t>
      </w:r>
    </w:p>
    <w:p w:rsidR="005E2A35" w:rsidRPr="0073444D" w:rsidRDefault="00877FCD" w:rsidP="005E2A35">
      <w:pPr>
        <w:pStyle w:val="2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5.6.4. Пред</w:t>
      </w:r>
      <w:r w:rsidR="005E2A35" w:rsidRPr="002B588C">
        <w:rPr>
          <w:color w:val="000000"/>
          <w:spacing w:val="-4"/>
          <w:sz w:val="28"/>
          <w:szCs w:val="28"/>
        </w:rPr>
        <w:t>ставляет в письменной форме разъяснения положений конкурсной</w:t>
      </w:r>
      <w:r w:rsidR="005E2A35" w:rsidRPr="0073444D">
        <w:rPr>
          <w:color w:val="000000"/>
          <w:sz w:val="28"/>
          <w:szCs w:val="28"/>
        </w:rPr>
        <w:t xml:space="preserve"> документации по запросам заявителей каждому заявителю, согласованные </w:t>
      </w:r>
      <w:r w:rsidR="002B588C">
        <w:rPr>
          <w:color w:val="000000"/>
          <w:sz w:val="28"/>
          <w:szCs w:val="28"/>
        </w:rPr>
        <w:t xml:space="preserve">                     </w:t>
      </w:r>
      <w:r w:rsidR="005E2A35" w:rsidRPr="0073444D">
        <w:rPr>
          <w:color w:val="000000"/>
          <w:sz w:val="28"/>
          <w:szCs w:val="28"/>
        </w:rPr>
        <w:t xml:space="preserve">со структурным подразделением Администрации </w:t>
      </w:r>
      <w:r>
        <w:rPr>
          <w:color w:val="000000"/>
          <w:sz w:val="28"/>
          <w:szCs w:val="28"/>
        </w:rPr>
        <w:t xml:space="preserve">города </w:t>
      </w:r>
      <w:r w:rsidR="005E2A35" w:rsidRPr="0073444D">
        <w:rPr>
          <w:color w:val="000000"/>
          <w:sz w:val="28"/>
          <w:szCs w:val="28"/>
        </w:rPr>
        <w:t>соответствующей сферы</w:t>
      </w:r>
      <w:r>
        <w:rPr>
          <w:color w:val="000000"/>
          <w:sz w:val="28"/>
          <w:szCs w:val="28"/>
        </w:rPr>
        <w:t xml:space="preserve"> </w:t>
      </w:r>
      <w:r w:rsidR="005E2A35" w:rsidRPr="0073444D">
        <w:rPr>
          <w:color w:val="000000"/>
          <w:sz w:val="28"/>
          <w:szCs w:val="28"/>
        </w:rPr>
        <w:t>деятельности по существу поступившего запроса.</w:t>
      </w:r>
    </w:p>
    <w:p w:rsidR="005E2A35" w:rsidRPr="0073444D" w:rsidRDefault="005E2A35" w:rsidP="005E2A35">
      <w:pPr>
        <w:pStyle w:val="2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B588C">
        <w:rPr>
          <w:color w:val="000000"/>
          <w:spacing w:val="-6"/>
          <w:sz w:val="28"/>
          <w:szCs w:val="28"/>
        </w:rPr>
        <w:t>5.6.5. Размещает на официальном портале Администрации города и на официа</w:t>
      </w:r>
      <w:r w:rsidR="002B588C" w:rsidRPr="002B588C">
        <w:rPr>
          <w:color w:val="000000"/>
          <w:spacing w:val="-6"/>
          <w:sz w:val="28"/>
          <w:szCs w:val="28"/>
        </w:rPr>
        <w:t>-</w:t>
      </w:r>
      <w:r w:rsidRPr="0073444D">
        <w:rPr>
          <w:color w:val="000000"/>
          <w:sz w:val="28"/>
          <w:szCs w:val="28"/>
        </w:rPr>
        <w:t xml:space="preserve">льном сайте для проведении торгов разъяснения положений конкурсной </w:t>
      </w:r>
      <w:r w:rsidR="002B588C">
        <w:rPr>
          <w:color w:val="000000"/>
          <w:sz w:val="28"/>
          <w:szCs w:val="28"/>
        </w:rPr>
        <w:t xml:space="preserve">                         </w:t>
      </w:r>
      <w:r w:rsidRPr="0073444D">
        <w:rPr>
          <w:color w:val="000000"/>
          <w:sz w:val="28"/>
          <w:szCs w:val="28"/>
        </w:rPr>
        <w:t xml:space="preserve">документации с приложением содержания запроса без указания заявителя, </w:t>
      </w:r>
      <w:r w:rsidR="002B588C">
        <w:rPr>
          <w:color w:val="000000"/>
          <w:sz w:val="28"/>
          <w:szCs w:val="28"/>
        </w:rPr>
        <w:t xml:space="preserve">                              </w:t>
      </w:r>
      <w:r w:rsidRPr="0073444D">
        <w:rPr>
          <w:color w:val="000000"/>
          <w:sz w:val="28"/>
          <w:szCs w:val="28"/>
        </w:rPr>
        <w:t>от которого поступил запрос.</w:t>
      </w:r>
    </w:p>
    <w:p w:rsidR="005E2A35" w:rsidRPr="0073444D" w:rsidRDefault="005E2A35" w:rsidP="005E2A35">
      <w:pPr>
        <w:pStyle w:val="2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3444D">
        <w:rPr>
          <w:color w:val="000000"/>
          <w:sz w:val="28"/>
          <w:szCs w:val="28"/>
        </w:rPr>
        <w:t>5.</w:t>
      </w:r>
      <w:r w:rsidR="008A5178">
        <w:rPr>
          <w:color w:val="000000"/>
          <w:sz w:val="28"/>
          <w:szCs w:val="28"/>
        </w:rPr>
        <w:t>6</w:t>
      </w:r>
      <w:r w:rsidRPr="0073444D">
        <w:rPr>
          <w:color w:val="000000"/>
          <w:sz w:val="28"/>
          <w:szCs w:val="28"/>
        </w:rPr>
        <w:t xml:space="preserve">.6. Опубликовывает и размещает сообщения о внесении изменений </w:t>
      </w:r>
      <w:r w:rsidR="002B588C">
        <w:rPr>
          <w:color w:val="000000"/>
          <w:sz w:val="28"/>
          <w:szCs w:val="28"/>
        </w:rPr>
        <w:t xml:space="preserve">                          </w:t>
      </w:r>
      <w:r w:rsidRPr="0073444D">
        <w:rPr>
          <w:color w:val="000000"/>
          <w:sz w:val="28"/>
          <w:szCs w:val="28"/>
        </w:rPr>
        <w:t xml:space="preserve">в конкурсную документацию, представленные структурным подразделением </w:t>
      </w:r>
      <w:r w:rsidR="00877FCD">
        <w:rPr>
          <w:color w:val="000000"/>
          <w:sz w:val="28"/>
          <w:szCs w:val="28"/>
        </w:rPr>
        <w:t xml:space="preserve">       </w:t>
      </w:r>
      <w:r w:rsidRPr="00877FCD">
        <w:rPr>
          <w:color w:val="000000"/>
          <w:spacing w:val="-4"/>
          <w:sz w:val="28"/>
          <w:szCs w:val="28"/>
        </w:rPr>
        <w:t xml:space="preserve">Администрации </w:t>
      </w:r>
      <w:r w:rsidR="00877FCD" w:rsidRPr="00877FCD">
        <w:rPr>
          <w:color w:val="000000"/>
          <w:spacing w:val="-4"/>
          <w:sz w:val="28"/>
          <w:szCs w:val="28"/>
        </w:rPr>
        <w:t xml:space="preserve">города </w:t>
      </w:r>
      <w:r w:rsidRPr="00877FCD">
        <w:rPr>
          <w:color w:val="000000"/>
          <w:spacing w:val="-4"/>
          <w:sz w:val="28"/>
          <w:szCs w:val="28"/>
        </w:rPr>
        <w:t>соответствующей сферы деятельности, а также направляет</w:t>
      </w:r>
      <w:r w:rsidR="00877FCD">
        <w:rPr>
          <w:color w:val="000000"/>
          <w:sz w:val="28"/>
          <w:szCs w:val="28"/>
        </w:rPr>
        <w:t xml:space="preserve"> </w:t>
      </w:r>
      <w:r w:rsidRPr="0073444D">
        <w:rPr>
          <w:color w:val="000000"/>
          <w:sz w:val="28"/>
          <w:szCs w:val="28"/>
        </w:rPr>
        <w:t>указанное сообщение лицам в соответствии с решением о заключении концессионного соглашения.</w:t>
      </w:r>
    </w:p>
    <w:p w:rsidR="005E2A35" w:rsidRPr="0073444D" w:rsidRDefault="005E2A35" w:rsidP="005E2A35">
      <w:pPr>
        <w:pStyle w:val="2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3444D">
        <w:rPr>
          <w:color w:val="000000"/>
          <w:sz w:val="28"/>
          <w:szCs w:val="28"/>
        </w:rPr>
        <w:t>5.6.7.</w:t>
      </w:r>
      <w:r w:rsidR="002B588C">
        <w:rPr>
          <w:color w:val="000000"/>
          <w:sz w:val="28"/>
          <w:szCs w:val="28"/>
        </w:rPr>
        <w:t xml:space="preserve"> </w:t>
      </w:r>
      <w:r w:rsidRPr="0073444D">
        <w:rPr>
          <w:color w:val="000000"/>
          <w:sz w:val="28"/>
          <w:szCs w:val="28"/>
        </w:rPr>
        <w:t>Осуществляет при</w:t>
      </w:r>
      <w:r w:rsidR="002B588C">
        <w:rPr>
          <w:color w:val="000000"/>
          <w:sz w:val="28"/>
          <w:szCs w:val="28"/>
        </w:rPr>
        <w:t>е</w:t>
      </w:r>
      <w:r w:rsidRPr="0073444D">
        <w:rPr>
          <w:color w:val="000000"/>
          <w:sz w:val="28"/>
          <w:szCs w:val="28"/>
        </w:rPr>
        <w:t>м заявок на участие в конкурсе.</w:t>
      </w:r>
    </w:p>
    <w:p w:rsidR="005E2A35" w:rsidRPr="0073444D" w:rsidRDefault="005E2A35" w:rsidP="005E2A35">
      <w:pPr>
        <w:pStyle w:val="2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3444D">
        <w:rPr>
          <w:color w:val="000000"/>
          <w:sz w:val="28"/>
          <w:szCs w:val="28"/>
        </w:rPr>
        <w:t>5.</w:t>
      </w:r>
      <w:r w:rsidR="008A5178">
        <w:rPr>
          <w:color w:val="000000"/>
          <w:sz w:val="28"/>
          <w:szCs w:val="28"/>
        </w:rPr>
        <w:t>6</w:t>
      </w:r>
      <w:r w:rsidRPr="0073444D">
        <w:rPr>
          <w:color w:val="000000"/>
          <w:sz w:val="28"/>
          <w:szCs w:val="28"/>
        </w:rPr>
        <w:t xml:space="preserve">.8. Организует рассмотрение конкурсной комиссией заявок на участие </w:t>
      </w:r>
      <w:r w:rsidR="002B588C">
        <w:rPr>
          <w:color w:val="000000"/>
          <w:sz w:val="28"/>
          <w:szCs w:val="28"/>
        </w:rPr>
        <w:t xml:space="preserve">                </w:t>
      </w:r>
      <w:r w:rsidRPr="0073444D">
        <w:rPr>
          <w:color w:val="000000"/>
          <w:sz w:val="28"/>
          <w:szCs w:val="28"/>
        </w:rPr>
        <w:t>в конкурсе.</w:t>
      </w:r>
    </w:p>
    <w:p w:rsidR="005E2A35" w:rsidRPr="0073444D" w:rsidRDefault="005E2A35" w:rsidP="005E2A35">
      <w:pPr>
        <w:pStyle w:val="2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3444D">
        <w:rPr>
          <w:color w:val="000000"/>
          <w:sz w:val="28"/>
          <w:szCs w:val="28"/>
        </w:rPr>
        <w:t>5.6.9. Уведомляет участников конкурса о результатах проведения конкурса.</w:t>
      </w:r>
    </w:p>
    <w:p w:rsidR="005E2A35" w:rsidRPr="0073444D" w:rsidRDefault="005E2A35" w:rsidP="005E2A35">
      <w:pPr>
        <w:pStyle w:val="2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3444D">
        <w:rPr>
          <w:color w:val="000000"/>
          <w:sz w:val="28"/>
          <w:szCs w:val="28"/>
        </w:rPr>
        <w:t>5.6.10. Опубликовывает и размещает сообщения о результатах проведения конкурса.</w:t>
      </w:r>
    </w:p>
    <w:p w:rsidR="005E2A35" w:rsidRPr="0073444D" w:rsidRDefault="005E2A35" w:rsidP="005E2A35">
      <w:pPr>
        <w:pStyle w:val="2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3444D">
        <w:rPr>
          <w:color w:val="000000"/>
          <w:sz w:val="28"/>
          <w:szCs w:val="28"/>
        </w:rPr>
        <w:t xml:space="preserve">5.6.11. Размещает протокол вскрытия конвертов с заявками на участие </w:t>
      </w:r>
      <w:r w:rsidR="002B588C">
        <w:rPr>
          <w:color w:val="000000"/>
          <w:sz w:val="28"/>
          <w:szCs w:val="28"/>
        </w:rPr>
        <w:t xml:space="preserve">                      </w:t>
      </w:r>
      <w:r w:rsidRPr="002B588C">
        <w:rPr>
          <w:color w:val="000000"/>
          <w:spacing w:val="-4"/>
          <w:sz w:val="28"/>
          <w:szCs w:val="28"/>
        </w:rPr>
        <w:t>в конкурсе, протокол проведения предварительного отбора участников конкурса,</w:t>
      </w:r>
      <w:r w:rsidRPr="0073444D">
        <w:rPr>
          <w:color w:val="000000"/>
          <w:sz w:val="28"/>
          <w:szCs w:val="28"/>
        </w:rPr>
        <w:t xml:space="preserve"> протокол вскрытия конвертов с конкурсными предложениями, протокол </w:t>
      </w:r>
      <w:r w:rsidR="002B588C">
        <w:rPr>
          <w:color w:val="000000"/>
          <w:sz w:val="28"/>
          <w:szCs w:val="28"/>
        </w:rPr>
        <w:t xml:space="preserve">                      </w:t>
      </w:r>
      <w:r w:rsidRPr="0073444D">
        <w:rPr>
          <w:color w:val="000000"/>
          <w:sz w:val="28"/>
          <w:szCs w:val="28"/>
        </w:rPr>
        <w:t xml:space="preserve">рассмотрения и оценки конкурсных предложений, протокол о результатах </w:t>
      </w:r>
      <w:r w:rsidR="002B588C">
        <w:rPr>
          <w:color w:val="000000"/>
          <w:sz w:val="28"/>
          <w:szCs w:val="28"/>
        </w:rPr>
        <w:t xml:space="preserve">                   </w:t>
      </w:r>
      <w:r w:rsidRPr="0073444D">
        <w:rPr>
          <w:color w:val="000000"/>
          <w:sz w:val="28"/>
          <w:szCs w:val="28"/>
        </w:rPr>
        <w:t>проведения конкурса.</w:t>
      </w:r>
    </w:p>
    <w:p w:rsidR="005E2A35" w:rsidRPr="0073444D" w:rsidRDefault="005E2A35" w:rsidP="005E2A35">
      <w:pPr>
        <w:pStyle w:val="2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3444D">
        <w:rPr>
          <w:color w:val="000000"/>
          <w:sz w:val="28"/>
          <w:szCs w:val="28"/>
        </w:rPr>
        <w:t>5.6.12. Организует хранение протоколов о результатах проведения конкурса в течение срока, установленного ФЗ № 115.</w:t>
      </w:r>
    </w:p>
    <w:p w:rsidR="005E2A35" w:rsidRPr="0073444D" w:rsidRDefault="005E2A35" w:rsidP="005E2A35">
      <w:pPr>
        <w:pStyle w:val="2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3444D">
        <w:rPr>
          <w:color w:val="000000"/>
          <w:sz w:val="28"/>
          <w:szCs w:val="28"/>
        </w:rPr>
        <w:t xml:space="preserve">5.6.13. Обеспечивает осуществление иных полномочий, установленных </w:t>
      </w:r>
      <w:r w:rsidR="002B588C">
        <w:rPr>
          <w:color w:val="000000"/>
          <w:sz w:val="28"/>
          <w:szCs w:val="28"/>
        </w:rPr>
        <w:t xml:space="preserve">                 </w:t>
      </w:r>
      <w:r w:rsidRPr="0073444D">
        <w:rPr>
          <w:color w:val="000000"/>
          <w:sz w:val="28"/>
          <w:szCs w:val="28"/>
        </w:rPr>
        <w:t>законами Российской Федерации.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</w:rPr>
        <w:t>5.7.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 вскрытия конвертов с заявками на участие в конкурсе до начала проведения предварительного отбора участников конкурса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тдел проводит </w:t>
      </w:r>
      <w:bookmarkStart w:id="3" w:name="sub_5122"/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поручению комиссии анализ заявок на участие в конкурсе на соответствие требованиям, установленным частью 1 статьи 29 ФЗ № 115, и отсутствие оснований, указанных в части 3 статьи 29 ФЗ № 115, готовит письменное заключение и представляет членам комиссии для сведения. В случае необходимости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тдел готовит проект запроса председателя комиссии в адрес участника конкурса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разъяснении положений представленной им заявки на участие в конкурсе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положений представленных им документов и материалов, подтверждающих </w:t>
      </w:r>
      <w:r w:rsidRPr="002B588C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его соответствие требованиям к участникам конкурса, установленным конкурсной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документацией.</w:t>
      </w: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5.8. После вскрытия конвертов с конкурсными предложениями до рассмотрения и оценки конкурсных предложений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онкурсной комиссией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траслевое СП и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тдел проводят по поручению комиссии анализ конкурсных предложений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соответствие требованиям конкурсной документации и отсутствие оснований, указанных в части 3 статьи 32 ФЗ № 115, осуществляют расчет величин значений </w:t>
      </w:r>
      <w:r w:rsidRPr="00877FCD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по всем критериям конкурса в соответствии с частями 5</w:t>
      </w:r>
      <w:r w:rsidR="002B588C" w:rsidRPr="00877FCD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– </w:t>
      </w:r>
      <w:r w:rsidRPr="00877FCD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5.7 статьи 32 ФЗ № 115</w:t>
      </w:r>
      <w:r w:rsidR="00877FCD" w:rsidRPr="00877FCD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готовят письменное заключение и представляют членам комиссии для сведения. </w:t>
      </w:r>
    </w:p>
    <w:bookmarkEnd w:id="3"/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5.9. Сообщение о результатах проведения конкурса или решение об </w:t>
      </w:r>
      <w:r w:rsidRPr="002B588C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объявлении конкурса несостоявшимся с обоснованием этого решения опубликовывается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официальном издании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газете «Сургутские ведомости», размещается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2B58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официальном портале Администрации города и на официальном сайте </w:t>
      </w:r>
      <w:r w:rsidR="002B58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</w:t>
      </w:r>
      <w:r w:rsidRPr="002B588C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прове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дения торгов.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5.10. Отдел в течение пятнадцати рабочих дней со дня подписания протокола о результатах проведения конкурса или принятия концедентом решения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объявлении конкурса несостоявшимся, обязан направить уведомление участникам конкурса о результатах проведения конкурса. Указанное уведомление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также направляться в электронной форме.</w:t>
      </w:r>
    </w:p>
    <w:p w:rsidR="005E2A35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5.11. В случае поступления запроса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участника конкурса о разъяснении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результатов проведения конкурса подготовку разъяснений от имени концедента осуществляет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тдел.</w:t>
      </w:r>
    </w:p>
    <w:p w:rsidR="002B588C" w:rsidRPr="0073444D" w:rsidRDefault="002B588C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6. Заключение концессионного соглашения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6.1.</w:t>
      </w:r>
      <w:r w:rsidR="002B588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Концессионное соглашение по результатам конкурса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ФЗ № 115.</w:t>
      </w:r>
    </w:p>
    <w:p w:rsidR="005E2A35" w:rsidRPr="0073444D" w:rsidRDefault="005E2A35" w:rsidP="005E2A35">
      <w:pPr>
        <w:pStyle w:val="2"/>
        <w:tabs>
          <w:tab w:val="left" w:pos="120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3444D">
        <w:rPr>
          <w:color w:val="000000"/>
          <w:sz w:val="28"/>
          <w:szCs w:val="28"/>
        </w:rPr>
        <w:t>6.1.1. Концессионные соглашения заключаются в соответствии с типовыми соглашениями, утвержд</w:t>
      </w:r>
      <w:r w:rsidR="002B588C">
        <w:rPr>
          <w:color w:val="000000"/>
          <w:sz w:val="28"/>
          <w:szCs w:val="28"/>
        </w:rPr>
        <w:t>е</w:t>
      </w:r>
      <w:r w:rsidRPr="0073444D">
        <w:rPr>
          <w:color w:val="000000"/>
          <w:sz w:val="28"/>
          <w:szCs w:val="28"/>
        </w:rPr>
        <w:t xml:space="preserve">нными Правительством Российской Федерации. </w:t>
      </w:r>
    </w:p>
    <w:p w:rsidR="008A5178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</w:rPr>
        <w:t>6.1.2. От лица концедента концессионное согл</w:t>
      </w:r>
      <w:r w:rsidR="00BC1540">
        <w:rPr>
          <w:rFonts w:ascii="Times New Roman" w:hAnsi="Times New Roman" w:cs="Times New Roman"/>
          <w:color w:val="000000"/>
          <w:sz w:val="28"/>
          <w:szCs w:val="28"/>
        </w:rPr>
        <w:t>ашение подписывает Глава города либо действующий на основании доверенности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главы </w:t>
      </w:r>
      <w:r w:rsidR="00BC15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города, курирующий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траслевое СП,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либо </w:t>
      </w:r>
      <w:r w:rsidR="00BC1540" w:rsidRPr="0073444D">
        <w:rPr>
          <w:rFonts w:ascii="Times New Roman" w:hAnsi="Times New Roman" w:cs="Times New Roman"/>
          <w:color w:val="000000"/>
          <w:sz w:val="28"/>
          <w:szCs w:val="28"/>
        </w:rPr>
        <w:t>действующи</w:t>
      </w:r>
      <w:r w:rsidR="00BC154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C1540"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5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BC1540" w:rsidRPr="0073444D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BC1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540"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доверенности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руководи</w:t>
      </w:r>
      <w:r w:rsidR="00BC1540">
        <w:rPr>
          <w:rFonts w:ascii="Times New Roman" w:hAnsi="Times New Roman" w:cs="Times New Roman"/>
          <w:color w:val="000000"/>
          <w:sz w:val="28"/>
          <w:szCs w:val="28"/>
        </w:rPr>
        <w:t>тель структурного подразделения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E2A35" w:rsidRDefault="005E2A35" w:rsidP="005E2A35">
      <w:pPr>
        <w:pStyle w:val="2"/>
        <w:tabs>
          <w:tab w:val="left" w:pos="120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3444D">
        <w:rPr>
          <w:color w:val="000000"/>
          <w:sz w:val="28"/>
          <w:szCs w:val="28"/>
        </w:rPr>
        <w:t>6.1.3.</w:t>
      </w:r>
      <w:r w:rsidR="002B588C">
        <w:rPr>
          <w:color w:val="000000"/>
          <w:sz w:val="28"/>
          <w:szCs w:val="28"/>
        </w:rPr>
        <w:t xml:space="preserve"> Отдел</w:t>
      </w:r>
      <w:r w:rsidRPr="0073444D">
        <w:rPr>
          <w:color w:val="000000"/>
          <w:sz w:val="28"/>
          <w:szCs w:val="28"/>
        </w:rPr>
        <w:t xml:space="preserve"> в течение одного рабочего дня со дня подписания протокола </w:t>
      </w:r>
      <w:r w:rsidR="002B588C">
        <w:rPr>
          <w:color w:val="000000"/>
          <w:sz w:val="28"/>
          <w:szCs w:val="28"/>
        </w:rPr>
        <w:t xml:space="preserve">                 </w:t>
      </w:r>
      <w:r w:rsidRPr="002B588C">
        <w:rPr>
          <w:color w:val="000000"/>
          <w:spacing w:val="-4"/>
          <w:sz w:val="28"/>
          <w:szCs w:val="28"/>
        </w:rPr>
        <w:t xml:space="preserve">о </w:t>
      </w:r>
      <w:r w:rsidR="002B588C" w:rsidRPr="002B588C">
        <w:rPr>
          <w:color w:val="000000"/>
          <w:spacing w:val="-4"/>
          <w:sz w:val="28"/>
          <w:szCs w:val="28"/>
        </w:rPr>
        <w:t>результатах проведения конкурса</w:t>
      </w:r>
      <w:r w:rsidRPr="002B588C">
        <w:rPr>
          <w:color w:val="000000"/>
          <w:spacing w:val="-4"/>
          <w:sz w:val="28"/>
          <w:szCs w:val="28"/>
        </w:rPr>
        <w:t xml:space="preserve"> направляет п</w:t>
      </w:r>
      <w:r w:rsidR="002B588C" w:rsidRPr="002B588C">
        <w:rPr>
          <w:color w:val="000000"/>
          <w:spacing w:val="-4"/>
          <w:sz w:val="28"/>
          <w:szCs w:val="28"/>
        </w:rPr>
        <w:t>роект концессионного соглашения</w:t>
      </w:r>
      <w:r w:rsidRPr="0073444D">
        <w:rPr>
          <w:color w:val="000000"/>
          <w:sz w:val="28"/>
          <w:szCs w:val="28"/>
        </w:rPr>
        <w:t xml:space="preserve"> и конкурсное предложение победителя конкурса в адрес </w:t>
      </w:r>
      <w:r w:rsidR="002B588C">
        <w:rPr>
          <w:color w:val="000000"/>
          <w:sz w:val="28"/>
          <w:szCs w:val="28"/>
        </w:rPr>
        <w:t>о</w:t>
      </w:r>
      <w:r w:rsidRPr="0073444D">
        <w:rPr>
          <w:color w:val="000000"/>
          <w:sz w:val="28"/>
          <w:szCs w:val="28"/>
        </w:rPr>
        <w:t xml:space="preserve">траслевого СП </w:t>
      </w:r>
      <w:r w:rsidR="002B588C">
        <w:rPr>
          <w:color w:val="000000"/>
          <w:sz w:val="28"/>
          <w:szCs w:val="28"/>
        </w:rPr>
        <w:t xml:space="preserve">                        </w:t>
      </w:r>
      <w:r w:rsidRPr="0073444D">
        <w:rPr>
          <w:color w:val="000000"/>
          <w:sz w:val="28"/>
          <w:szCs w:val="28"/>
        </w:rPr>
        <w:t>для уточнения условий концессионного соглашения.</w:t>
      </w:r>
    </w:p>
    <w:p w:rsidR="00BC1540" w:rsidRPr="0073444D" w:rsidRDefault="00BC1540" w:rsidP="005E2A35">
      <w:pPr>
        <w:pStyle w:val="2"/>
        <w:tabs>
          <w:tab w:val="left" w:pos="120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</w:p>
    <w:p w:rsidR="005E2A35" w:rsidRPr="0073444D" w:rsidRDefault="005E2A35" w:rsidP="005E2A3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6.1.4.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Отраслевое СП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при необходимости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переговоры в форме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совместных совещаний с победителем или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иным лицом, в отношении которого принято решение о заключении концессионного соглашения в соответствии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частью 1.1 статьи 36 ФЗ № 115.</w:t>
      </w:r>
    </w:p>
    <w:p w:rsidR="005E2A35" w:rsidRPr="0073444D" w:rsidRDefault="005E2A35" w:rsidP="005E2A35">
      <w:pPr>
        <w:pStyle w:val="2"/>
        <w:tabs>
          <w:tab w:val="left" w:pos="120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3444D">
        <w:rPr>
          <w:color w:val="000000"/>
          <w:sz w:val="28"/>
          <w:szCs w:val="28"/>
        </w:rPr>
        <w:t>6.1.5.</w:t>
      </w:r>
      <w:r w:rsidRPr="0073444D">
        <w:rPr>
          <w:color w:val="000000"/>
          <w:sz w:val="28"/>
          <w:szCs w:val="28"/>
        </w:rPr>
        <w:tab/>
      </w:r>
      <w:r w:rsidR="002B588C">
        <w:rPr>
          <w:color w:val="000000"/>
          <w:sz w:val="28"/>
          <w:szCs w:val="28"/>
        </w:rPr>
        <w:t xml:space="preserve"> </w:t>
      </w:r>
      <w:r w:rsidRPr="0073444D">
        <w:rPr>
          <w:color w:val="000000"/>
          <w:sz w:val="28"/>
          <w:szCs w:val="28"/>
        </w:rPr>
        <w:t>Отраслевое СП в срок, установленный ФЗ № 115, направляет победителю конкурса экземпляр протокола о результатах проведения конкурса, а также проект концессионного соглашения, соответствующий решению о заключении концессионного соглашения и конкурсному предложению победителя конкурса.</w:t>
      </w:r>
    </w:p>
    <w:p w:rsidR="005E2A35" w:rsidRPr="0073444D" w:rsidRDefault="005E2A35" w:rsidP="005E2A35">
      <w:pPr>
        <w:pStyle w:val="2"/>
        <w:tabs>
          <w:tab w:val="left" w:pos="120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3444D">
        <w:rPr>
          <w:color w:val="000000"/>
          <w:sz w:val="28"/>
          <w:szCs w:val="28"/>
        </w:rPr>
        <w:t xml:space="preserve">6.1.6. В случае отказа или уклонения победителя конкурса от подписания </w:t>
      </w:r>
      <w:r w:rsidR="002B588C">
        <w:rPr>
          <w:color w:val="000000"/>
          <w:sz w:val="28"/>
          <w:szCs w:val="28"/>
        </w:rPr>
        <w:t xml:space="preserve">                </w:t>
      </w:r>
      <w:r w:rsidRPr="0073444D">
        <w:rPr>
          <w:color w:val="000000"/>
          <w:sz w:val="28"/>
          <w:szCs w:val="28"/>
        </w:rPr>
        <w:t>в установленный</w:t>
      </w:r>
      <w:r w:rsidR="00877FCD">
        <w:rPr>
          <w:color w:val="000000"/>
          <w:sz w:val="28"/>
          <w:szCs w:val="28"/>
        </w:rPr>
        <w:t xml:space="preserve"> срок концессионного соглашения</w:t>
      </w:r>
      <w:r w:rsidRPr="0073444D">
        <w:rPr>
          <w:color w:val="000000"/>
          <w:sz w:val="28"/>
          <w:szCs w:val="28"/>
        </w:rPr>
        <w:t xml:space="preserve"> </w:t>
      </w:r>
      <w:r w:rsidR="002B588C">
        <w:rPr>
          <w:color w:val="000000"/>
          <w:sz w:val="28"/>
          <w:szCs w:val="28"/>
        </w:rPr>
        <w:t>о</w:t>
      </w:r>
      <w:r w:rsidRPr="0073444D">
        <w:rPr>
          <w:color w:val="000000"/>
          <w:sz w:val="28"/>
          <w:szCs w:val="28"/>
        </w:rPr>
        <w:t xml:space="preserve">траслевое СП вправе </w:t>
      </w:r>
      <w:r w:rsidR="002B588C">
        <w:rPr>
          <w:color w:val="000000"/>
          <w:sz w:val="28"/>
          <w:szCs w:val="28"/>
        </w:rPr>
        <w:t xml:space="preserve">               </w:t>
      </w:r>
      <w:r w:rsidRPr="0073444D">
        <w:rPr>
          <w:color w:val="000000"/>
          <w:sz w:val="28"/>
          <w:szCs w:val="28"/>
        </w:rPr>
        <w:t>направить предложение о заключении концессионного соглашения участнику к</w:t>
      </w:r>
      <w:r>
        <w:rPr>
          <w:color w:val="000000"/>
          <w:sz w:val="28"/>
          <w:szCs w:val="28"/>
        </w:rPr>
        <w:t>онкурса, конкурсное предложение</w:t>
      </w:r>
      <w:r w:rsidRPr="0073444D">
        <w:rPr>
          <w:color w:val="000000"/>
          <w:sz w:val="28"/>
          <w:szCs w:val="28"/>
        </w:rPr>
        <w:t xml:space="preserve"> которого по результатам рассмотрения </w:t>
      </w:r>
      <w:r w:rsidR="002B588C">
        <w:rPr>
          <w:color w:val="000000"/>
          <w:sz w:val="28"/>
          <w:szCs w:val="28"/>
        </w:rPr>
        <w:t xml:space="preserve">                      </w:t>
      </w:r>
      <w:r w:rsidR="00877FCD">
        <w:rPr>
          <w:color w:val="000000"/>
          <w:sz w:val="28"/>
          <w:szCs w:val="28"/>
        </w:rPr>
        <w:t>и оценки конкурсных предложений</w:t>
      </w:r>
      <w:r w:rsidRPr="0073444D">
        <w:rPr>
          <w:color w:val="000000"/>
          <w:sz w:val="28"/>
          <w:szCs w:val="28"/>
        </w:rPr>
        <w:t xml:space="preserve"> содержит лучшие условия, следующие</w:t>
      </w:r>
      <w:r w:rsidR="002B588C">
        <w:rPr>
          <w:color w:val="000000"/>
          <w:sz w:val="28"/>
          <w:szCs w:val="28"/>
        </w:rPr>
        <w:t xml:space="preserve">                   </w:t>
      </w:r>
      <w:r w:rsidRPr="0073444D">
        <w:rPr>
          <w:color w:val="000000"/>
          <w:sz w:val="28"/>
          <w:szCs w:val="28"/>
        </w:rPr>
        <w:t xml:space="preserve"> после условий, предложенных победителем конкурса.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6.2. Концессионное соглашение без проведения конкурса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заключается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ФЗ № 115.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заключения концессионного соглашения без проведения конкурса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7FCD">
        <w:rPr>
          <w:rFonts w:ascii="Times New Roman" w:hAnsi="Times New Roman" w:cs="Times New Roman"/>
          <w:color w:val="000000"/>
          <w:sz w:val="28"/>
          <w:szCs w:val="28"/>
        </w:rPr>
        <w:t>траслевое СП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установленный Федеральным законом срок направляет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2B588C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заявителю</w:t>
      </w:r>
      <w:r w:rsidRPr="002B58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либо участнику конкурса, которому предлагается заключить указанное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соглашение, подготовленный и оформленный надл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ежащим образом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проект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концессионного соглашения, соответствующий решению о заключении концессионного соглашения.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6.3. Отраслевое СП после подписания проекта концессионного соглашения победителем или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иным лицом, в отношении которого принято решение о заключении концессионного соглашения,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концессионное соглашение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для подписания от имени концедента уполномоченному лицу в соответствии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с п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унктом 6.1.2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пункта 6.1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настоящего порядка.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</w:rPr>
        <w:t>6.4. После подписания концессионного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 от имени концедента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7FCD">
        <w:rPr>
          <w:rFonts w:ascii="Times New Roman" w:hAnsi="Times New Roman" w:cs="Times New Roman"/>
          <w:color w:val="000000"/>
          <w:sz w:val="28"/>
          <w:szCs w:val="28"/>
        </w:rPr>
        <w:t>траслевое СП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направляет: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6.4.1. Оригинал документа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‒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в правовое управление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6.4.2. Копию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‒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тдел.</w:t>
      </w:r>
    </w:p>
    <w:p w:rsidR="005E2A35" w:rsidRDefault="005E2A35" w:rsidP="005E2A35">
      <w:pPr>
        <w:pStyle w:val="2"/>
        <w:tabs>
          <w:tab w:val="left" w:pos="120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</w:p>
    <w:p w:rsidR="005E2A35" w:rsidRDefault="005E2A35" w:rsidP="005E2A35">
      <w:pPr>
        <w:pStyle w:val="2"/>
        <w:tabs>
          <w:tab w:val="left" w:pos="120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Принятие решений о заключении концессионных соглашений на срок, превышающий срок действия лимитов бюджетных обязательств</w:t>
      </w:r>
    </w:p>
    <w:p w:rsidR="005E2A35" w:rsidRPr="00D53FBA" w:rsidRDefault="005E2A35" w:rsidP="005E2A3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Концессионные соглашения, концедентом по которым выступает </w:t>
      </w:r>
      <w:r w:rsidR="002B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города, заключаются на срок, превышающий срок действия утвержденных получателю средств бюджета муниципального образования </w:t>
      </w:r>
      <w:r w:rsidR="002B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лимитов бюджетных обязательств, на основании решений Администрации </w:t>
      </w:r>
      <w:r w:rsidR="002B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о заключении концессионных соглашений, принимаемых в соответствии с законодательством Российской Федерации о концессионных соглашениях, </w:t>
      </w:r>
      <w:r w:rsidR="002B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средств, предусмотренных нормативными правовыми актами города, принимаемыми в соответствии со статьей 79 Бюджетного кодекса Российской Федерации, на срок, предусмотренный указанными актами.</w:t>
      </w:r>
    </w:p>
    <w:p w:rsidR="005E2A35" w:rsidRPr="007E660D" w:rsidRDefault="005E2A35" w:rsidP="005E2A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Концессионные соглашения, концедентом по которым выступает </w:t>
      </w:r>
      <w:r w:rsidR="002B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заключаются на срок, превышающий срок действия утвержденных получателю средств бюджета </w:t>
      </w: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лимитов бюджетных обязательств, на основании решений </w:t>
      </w: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2B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заключении концессионных соглашений, принимаемых в соответствии с </w:t>
      </w:r>
      <w:hyperlink r:id="rId12" w:history="1">
        <w:r w:rsidRPr="00D53FB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концессионных соглашениях, </w:t>
      </w:r>
      <w:r w:rsidR="002B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программами </w:t>
      </w: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срок и в пределах средств, которые предусмотрены соответствующими мероприятиями указанных </w:t>
      </w: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программ.</w:t>
      </w:r>
    </w:p>
    <w:p w:rsidR="005E2A35" w:rsidRPr="007E660D" w:rsidRDefault="005E2A35" w:rsidP="005E2A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предполагаемый срок действия концессионного соглашения, </w:t>
      </w:r>
      <w:r w:rsidRPr="002B588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заключаемого в соответствии с муниципальной программой согласно настоящему</w:t>
      </w:r>
      <w:r w:rsidR="002B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пункту</w:t>
      </w:r>
      <w:r w:rsidR="00877F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срок реализации указанной </w:t>
      </w: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</w:t>
      </w:r>
      <w:r w:rsidR="002B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 может быть заключено на основании решения </w:t>
      </w: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заключении концессионного соглашения, принимаемого в соответствии </w:t>
      </w:r>
      <w:r w:rsidR="002B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53FBA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Pr="007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концессионных соглашениях.</w:t>
      </w:r>
    </w:p>
    <w:p w:rsidR="005E2A35" w:rsidRPr="0073444D" w:rsidRDefault="005E2A35" w:rsidP="005E2A35">
      <w:pPr>
        <w:pStyle w:val="2"/>
        <w:tabs>
          <w:tab w:val="left" w:pos="120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</w:p>
    <w:p w:rsidR="005E2A35" w:rsidRPr="0073444D" w:rsidRDefault="005E2A35" w:rsidP="005E2A35">
      <w:pPr>
        <w:pStyle w:val="2"/>
        <w:tabs>
          <w:tab w:val="left" w:pos="1200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Pr="0073444D">
        <w:rPr>
          <w:bCs/>
          <w:color w:val="000000"/>
          <w:sz w:val="28"/>
          <w:szCs w:val="28"/>
        </w:rPr>
        <w:t xml:space="preserve">. Порядок формирования </w:t>
      </w:r>
      <w:r w:rsidR="002B588C">
        <w:rPr>
          <w:bCs/>
          <w:color w:val="000000"/>
          <w:sz w:val="28"/>
          <w:szCs w:val="28"/>
        </w:rPr>
        <w:t>п</w:t>
      </w:r>
      <w:r w:rsidRPr="0073444D">
        <w:rPr>
          <w:bCs/>
          <w:color w:val="000000"/>
          <w:sz w:val="28"/>
          <w:szCs w:val="28"/>
        </w:rPr>
        <w:t>еречня объектов, в отношении которых планируется заключение концессионных соглашений</w:t>
      </w:r>
    </w:p>
    <w:p w:rsidR="005E2A35" w:rsidRPr="0073444D" w:rsidRDefault="005E2A35" w:rsidP="005E2A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.1. Ежегодно до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1 января т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екущего года по сведениям, пред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ставленным структурными подразделениями Администрации города,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тдел формирует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сводный перечень объектов, в отношении которых планируется заключение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концессионных соглашений.</w:t>
      </w:r>
    </w:p>
    <w:p w:rsidR="005E2A35" w:rsidRPr="0073444D" w:rsidRDefault="005E2A35" w:rsidP="005E2A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.2. Структурные подразделения Администрации города ежегодно в срок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до 15 декабря представляют в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тдел перечень объектов, в отношении которых планируется заключение концессионных соглашений.</w:t>
      </w:r>
    </w:p>
    <w:p w:rsidR="005E2A35" w:rsidRPr="0073444D" w:rsidRDefault="005E2A35" w:rsidP="005E2A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Перечень объектов, в отношении которых планируется заключение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концессионных соглашений, утверждается распоряжением Администрации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города в установленном порядке до 20 января текущего года.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.4. Ежегодно до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1 февраля текущего года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тдел организует публикацию </w:t>
      </w:r>
      <w:r w:rsidRPr="002B588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перечня объектов, в отношении которых планируется заключение концессионных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официальном издании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‒ газете «Сургутские ведомости»,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размещение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на официальном портале Администрации города и на официальном сайте для проведения торгов.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концессионных соглашений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От имени Администрации города контроль за исполнением концессионных соглашений осуществляется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траслевым СП в соответствии с условиями концессионных соглашений и </w:t>
      </w:r>
      <w:r w:rsidR="00BC1540">
        <w:rPr>
          <w:rFonts w:ascii="Times New Roman" w:hAnsi="Times New Roman" w:cs="Times New Roman"/>
          <w:color w:val="000000"/>
          <w:sz w:val="28"/>
          <w:szCs w:val="28"/>
        </w:rPr>
        <w:t xml:space="preserve">условиями,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указанными в распоряжении Администрации</w:t>
      </w:r>
      <w:r w:rsidR="00BC1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города о принятии решения о заключении концессионного соглашения.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Отраслевое СП в соответствии с условиями концессионных соглашений направляют акт о результатах контроля в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тдел в сроки, установленные концессионным соглашением.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кт о результатах контроля размещается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тделом на официальном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портале Администрации города</w:t>
      </w:r>
      <w:r w:rsidR="002B588C" w:rsidRPr="002B5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B588C"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сроки, установленные ФЗ № 115</w:t>
      </w:r>
      <w:r w:rsidR="00BC15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5178" w:rsidRPr="0073444D" w:rsidRDefault="008A5178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73444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Заключительные положения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88C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10.1. Концессионным соглашением может предусматриваться </w:t>
      </w:r>
      <w:r w:rsidRPr="008A5178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предоставление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концедентом во владение и в пользование концессионера имущества, </w:t>
      </w:r>
      <w:r w:rsidRPr="002B588C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принадлежащего концеденту на праве собственности, образующего единое целое с объектом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концессионного соглашения и (или) предназначенного для использования </w:t>
      </w:r>
      <w:r w:rsidR="002B58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2B588C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по общему назначению для осуществления концессионером деятельности, предусмот</w:t>
      </w:r>
      <w:r w:rsidRPr="00734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ренной концессионным соглашением.</w:t>
      </w:r>
    </w:p>
    <w:p w:rsidR="005E2A35" w:rsidRPr="0073444D" w:rsidRDefault="005E2A35" w:rsidP="005E2A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.2. Оформление договора аренды (субаренды) в отношении земельного участка с концессионером осуществляет комитет по земельным отношениям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в порядке, установленном земельным законодательством Р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оссийской Федерации</w:t>
      </w:r>
      <w:r w:rsidR="00877F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актами муниципального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образования городско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й округ</w:t>
      </w:r>
      <w:r w:rsidR="00877FCD">
        <w:rPr>
          <w:rFonts w:ascii="Times New Roman" w:hAnsi="Times New Roman" w:cs="Times New Roman"/>
          <w:color w:val="000000"/>
          <w:sz w:val="28"/>
          <w:szCs w:val="28"/>
        </w:rPr>
        <w:t xml:space="preserve"> город Сургут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FCD"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концессионным соглашением.</w:t>
      </w:r>
    </w:p>
    <w:p w:rsidR="005E2A35" w:rsidRDefault="005E2A35" w:rsidP="005E2A35">
      <w:pPr>
        <w:tabs>
          <w:tab w:val="left" w:pos="154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 xml:space="preserve">.3. Ведение реестра концессионных соглашений осуществляет </w:t>
      </w:r>
      <w:r w:rsidR="002B58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444D">
        <w:rPr>
          <w:rFonts w:ascii="Times New Roman" w:hAnsi="Times New Roman" w:cs="Times New Roman"/>
          <w:color w:val="000000"/>
          <w:sz w:val="28"/>
          <w:szCs w:val="28"/>
        </w:rPr>
        <w:t>тдел.</w:t>
      </w:r>
    </w:p>
    <w:sectPr w:rsidR="005E2A35" w:rsidSect="002B588C">
      <w:headerReference w:type="default" r:id="rId13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A3" w:rsidRDefault="00BF0EA3">
      <w:r>
        <w:separator/>
      </w:r>
    </w:p>
  </w:endnote>
  <w:endnote w:type="continuationSeparator" w:id="0">
    <w:p w:rsidR="00BF0EA3" w:rsidRDefault="00BF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A3" w:rsidRDefault="00BF0EA3">
      <w:r>
        <w:separator/>
      </w:r>
    </w:p>
  </w:footnote>
  <w:footnote w:type="continuationSeparator" w:id="0">
    <w:p w:rsidR="00BF0EA3" w:rsidRDefault="00BF0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421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30E0" w:rsidRPr="007C56C1" w:rsidRDefault="00FF00DF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C56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C56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C56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123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C56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35"/>
    <w:rsid w:val="0026046A"/>
    <w:rsid w:val="002B588C"/>
    <w:rsid w:val="003B46E0"/>
    <w:rsid w:val="005E2A35"/>
    <w:rsid w:val="006310CD"/>
    <w:rsid w:val="00651237"/>
    <w:rsid w:val="00672112"/>
    <w:rsid w:val="006723E4"/>
    <w:rsid w:val="00750826"/>
    <w:rsid w:val="00777D33"/>
    <w:rsid w:val="00877FCD"/>
    <w:rsid w:val="008A5178"/>
    <w:rsid w:val="009F79E5"/>
    <w:rsid w:val="00BC1540"/>
    <w:rsid w:val="00BF0EA3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0C772-2EA4-42D9-81FF-DFCCE24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A3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2A35"/>
  </w:style>
  <w:style w:type="paragraph" w:customStyle="1" w:styleId="Standard">
    <w:name w:val="Standard"/>
    <w:uiPriority w:val="99"/>
    <w:rsid w:val="005E2A35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1">
    <w:name w:val="Абзац списка1"/>
    <w:basedOn w:val="Standard"/>
    <w:rsid w:val="005E2A35"/>
    <w:pPr>
      <w:ind w:left="720"/>
    </w:pPr>
  </w:style>
  <w:style w:type="paragraph" w:customStyle="1" w:styleId="2">
    <w:name w:val="Абзац списка2"/>
    <w:basedOn w:val="a"/>
    <w:uiPriority w:val="99"/>
    <w:rsid w:val="005E2A35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5E2A35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garantF1://1204117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garantF1://12041176.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4937</Words>
  <Characters>28144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2</cp:revision>
  <cp:lastPrinted>2016-12-21T04:58:00Z</cp:lastPrinted>
  <dcterms:created xsi:type="dcterms:W3CDTF">2016-12-26T12:39:00Z</dcterms:created>
  <dcterms:modified xsi:type="dcterms:W3CDTF">2016-12-26T12:39:00Z</dcterms:modified>
</cp:coreProperties>
</file>