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E11" w:rsidRDefault="002A72BA">
      <w:pPr>
        <w:rPr>
          <w:sz w:val="28"/>
          <w:szCs w:val="28"/>
        </w:rPr>
      </w:pPr>
      <w:r>
        <w:rPr>
          <w:sz w:val="28"/>
          <w:szCs w:val="28"/>
        </w:rPr>
        <w:t>Распоряжение Администрации города №2529 от 21.12.2016 «</w:t>
      </w:r>
      <w:r w:rsidR="00F02545">
        <w:rPr>
          <w:sz w:val="28"/>
          <w:szCs w:val="28"/>
        </w:rPr>
        <w:t xml:space="preserve">О внесении изменения в распоряжение </w:t>
      </w:r>
      <w:r w:rsidR="00F02545">
        <w:rPr>
          <w:sz w:val="28"/>
          <w:szCs w:val="28"/>
        </w:rPr>
        <w:t xml:space="preserve">Администрации города от 20.02.2013  </w:t>
      </w:r>
      <w:r w:rsidR="00F02545">
        <w:rPr>
          <w:sz w:val="28"/>
          <w:szCs w:val="28"/>
        </w:rPr>
        <w:t xml:space="preserve">№ 590 «О создании рабочей группы </w:t>
      </w:r>
      <w:r w:rsidR="00F02545">
        <w:rPr>
          <w:sz w:val="28"/>
          <w:szCs w:val="28"/>
        </w:rPr>
        <w:t xml:space="preserve">по вопросам определения в городе </w:t>
      </w:r>
      <w:r w:rsidR="00F02545">
        <w:rPr>
          <w:sz w:val="28"/>
          <w:szCs w:val="28"/>
        </w:rPr>
        <w:t xml:space="preserve">Сургуте границ прилегающих </w:t>
      </w:r>
      <w:r w:rsidR="00F02545">
        <w:rPr>
          <w:sz w:val="28"/>
          <w:szCs w:val="28"/>
        </w:rPr>
        <w:t xml:space="preserve">к некоторым организациям </w:t>
      </w:r>
      <w:r w:rsidR="00F02545">
        <w:rPr>
          <w:sz w:val="28"/>
          <w:szCs w:val="28"/>
        </w:rPr>
        <w:t xml:space="preserve">и объектам территорий, на которых </w:t>
      </w:r>
      <w:r w:rsidR="00F02545">
        <w:rPr>
          <w:sz w:val="28"/>
          <w:szCs w:val="28"/>
        </w:rPr>
        <w:t xml:space="preserve">не допускается розничная продажа </w:t>
      </w:r>
      <w:r w:rsidR="00F02545">
        <w:rPr>
          <w:sz w:val="28"/>
          <w:szCs w:val="28"/>
        </w:rPr>
        <w:t>алкогольной продукции»</w:t>
      </w:r>
    </w:p>
    <w:p w:rsidR="00EF3E11" w:rsidRDefault="00EF3E11">
      <w:pPr>
        <w:suppressAutoHyphens/>
        <w:ind w:firstLine="567"/>
        <w:jc w:val="both"/>
        <w:rPr>
          <w:spacing w:val="-4"/>
          <w:sz w:val="28"/>
          <w:szCs w:val="28"/>
        </w:rPr>
      </w:pPr>
    </w:p>
    <w:p w:rsidR="00EF3E11" w:rsidRDefault="00EF3E11">
      <w:pPr>
        <w:suppressAutoHyphens/>
        <w:ind w:firstLine="567"/>
        <w:jc w:val="both"/>
        <w:rPr>
          <w:spacing w:val="-4"/>
          <w:sz w:val="28"/>
          <w:szCs w:val="28"/>
        </w:rPr>
      </w:pPr>
    </w:p>
    <w:p w:rsidR="00EF3E11" w:rsidRDefault="00F02545">
      <w:pPr>
        <w:tabs>
          <w:tab w:val="left" w:pos="-2835"/>
          <w:tab w:val="left" w:pos="709"/>
        </w:tabs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Думы города от 28.11.2016  № 30-VI ДГ              </w:t>
      </w:r>
      <w:r>
        <w:rPr>
          <w:spacing w:val="-4"/>
          <w:sz w:val="28"/>
          <w:szCs w:val="28"/>
        </w:rPr>
        <w:t>«О делегировании депутатов Думы города для участия в деятельности комиссий,</w:t>
      </w:r>
      <w:r>
        <w:rPr>
          <w:sz w:val="28"/>
          <w:szCs w:val="28"/>
        </w:rPr>
        <w:t xml:space="preserve"> групп, советов и других совещательных органо</w:t>
      </w:r>
      <w:r>
        <w:rPr>
          <w:sz w:val="28"/>
          <w:szCs w:val="28"/>
        </w:rPr>
        <w:t xml:space="preserve">в», распоряжением </w:t>
      </w:r>
      <w:proofErr w:type="spellStart"/>
      <w:r>
        <w:rPr>
          <w:spacing w:val="-4"/>
          <w:sz w:val="28"/>
          <w:szCs w:val="28"/>
        </w:rPr>
        <w:t>Админист</w:t>
      </w:r>
      <w:proofErr w:type="spellEnd"/>
      <w:r>
        <w:rPr>
          <w:spacing w:val="-4"/>
          <w:sz w:val="28"/>
          <w:szCs w:val="28"/>
        </w:rPr>
        <w:t>-рации города от 30.12.2005 № 3686 «Об утверждении Регламента Администрации города»</w:t>
      </w:r>
      <w:r>
        <w:rPr>
          <w:sz w:val="28"/>
          <w:szCs w:val="28"/>
        </w:rPr>
        <w:t>:</w:t>
      </w:r>
    </w:p>
    <w:p w:rsidR="00EF3E11" w:rsidRDefault="00F02545">
      <w:pPr>
        <w:tabs>
          <w:tab w:val="left" w:pos="-2835"/>
          <w:tab w:val="left" w:pos="709"/>
        </w:tabs>
        <w:ind w:firstLine="567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0"/>
        </w:rPr>
        <w:t xml:space="preserve">1. Внести в распоряжение Администрации города </w:t>
      </w:r>
      <w:r>
        <w:rPr>
          <w:bCs/>
          <w:sz w:val="28"/>
          <w:szCs w:val="28"/>
        </w:rPr>
        <w:t>от 20.02.2013 № 590               «О создании рабочей группы по вопросам определения в городе Сургу</w:t>
      </w:r>
      <w:r>
        <w:rPr>
          <w:bCs/>
          <w:sz w:val="28"/>
          <w:szCs w:val="28"/>
        </w:rPr>
        <w:t xml:space="preserve">те              границ </w:t>
      </w:r>
      <w:r>
        <w:rPr>
          <w:sz w:val="28"/>
          <w:szCs w:val="28"/>
        </w:rPr>
        <w:t>прилегающих к некоторым организациям и объектам территорий,                   на которых не допускается розничная продажа алкогольной продукции»                 (с изменениями от 24.02.2015 № 576, 31.03.2015 № 1141, 08.12.2015 № 2852</w:t>
      </w:r>
      <w:r>
        <w:rPr>
          <w:sz w:val="28"/>
          <w:szCs w:val="28"/>
        </w:rPr>
        <w:t xml:space="preserve">) </w:t>
      </w:r>
      <w:r>
        <w:rPr>
          <w:bCs/>
          <w:sz w:val="28"/>
          <w:szCs w:val="20"/>
        </w:rPr>
        <w:t xml:space="preserve">изменение, изложив приложение к распоряжению в новой редакции согласно </w:t>
      </w:r>
      <w:proofErr w:type="gramStart"/>
      <w:r>
        <w:rPr>
          <w:bCs/>
          <w:sz w:val="28"/>
          <w:szCs w:val="20"/>
        </w:rPr>
        <w:t>приложению</w:t>
      </w:r>
      <w:proofErr w:type="gramEnd"/>
      <w:r>
        <w:rPr>
          <w:bCs/>
          <w:sz w:val="28"/>
          <w:szCs w:val="20"/>
        </w:rPr>
        <w:t xml:space="preserve"> к настоящему распоряжению.</w:t>
      </w:r>
    </w:p>
    <w:p w:rsidR="00EF3E11" w:rsidRDefault="00F025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информационной политики разместить настоящее распоряжение на официальном портале Администрации города.</w:t>
      </w:r>
    </w:p>
    <w:p w:rsidR="00EF3E11" w:rsidRDefault="00F02545">
      <w:pPr>
        <w:ind w:firstLine="567"/>
        <w:jc w:val="both"/>
        <w:rPr>
          <w:sz w:val="28"/>
          <w:szCs w:val="28"/>
        </w:rPr>
      </w:pPr>
      <w:bookmarkStart w:id="0" w:name="sub_4"/>
      <w:r>
        <w:rPr>
          <w:sz w:val="28"/>
          <w:szCs w:val="28"/>
        </w:rPr>
        <w:t>3. Контроль за</w:t>
      </w:r>
      <w:r>
        <w:rPr>
          <w:sz w:val="28"/>
          <w:szCs w:val="28"/>
        </w:rPr>
        <w:t xml:space="preserve"> выполнением распоряжения</w:t>
      </w:r>
      <w:bookmarkEnd w:id="0"/>
      <w:r>
        <w:rPr>
          <w:sz w:val="28"/>
          <w:szCs w:val="28"/>
        </w:rPr>
        <w:t xml:space="preserve"> оставляю за собой.</w:t>
      </w:r>
    </w:p>
    <w:p w:rsidR="00EF3E11" w:rsidRDefault="00EF3E11">
      <w:pPr>
        <w:ind w:firstLine="567"/>
        <w:jc w:val="both"/>
        <w:rPr>
          <w:sz w:val="28"/>
          <w:szCs w:val="28"/>
        </w:rPr>
      </w:pPr>
    </w:p>
    <w:p w:rsidR="00EF3E11" w:rsidRDefault="00EF3E11">
      <w:pPr>
        <w:ind w:firstLine="567"/>
        <w:rPr>
          <w:sz w:val="28"/>
          <w:szCs w:val="28"/>
        </w:rPr>
      </w:pPr>
    </w:p>
    <w:p w:rsidR="00EF3E11" w:rsidRDefault="00F025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В.Н. Шувалов</w:t>
      </w:r>
    </w:p>
    <w:p w:rsidR="00EF3E11" w:rsidRDefault="00EF3E11">
      <w:pPr>
        <w:jc w:val="both"/>
        <w:rPr>
          <w:sz w:val="28"/>
          <w:szCs w:val="28"/>
        </w:rPr>
      </w:pPr>
    </w:p>
    <w:p w:rsidR="00EF3E11" w:rsidRDefault="00EF3E11">
      <w:pPr>
        <w:jc w:val="both"/>
        <w:rPr>
          <w:sz w:val="28"/>
          <w:szCs w:val="28"/>
        </w:rPr>
      </w:pPr>
    </w:p>
    <w:p w:rsidR="00EF3E11" w:rsidRDefault="00EF3E11">
      <w:pPr>
        <w:jc w:val="both"/>
        <w:rPr>
          <w:sz w:val="28"/>
          <w:szCs w:val="28"/>
        </w:rPr>
      </w:pPr>
    </w:p>
    <w:p w:rsidR="00EF3E11" w:rsidRDefault="00EF3E11">
      <w:pPr>
        <w:jc w:val="both"/>
        <w:rPr>
          <w:sz w:val="28"/>
          <w:szCs w:val="28"/>
        </w:rPr>
      </w:pPr>
    </w:p>
    <w:p w:rsidR="00EF3E11" w:rsidRDefault="00F02545">
      <w:pPr>
        <w:ind w:left="5954"/>
        <w:rPr>
          <w:b/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EF3E11" w:rsidRDefault="00F02545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hyperlink r:id="rId6" w:anchor="sub_0" w:history="1">
        <w:r>
          <w:rPr>
            <w:bCs/>
            <w:sz w:val="28"/>
            <w:szCs w:val="28"/>
          </w:rPr>
          <w:t>распоряжению</w:t>
        </w:r>
      </w:hyperlink>
    </w:p>
    <w:p w:rsidR="00EF3E11" w:rsidRDefault="00F02545">
      <w:pPr>
        <w:ind w:left="5954"/>
        <w:rPr>
          <w:b/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EF3E11" w:rsidRDefault="00F02545">
      <w:pPr>
        <w:ind w:left="5954"/>
        <w:rPr>
          <w:b/>
          <w:sz w:val="28"/>
          <w:szCs w:val="28"/>
        </w:rPr>
      </w:pPr>
      <w:r>
        <w:rPr>
          <w:sz w:val="28"/>
          <w:szCs w:val="28"/>
        </w:rPr>
        <w:t>от ____________ № _________</w:t>
      </w:r>
    </w:p>
    <w:p w:rsidR="00EF3E11" w:rsidRDefault="00EF3E11">
      <w:pPr>
        <w:rPr>
          <w:sz w:val="28"/>
          <w:szCs w:val="28"/>
        </w:rPr>
      </w:pPr>
    </w:p>
    <w:p w:rsidR="00EF3E11" w:rsidRDefault="00EF3E11">
      <w:pPr>
        <w:rPr>
          <w:sz w:val="28"/>
          <w:szCs w:val="28"/>
        </w:rPr>
      </w:pPr>
    </w:p>
    <w:p w:rsidR="00EF3E11" w:rsidRDefault="00F02545">
      <w:pPr>
        <w:keepNext/>
        <w:tabs>
          <w:tab w:val="left" w:pos="-2835"/>
          <w:tab w:val="left" w:pos="9072"/>
        </w:tabs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Состав </w:t>
      </w:r>
    </w:p>
    <w:p w:rsidR="00EF3E11" w:rsidRDefault="00F02545">
      <w:pPr>
        <w:keepNext/>
        <w:tabs>
          <w:tab w:val="left" w:pos="-2835"/>
          <w:tab w:val="left" w:pos="9072"/>
        </w:tabs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рабочей г</w:t>
      </w:r>
      <w:r>
        <w:rPr>
          <w:bCs/>
          <w:sz w:val="28"/>
          <w:szCs w:val="28"/>
        </w:rPr>
        <w:t>руппы</w:t>
      </w:r>
    </w:p>
    <w:p w:rsidR="00EF3E11" w:rsidRDefault="00EF3E11">
      <w:pPr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969"/>
        <w:gridCol w:w="567"/>
        <w:gridCol w:w="5103"/>
      </w:tblGrid>
      <w:tr w:rsidR="00EF3E11">
        <w:trPr>
          <w:trHeight w:val="231"/>
        </w:trPr>
        <w:tc>
          <w:tcPr>
            <w:tcW w:w="3969" w:type="dxa"/>
          </w:tcPr>
          <w:p w:rsidR="00EF3E11" w:rsidRDefault="00F02545">
            <w:pPr>
              <w:tabs>
                <w:tab w:val="left" w:pos="2019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Жердев</w:t>
            </w:r>
            <w:proofErr w:type="spellEnd"/>
          </w:p>
          <w:p w:rsidR="00EF3E11" w:rsidRDefault="00F02545">
            <w:pPr>
              <w:tabs>
                <w:tab w:val="left" w:pos="201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Александрович</w:t>
            </w:r>
          </w:p>
        </w:tc>
        <w:tc>
          <w:tcPr>
            <w:tcW w:w="567" w:type="dxa"/>
          </w:tcPr>
          <w:p w:rsidR="00EF3E11" w:rsidRDefault="00F025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EF3E11" w:rsidRDefault="00F025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</w:t>
            </w:r>
          </w:p>
          <w:p w:rsidR="00EF3E11" w:rsidRDefault="00F025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города, председатель рабочей группы</w:t>
            </w:r>
          </w:p>
          <w:p w:rsidR="00EF3E11" w:rsidRDefault="00EF3E11">
            <w:pPr>
              <w:rPr>
                <w:sz w:val="10"/>
                <w:szCs w:val="10"/>
              </w:rPr>
            </w:pPr>
          </w:p>
        </w:tc>
      </w:tr>
      <w:tr w:rsidR="00EF3E11">
        <w:trPr>
          <w:trHeight w:val="80"/>
        </w:trPr>
        <w:tc>
          <w:tcPr>
            <w:tcW w:w="3969" w:type="dxa"/>
          </w:tcPr>
          <w:p w:rsidR="00EF3E11" w:rsidRDefault="00F0254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Перунова</w:t>
            </w:r>
            <w:proofErr w:type="spellEnd"/>
          </w:p>
          <w:p w:rsidR="00EF3E11" w:rsidRDefault="00F025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Анатольевна</w:t>
            </w:r>
          </w:p>
        </w:tc>
        <w:tc>
          <w:tcPr>
            <w:tcW w:w="567" w:type="dxa"/>
          </w:tcPr>
          <w:p w:rsidR="00EF3E11" w:rsidRDefault="00F025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EF3E11" w:rsidRDefault="00F025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по вопросам </w:t>
            </w:r>
          </w:p>
          <w:p w:rsidR="00EF3E11" w:rsidRDefault="00F025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общественной безопасности, заместитель председателя рабочей группы</w:t>
            </w:r>
          </w:p>
          <w:p w:rsidR="00EF3E11" w:rsidRDefault="00EF3E11">
            <w:pPr>
              <w:rPr>
                <w:sz w:val="10"/>
                <w:szCs w:val="10"/>
              </w:rPr>
            </w:pPr>
          </w:p>
        </w:tc>
      </w:tr>
      <w:tr w:rsidR="00EF3E11">
        <w:trPr>
          <w:trHeight w:val="80"/>
        </w:trPr>
        <w:tc>
          <w:tcPr>
            <w:tcW w:w="3969" w:type="dxa"/>
          </w:tcPr>
          <w:p w:rsidR="00EF3E11" w:rsidRDefault="00F0254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Анапова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F3E11" w:rsidRDefault="00F025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Оксана </w:t>
            </w:r>
            <w:r>
              <w:rPr>
                <w:sz w:val="28"/>
                <w:szCs w:val="28"/>
              </w:rPr>
              <w:t>Николаевна</w:t>
            </w:r>
          </w:p>
          <w:p w:rsidR="00EF3E11" w:rsidRDefault="00EF3E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F3E11" w:rsidRDefault="00F025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EF3E11" w:rsidRDefault="00F025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административного контроля контрольного управления, секретарь рабочей группы</w:t>
            </w:r>
          </w:p>
          <w:p w:rsidR="00EF3E11" w:rsidRDefault="00EF3E11">
            <w:pPr>
              <w:rPr>
                <w:sz w:val="10"/>
                <w:szCs w:val="10"/>
              </w:rPr>
            </w:pPr>
          </w:p>
        </w:tc>
      </w:tr>
      <w:tr w:rsidR="00EF3E11">
        <w:trPr>
          <w:trHeight w:val="280"/>
        </w:trPr>
        <w:tc>
          <w:tcPr>
            <w:tcW w:w="9639" w:type="dxa"/>
            <w:gridSpan w:val="3"/>
          </w:tcPr>
          <w:p w:rsidR="00EF3E11" w:rsidRDefault="00EF3E11">
            <w:pPr>
              <w:jc w:val="right"/>
              <w:rPr>
                <w:sz w:val="10"/>
                <w:szCs w:val="10"/>
              </w:rPr>
            </w:pPr>
          </w:p>
          <w:p w:rsidR="00EF3E11" w:rsidRDefault="00F025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рабочей группы:</w:t>
            </w:r>
          </w:p>
          <w:p w:rsidR="00EF3E11" w:rsidRDefault="00EF3E11">
            <w:pPr>
              <w:jc w:val="right"/>
              <w:rPr>
                <w:sz w:val="10"/>
                <w:szCs w:val="10"/>
              </w:rPr>
            </w:pPr>
          </w:p>
        </w:tc>
      </w:tr>
      <w:tr w:rsidR="00EF3E11">
        <w:trPr>
          <w:trHeight w:val="231"/>
        </w:trPr>
        <w:tc>
          <w:tcPr>
            <w:tcW w:w="3969" w:type="dxa"/>
          </w:tcPr>
          <w:p w:rsidR="00EF3E11" w:rsidRDefault="00F0254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Яремаченко</w:t>
            </w:r>
            <w:proofErr w:type="spellEnd"/>
          </w:p>
          <w:p w:rsidR="00EF3E11" w:rsidRDefault="00F025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Иванович</w:t>
            </w:r>
          </w:p>
          <w:p w:rsidR="00EF3E11" w:rsidRDefault="00EF3E11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EF3E11" w:rsidRDefault="00F025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EF3E11" w:rsidRDefault="00F02545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контрольного управления</w:t>
            </w:r>
          </w:p>
          <w:p w:rsidR="00EF3E11" w:rsidRDefault="00EF3E11">
            <w:pPr>
              <w:ind w:right="-108"/>
              <w:rPr>
                <w:sz w:val="10"/>
                <w:szCs w:val="10"/>
              </w:rPr>
            </w:pPr>
          </w:p>
        </w:tc>
      </w:tr>
      <w:tr w:rsidR="00EF3E11">
        <w:trPr>
          <w:trHeight w:val="231"/>
        </w:trPr>
        <w:tc>
          <w:tcPr>
            <w:tcW w:w="3969" w:type="dxa"/>
          </w:tcPr>
          <w:p w:rsidR="00EF3E11" w:rsidRDefault="00F025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Гаврикова</w:t>
            </w:r>
          </w:p>
          <w:p w:rsidR="00EF3E11" w:rsidRDefault="00F025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Дарья Анатольевна</w:t>
            </w:r>
          </w:p>
          <w:p w:rsidR="00EF3E11" w:rsidRDefault="00EF3E11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EF3E11" w:rsidRDefault="00F025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EF3E11" w:rsidRDefault="00F02545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управления </w:t>
            </w:r>
          </w:p>
          <w:p w:rsidR="00EF3E11" w:rsidRDefault="00F02545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экономики и стратегического планирования</w:t>
            </w:r>
          </w:p>
          <w:p w:rsidR="00EF3E11" w:rsidRDefault="00EF3E11">
            <w:pPr>
              <w:ind w:right="-108"/>
              <w:rPr>
                <w:sz w:val="10"/>
                <w:szCs w:val="10"/>
              </w:rPr>
            </w:pPr>
          </w:p>
        </w:tc>
      </w:tr>
      <w:tr w:rsidR="00EF3E11">
        <w:trPr>
          <w:trHeight w:val="231"/>
        </w:trPr>
        <w:tc>
          <w:tcPr>
            <w:tcW w:w="3969" w:type="dxa"/>
          </w:tcPr>
          <w:p w:rsidR="00EF3E11" w:rsidRDefault="00F0254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Гудилов</w:t>
            </w:r>
            <w:proofErr w:type="spellEnd"/>
          </w:p>
          <w:p w:rsidR="00EF3E11" w:rsidRDefault="00F025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Виталий Анатольевич </w:t>
            </w:r>
          </w:p>
          <w:p w:rsidR="00EF3E11" w:rsidRDefault="00EF3E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F3E11" w:rsidRDefault="00F025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EF3E11" w:rsidRDefault="00F025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информационной</w:t>
            </w:r>
          </w:p>
          <w:p w:rsidR="00EF3E11" w:rsidRDefault="00F02545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системы градостроительной </w:t>
            </w:r>
            <w:proofErr w:type="gramStart"/>
            <w:r>
              <w:rPr>
                <w:sz w:val="28"/>
                <w:szCs w:val="28"/>
              </w:rPr>
              <w:t>деятель-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управления формирования</w:t>
            </w:r>
          </w:p>
          <w:p w:rsidR="00EF3E11" w:rsidRDefault="00F02545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земельных участков и информационной системы обеспе</w:t>
            </w:r>
            <w:r>
              <w:rPr>
                <w:sz w:val="28"/>
                <w:szCs w:val="28"/>
              </w:rPr>
              <w:t>чения градостроительной деятельности департамента архитектуры и градостроительства</w:t>
            </w:r>
          </w:p>
          <w:p w:rsidR="00EF3E11" w:rsidRDefault="00EF3E11">
            <w:pPr>
              <w:jc w:val="both"/>
              <w:rPr>
                <w:sz w:val="10"/>
                <w:szCs w:val="10"/>
              </w:rPr>
            </w:pPr>
          </w:p>
        </w:tc>
      </w:tr>
      <w:tr w:rsidR="00EF3E11">
        <w:trPr>
          <w:trHeight w:val="1004"/>
        </w:trPr>
        <w:tc>
          <w:tcPr>
            <w:tcW w:w="3969" w:type="dxa"/>
          </w:tcPr>
          <w:p w:rsidR="00EF3E11" w:rsidRDefault="00F0254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Кульчевский</w:t>
            </w:r>
            <w:proofErr w:type="spellEnd"/>
          </w:p>
          <w:p w:rsidR="00EF3E11" w:rsidRDefault="00F025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Владимирович</w:t>
            </w:r>
          </w:p>
        </w:tc>
        <w:tc>
          <w:tcPr>
            <w:tcW w:w="567" w:type="dxa"/>
          </w:tcPr>
          <w:p w:rsidR="00EF3E11" w:rsidRDefault="00F025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F3E11" w:rsidRDefault="00EF3E1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F3E11" w:rsidRDefault="00F025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учёта и разграничения               земель комитета по земельным отношениям</w:t>
            </w:r>
          </w:p>
          <w:p w:rsidR="00EF3E11" w:rsidRDefault="00EF3E11">
            <w:pPr>
              <w:jc w:val="both"/>
              <w:rPr>
                <w:sz w:val="10"/>
                <w:szCs w:val="10"/>
              </w:rPr>
            </w:pPr>
          </w:p>
        </w:tc>
      </w:tr>
      <w:tr w:rsidR="00EF3E11">
        <w:trPr>
          <w:trHeight w:val="360"/>
        </w:trPr>
        <w:tc>
          <w:tcPr>
            <w:tcW w:w="3969" w:type="dxa"/>
          </w:tcPr>
          <w:p w:rsidR="00EF3E11" w:rsidRDefault="00F025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Макарова </w:t>
            </w:r>
          </w:p>
          <w:p w:rsidR="00EF3E11" w:rsidRDefault="00F025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Викторовна</w:t>
            </w:r>
          </w:p>
          <w:p w:rsidR="00EF3E11" w:rsidRDefault="00EF3E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F3E11" w:rsidRDefault="00F025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EF3E11" w:rsidRDefault="00F02545">
            <w:pPr>
              <w:ind w:right="-108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  <w:r>
              <w:rPr>
                <w:color w:val="000000"/>
                <w:sz w:val="28"/>
                <w:szCs w:val="28"/>
              </w:rPr>
              <w:t xml:space="preserve">правового обеспечения сферы бюджета, экономики и </w:t>
            </w:r>
            <w:proofErr w:type="gramStart"/>
            <w:r>
              <w:rPr>
                <w:color w:val="000000"/>
                <w:sz w:val="28"/>
                <w:szCs w:val="28"/>
              </w:rPr>
              <w:t>деятель-</w:t>
            </w:r>
            <w:proofErr w:type="spellStart"/>
            <w:r>
              <w:rPr>
                <w:color w:val="000000"/>
                <w:sz w:val="28"/>
                <w:szCs w:val="28"/>
              </w:rPr>
              <w:t>ности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Администрации города правового управления</w:t>
            </w:r>
          </w:p>
          <w:p w:rsidR="00EF3E11" w:rsidRDefault="00EF3E11">
            <w:pPr>
              <w:jc w:val="both"/>
              <w:rPr>
                <w:sz w:val="10"/>
                <w:szCs w:val="10"/>
              </w:rPr>
            </w:pPr>
          </w:p>
        </w:tc>
      </w:tr>
      <w:tr w:rsidR="00EF3E11">
        <w:trPr>
          <w:trHeight w:val="360"/>
        </w:trPr>
        <w:tc>
          <w:tcPr>
            <w:tcW w:w="3969" w:type="dxa"/>
          </w:tcPr>
          <w:p w:rsidR="00EF3E11" w:rsidRDefault="00F025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Шадрина </w:t>
            </w:r>
          </w:p>
          <w:p w:rsidR="00EF3E11" w:rsidRDefault="00F025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Борисовна</w:t>
            </w:r>
          </w:p>
          <w:p w:rsidR="00EF3E11" w:rsidRDefault="00EF3E11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EF3E11" w:rsidRDefault="00F025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EF3E11" w:rsidRDefault="00F0254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отдела профилактики </w:t>
            </w:r>
          </w:p>
          <w:p w:rsidR="00EF3E11" w:rsidRDefault="00F0254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 </w:t>
            </w:r>
            <w:proofErr w:type="spellStart"/>
            <w:r>
              <w:rPr>
                <w:color w:val="000000"/>
                <w:sz w:val="28"/>
                <w:szCs w:val="28"/>
              </w:rPr>
              <w:t>здоровьесбережения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департамента </w:t>
            </w:r>
          </w:p>
          <w:p w:rsidR="00EF3E11" w:rsidRDefault="00F0254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образования</w:t>
            </w:r>
          </w:p>
          <w:p w:rsidR="00EF3E11" w:rsidRDefault="00EF3E11">
            <w:pPr>
              <w:rPr>
                <w:sz w:val="10"/>
                <w:szCs w:val="10"/>
              </w:rPr>
            </w:pPr>
          </w:p>
        </w:tc>
      </w:tr>
    </w:tbl>
    <w:p w:rsidR="00EF3E11" w:rsidRDefault="00EF3E11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969"/>
        <w:gridCol w:w="567"/>
        <w:gridCol w:w="5103"/>
      </w:tblGrid>
      <w:tr w:rsidR="00EF3E11">
        <w:trPr>
          <w:trHeight w:val="360"/>
        </w:trPr>
        <w:tc>
          <w:tcPr>
            <w:tcW w:w="3969" w:type="dxa"/>
          </w:tcPr>
          <w:p w:rsidR="00EF3E11" w:rsidRDefault="00F0254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Болотов</w:t>
            </w:r>
            <w:proofErr w:type="spellEnd"/>
          </w:p>
          <w:p w:rsidR="00EF3E11" w:rsidRDefault="00F02545">
            <w:pPr>
              <w:jc w:val="both"/>
              <w:rPr>
                <w:sz w:val="10"/>
                <w:szCs w:val="10"/>
              </w:rPr>
            </w:pPr>
            <w:r>
              <w:rPr>
                <w:sz w:val="28"/>
                <w:szCs w:val="28"/>
              </w:rPr>
              <w:t xml:space="preserve">Владимир Николаевич </w:t>
            </w:r>
          </w:p>
          <w:p w:rsidR="00EF3E11" w:rsidRDefault="00EF3E11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EF3E11" w:rsidRDefault="00F025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EF3E11" w:rsidRDefault="00F025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правления Сургутской</w:t>
            </w:r>
          </w:p>
          <w:p w:rsidR="00EF3E11" w:rsidRDefault="00F02545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торгово-промышленной палаты, депутат Думы города (по согласованию)</w:t>
            </w:r>
          </w:p>
          <w:p w:rsidR="00EF3E11" w:rsidRDefault="00EF3E11">
            <w:pPr>
              <w:jc w:val="both"/>
              <w:rPr>
                <w:sz w:val="10"/>
                <w:szCs w:val="10"/>
              </w:rPr>
            </w:pPr>
          </w:p>
        </w:tc>
      </w:tr>
      <w:tr w:rsidR="00EF3E11">
        <w:trPr>
          <w:trHeight w:val="360"/>
        </w:trPr>
        <w:tc>
          <w:tcPr>
            <w:tcW w:w="3969" w:type="dxa"/>
          </w:tcPr>
          <w:p w:rsidR="00EF3E11" w:rsidRDefault="00F025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Васин </w:t>
            </w:r>
          </w:p>
          <w:p w:rsidR="00EF3E11" w:rsidRDefault="00F025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Викторович</w:t>
            </w:r>
          </w:p>
          <w:p w:rsidR="00EF3E11" w:rsidRDefault="00EF3E11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EF3E11" w:rsidRDefault="00F025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EF3E11" w:rsidRDefault="00F025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Думы города (по согласованию) </w:t>
            </w:r>
          </w:p>
          <w:p w:rsidR="00EF3E11" w:rsidRDefault="00EF3E11">
            <w:pPr>
              <w:rPr>
                <w:sz w:val="28"/>
                <w:szCs w:val="28"/>
              </w:rPr>
            </w:pPr>
          </w:p>
        </w:tc>
      </w:tr>
      <w:tr w:rsidR="00EF3E11">
        <w:trPr>
          <w:trHeight w:val="360"/>
        </w:trPr>
        <w:tc>
          <w:tcPr>
            <w:tcW w:w="3969" w:type="dxa"/>
          </w:tcPr>
          <w:p w:rsidR="00EF3E11" w:rsidRDefault="00F0254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Леснова</w:t>
            </w:r>
            <w:proofErr w:type="spellEnd"/>
          </w:p>
          <w:p w:rsidR="00EF3E11" w:rsidRDefault="00F02545">
            <w:pPr>
              <w:jc w:val="both"/>
              <w:rPr>
                <w:sz w:val="10"/>
                <w:szCs w:val="10"/>
              </w:rPr>
            </w:pPr>
            <w:r>
              <w:rPr>
                <w:sz w:val="28"/>
                <w:szCs w:val="28"/>
              </w:rPr>
              <w:t>Ольга Валерьевна</w:t>
            </w:r>
          </w:p>
          <w:p w:rsidR="00EF3E11" w:rsidRDefault="00EF3E11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EF3E11" w:rsidRDefault="00F025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EF3E11" w:rsidRDefault="00F025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Думы города (по </w:t>
            </w:r>
            <w:r>
              <w:rPr>
                <w:sz w:val="28"/>
                <w:szCs w:val="28"/>
              </w:rPr>
              <w:t>согласованию)</w:t>
            </w:r>
          </w:p>
          <w:p w:rsidR="00EF3E11" w:rsidRDefault="00EF3E11">
            <w:pPr>
              <w:jc w:val="both"/>
              <w:rPr>
                <w:sz w:val="28"/>
                <w:szCs w:val="28"/>
              </w:rPr>
            </w:pPr>
          </w:p>
        </w:tc>
      </w:tr>
      <w:tr w:rsidR="00EF3E11">
        <w:trPr>
          <w:trHeight w:val="360"/>
        </w:trPr>
        <w:tc>
          <w:tcPr>
            <w:tcW w:w="3969" w:type="dxa"/>
          </w:tcPr>
          <w:p w:rsidR="00EF3E11" w:rsidRDefault="00F025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Макеев </w:t>
            </w:r>
          </w:p>
          <w:p w:rsidR="00EF3E11" w:rsidRDefault="00F025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Федорович</w:t>
            </w:r>
          </w:p>
          <w:p w:rsidR="00EF3E11" w:rsidRDefault="00EF3E11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EF3E11" w:rsidRDefault="00F025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EF3E11" w:rsidRDefault="00F025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Думы города (по согласованию)</w:t>
            </w:r>
          </w:p>
          <w:p w:rsidR="00EF3E11" w:rsidRDefault="00EF3E11">
            <w:pPr>
              <w:jc w:val="both"/>
              <w:rPr>
                <w:sz w:val="28"/>
                <w:szCs w:val="28"/>
              </w:rPr>
            </w:pPr>
          </w:p>
        </w:tc>
      </w:tr>
      <w:tr w:rsidR="00EF3E11">
        <w:trPr>
          <w:trHeight w:val="360"/>
        </w:trPr>
        <w:tc>
          <w:tcPr>
            <w:tcW w:w="3969" w:type="dxa"/>
          </w:tcPr>
          <w:p w:rsidR="00EF3E11" w:rsidRDefault="00F025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Синенко </w:t>
            </w:r>
          </w:p>
          <w:p w:rsidR="00EF3E11" w:rsidRDefault="00F025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Викторович</w:t>
            </w:r>
          </w:p>
          <w:p w:rsidR="00EF3E11" w:rsidRDefault="00EF3E11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EF3E11" w:rsidRDefault="00F025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EF3E11" w:rsidRDefault="00F025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Думы города (по согласованию)</w:t>
            </w:r>
          </w:p>
          <w:p w:rsidR="00EF3E11" w:rsidRDefault="00EF3E11">
            <w:pPr>
              <w:jc w:val="both"/>
              <w:rPr>
                <w:sz w:val="28"/>
                <w:szCs w:val="28"/>
              </w:rPr>
            </w:pPr>
          </w:p>
        </w:tc>
      </w:tr>
      <w:tr w:rsidR="00EF3E11">
        <w:trPr>
          <w:trHeight w:val="360"/>
        </w:trPr>
        <w:tc>
          <w:tcPr>
            <w:tcW w:w="3969" w:type="dxa"/>
          </w:tcPr>
          <w:p w:rsidR="00EF3E11" w:rsidRDefault="00F025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Яценко </w:t>
            </w:r>
          </w:p>
          <w:p w:rsidR="00EF3E11" w:rsidRDefault="00F025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Елена Викторовна </w:t>
            </w:r>
          </w:p>
          <w:p w:rsidR="00EF3E11" w:rsidRDefault="00EF3E11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EF3E11" w:rsidRDefault="00F025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F3E11" w:rsidRDefault="00EF3E1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F3E11" w:rsidRDefault="00F025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Думы города (по согласованию)</w:t>
            </w:r>
          </w:p>
          <w:p w:rsidR="00EF3E11" w:rsidRDefault="00EF3E11">
            <w:pPr>
              <w:rPr>
                <w:sz w:val="10"/>
                <w:szCs w:val="10"/>
              </w:rPr>
            </w:pPr>
          </w:p>
        </w:tc>
      </w:tr>
      <w:tr w:rsidR="00EF3E11">
        <w:trPr>
          <w:trHeight w:val="360"/>
        </w:trPr>
        <w:tc>
          <w:tcPr>
            <w:tcW w:w="3969" w:type="dxa"/>
          </w:tcPr>
          <w:p w:rsidR="00EF3E11" w:rsidRDefault="00F0254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Тарабанов</w:t>
            </w:r>
            <w:proofErr w:type="spellEnd"/>
          </w:p>
          <w:p w:rsidR="00EF3E11" w:rsidRDefault="00F025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Леонид Евгеньевич</w:t>
            </w:r>
          </w:p>
          <w:p w:rsidR="00EF3E11" w:rsidRDefault="00EF3E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F3E11" w:rsidRDefault="00F025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EF3E11" w:rsidRDefault="00F02545">
            <w:pPr>
              <w:rPr>
                <w:sz w:val="10"/>
                <w:szCs w:val="10"/>
              </w:rPr>
            </w:pPr>
            <w:r>
              <w:rPr>
                <w:sz w:val="28"/>
                <w:szCs w:val="28"/>
              </w:rPr>
              <w:t>председатель Сургутской ассоциации частных предпринимателей (по согласованию)</w:t>
            </w:r>
          </w:p>
        </w:tc>
      </w:tr>
    </w:tbl>
    <w:p w:rsidR="00EF3E11" w:rsidRDefault="00EF3E11">
      <w:pPr>
        <w:rPr>
          <w:sz w:val="28"/>
          <w:szCs w:val="28"/>
        </w:rPr>
      </w:pPr>
    </w:p>
    <w:sectPr w:rsidR="00EF3E11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545" w:rsidRDefault="00F02545">
      <w:r>
        <w:separator/>
      </w:r>
    </w:p>
  </w:endnote>
  <w:endnote w:type="continuationSeparator" w:id="0">
    <w:p w:rsidR="00F02545" w:rsidRDefault="00F0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545" w:rsidRDefault="00F02545">
      <w:r>
        <w:separator/>
      </w:r>
    </w:p>
  </w:footnote>
  <w:footnote w:type="continuationSeparator" w:id="0">
    <w:p w:rsidR="00F02545" w:rsidRDefault="00F02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3839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F3E11" w:rsidRDefault="00F02545">
        <w:pPr>
          <w:pStyle w:val="a3"/>
          <w:jc w:val="center"/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2A72BA">
          <w:rPr>
            <w:noProof/>
            <w:sz w:val="20"/>
            <w:szCs w:val="20"/>
          </w:rPr>
          <w:t>3</w:t>
        </w:r>
        <w:r>
          <w:rPr>
            <w:sz w:val="20"/>
            <w:szCs w:val="20"/>
          </w:rPr>
          <w:fldChar w:fldCharType="end"/>
        </w:r>
      </w:p>
    </w:sdtContent>
  </w:sdt>
  <w:p w:rsidR="00EF3E11" w:rsidRDefault="00EF3E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E11"/>
    <w:rsid w:val="002A72BA"/>
    <w:rsid w:val="00E45DC1"/>
    <w:rsid w:val="00EF3E11"/>
    <w:rsid w:val="00F0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71DD6E2-58D4-456E-B037-1D5C67BFE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surgut.ru/tmp/download/3544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2016-12-15T04:28:00Z</cp:lastPrinted>
  <dcterms:created xsi:type="dcterms:W3CDTF">2016-12-26T12:42:00Z</dcterms:created>
  <dcterms:modified xsi:type="dcterms:W3CDTF">2016-12-26T12:42:00Z</dcterms:modified>
</cp:coreProperties>
</file>