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9E39DC" w:rsidRDefault="0027743D" w:rsidP="0027743D">
      <w:pPr>
        <w:ind w:right="-1"/>
        <w:jc w:val="center"/>
        <w:rPr>
          <w:b/>
          <w:szCs w:val="28"/>
        </w:rPr>
      </w:pPr>
      <w:bookmarkStart w:id="0" w:name="sub_1000"/>
      <w:r w:rsidRPr="009E39DC">
        <w:rPr>
          <w:b/>
          <w:szCs w:val="28"/>
        </w:rPr>
        <w:t>Уведомление</w:t>
      </w:r>
    </w:p>
    <w:p w:rsidR="0027743D" w:rsidRPr="009E39DC" w:rsidRDefault="0027743D" w:rsidP="0027743D">
      <w:pPr>
        <w:ind w:right="-1"/>
        <w:jc w:val="center"/>
        <w:rPr>
          <w:b/>
          <w:szCs w:val="28"/>
        </w:rPr>
      </w:pPr>
      <w:r w:rsidRPr="009E39DC">
        <w:rPr>
          <w:b/>
          <w:szCs w:val="28"/>
        </w:rPr>
        <w:t xml:space="preserve">о проведении публичных консультаций в целях оценки фактического </w:t>
      </w:r>
    </w:p>
    <w:p w:rsidR="0027743D" w:rsidRPr="009E39DC" w:rsidRDefault="0027743D" w:rsidP="0027743D">
      <w:pPr>
        <w:ind w:right="-1"/>
        <w:jc w:val="center"/>
        <w:rPr>
          <w:b/>
          <w:szCs w:val="28"/>
        </w:rPr>
      </w:pPr>
      <w:r w:rsidRPr="009E39DC">
        <w:rPr>
          <w:b/>
          <w:szCs w:val="28"/>
        </w:rPr>
        <w:t>воздействия действующего муниципального нормативного правового акта</w:t>
      </w:r>
    </w:p>
    <w:p w:rsidR="0027743D" w:rsidRPr="008B20C8" w:rsidRDefault="0027743D" w:rsidP="0027743D">
      <w:pPr>
        <w:ind w:right="-1"/>
        <w:jc w:val="center"/>
        <w:rPr>
          <w:szCs w:val="28"/>
        </w:rPr>
      </w:pPr>
    </w:p>
    <w:p w:rsidR="0027743D" w:rsidRPr="008B20C8" w:rsidRDefault="0027743D" w:rsidP="0027743D">
      <w:pPr>
        <w:ind w:left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Настоящим </w:t>
      </w:r>
      <w:r w:rsidR="00886348" w:rsidRPr="00886348">
        <w:rPr>
          <w:rFonts w:cs="Times New Roman"/>
          <w:i/>
          <w:szCs w:val="28"/>
          <w:u w:val="single"/>
        </w:rPr>
        <w:t>департамент архитектуры и градостроительства</w:t>
      </w:r>
    </w:p>
    <w:p w:rsidR="0027743D" w:rsidRPr="008B20C8" w:rsidRDefault="0027743D" w:rsidP="0027743D">
      <w:pPr>
        <w:ind w:right="-1"/>
        <w:jc w:val="center"/>
        <w:rPr>
          <w:sz w:val="20"/>
          <w:szCs w:val="20"/>
        </w:rPr>
      </w:pPr>
      <w:r w:rsidRPr="008B20C8">
        <w:t xml:space="preserve">         (</w:t>
      </w:r>
      <w:r w:rsidRPr="008B20C8">
        <w:rPr>
          <w:sz w:val="20"/>
          <w:szCs w:val="20"/>
        </w:rPr>
        <w:t xml:space="preserve">наименование структурного подразделения Администрации города, </w:t>
      </w:r>
    </w:p>
    <w:p w:rsidR="0027743D" w:rsidRPr="008B20C8" w:rsidRDefault="0027743D" w:rsidP="0027743D">
      <w:pPr>
        <w:ind w:left="1134" w:right="-1"/>
        <w:jc w:val="center"/>
      </w:pPr>
      <w:r w:rsidRPr="008B20C8">
        <w:rPr>
          <w:sz w:val="20"/>
          <w:szCs w:val="20"/>
        </w:rPr>
        <w:t>муниципального учреждения, осуществляющего ОФВ</w:t>
      </w:r>
      <w:r w:rsidRPr="008B20C8">
        <w:t>)</w:t>
      </w:r>
    </w:p>
    <w:p w:rsidR="0027743D" w:rsidRPr="008B20C8" w:rsidRDefault="0027743D" w:rsidP="0027743D">
      <w:pPr>
        <w:ind w:left="1134" w:right="-1"/>
        <w:jc w:val="center"/>
      </w:pPr>
    </w:p>
    <w:p w:rsidR="0027743D" w:rsidRPr="008B20C8" w:rsidRDefault="0027743D" w:rsidP="0027743D">
      <w:pPr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уведомляет о </w:t>
      </w:r>
      <w:r w:rsidRPr="008B20C8">
        <w:rPr>
          <w:szCs w:val="28"/>
        </w:rPr>
        <w:t xml:space="preserve">проведении публичных консультаций </w:t>
      </w:r>
      <w:r w:rsidRPr="008B20C8">
        <w:rPr>
          <w:rFonts w:cs="Times New Roman"/>
          <w:szCs w:val="28"/>
        </w:rPr>
        <w:t>в целях ОФВ действующего муниципального нормативного правового акта</w:t>
      </w:r>
    </w:p>
    <w:p w:rsidR="0027743D" w:rsidRPr="008B20C8" w:rsidRDefault="00927972" w:rsidP="0027743D">
      <w:pPr>
        <w:jc w:val="both"/>
        <w:rPr>
          <w:rFonts w:cs="Times New Roman"/>
          <w:szCs w:val="28"/>
        </w:rPr>
      </w:pPr>
      <w:r w:rsidRPr="00F41267">
        <w:rPr>
          <w:rFonts w:cs="Times New Roman"/>
          <w:i/>
          <w:szCs w:val="28"/>
          <w:u w:val="single"/>
        </w:rPr>
        <w:t>постановлени</w:t>
      </w:r>
      <w:r w:rsidR="00BE2A94">
        <w:rPr>
          <w:rFonts w:cs="Times New Roman"/>
          <w:i/>
          <w:szCs w:val="28"/>
          <w:u w:val="single"/>
        </w:rPr>
        <w:t>я</w:t>
      </w:r>
      <w:r w:rsidRPr="00F41267">
        <w:rPr>
          <w:rFonts w:cs="Times New Roman"/>
          <w:i/>
          <w:szCs w:val="28"/>
          <w:u w:val="single"/>
        </w:rPr>
        <w:t xml:space="preserve"> Администрации г</w:t>
      </w:r>
      <w:r w:rsidR="00C7538F">
        <w:rPr>
          <w:rFonts w:cs="Times New Roman"/>
          <w:i/>
          <w:szCs w:val="28"/>
          <w:u w:val="single"/>
        </w:rPr>
        <w:t>орода от 11</w:t>
      </w:r>
      <w:r w:rsidRPr="00F41267">
        <w:rPr>
          <w:rFonts w:cs="Times New Roman"/>
          <w:i/>
          <w:szCs w:val="28"/>
          <w:u w:val="single"/>
        </w:rPr>
        <w:t>.</w:t>
      </w:r>
      <w:r w:rsidR="00C7538F">
        <w:rPr>
          <w:rFonts w:cs="Times New Roman"/>
          <w:i/>
          <w:szCs w:val="28"/>
          <w:u w:val="single"/>
        </w:rPr>
        <w:t>05</w:t>
      </w:r>
      <w:r w:rsidRPr="00F41267">
        <w:rPr>
          <w:rFonts w:cs="Times New Roman"/>
          <w:i/>
          <w:szCs w:val="28"/>
          <w:u w:val="single"/>
        </w:rPr>
        <w:t>.201</w:t>
      </w:r>
      <w:r w:rsidR="00C7538F">
        <w:rPr>
          <w:rFonts w:cs="Times New Roman"/>
          <w:i/>
          <w:szCs w:val="28"/>
          <w:u w:val="single"/>
        </w:rPr>
        <w:t>8</w:t>
      </w:r>
      <w:r w:rsidRPr="00F41267">
        <w:rPr>
          <w:rFonts w:cs="Times New Roman"/>
          <w:i/>
          <w:szCs w:val="28"/>
          <w:u w:val="single"/>
        </w:rPr>
        <w:t xml:space="preserve"> № </w:t>
      </w:r>
      <w:r w:rsidR="00C7538F">
        <w:rPr>
          <w:rFonts w:cs="Times New Roman"/>
          <w:i/>
          <w:szCs w:val="28"/>
          <w:u w:val="single"/>
        </w:rPr>
        <w:t>3351</w:t>
      </w:r>
      <w:r w:rsidR="0023268C" w:rsidRPr="0023268C">
        <w:rPr>
          <w:rFonts w:cs="Times New Roman"/>
          <w:i/>
          <w:szCs w:val="28"/>
          <w:u w:val="single"/>
        </w:rPr>
        <w:t>«Об утверждении порядка согласования проекта архитектурно-художественного освещения и праздничной подсветки фасадов на территории города Сургута»</w:t>
      </w:r>
      <w:r w:rsidRPr="00F41267">
        <w:rPr>
          <w:rFonts w:cs="Times New Roman"/>
          <w:i/>
          <w:szCs w:val="28"/>
          <w:u w:val="single"/>
        </w:rPr>
        <w:t>»</w:t>
      </w:r>
      <w:r w:rsidR="0027743D" w:rsidRPr="008B20C8">
        <w:rPr>
          <w:rFonts w:cs="Times New Roman"/>
          <w:szCs w:val="28"/>
        </w:rPr>
        <w:t>.</w:t>
      </w:r>
    </w:p>
    <w:p w:rsidR="0027743D" w:rsidRPr="008B20C8" w:rsidRDefault="0027743D" w:rsidP="0027743D">
      <w:pPr>
        <w:ind w:right="-1"/>
        <w:jc w:val="center"/>
      </w:pPr>
      <w:r w:rsidRPr="008B20C8">
        <w:t>(</w:t>
      </w:r>
      <w:r w:rsidRPr="008B20C8">
        <w:rPr>
          <w:sz w:val="20"/>
          <w:szCs w:val="20"/>
        </w:rPr>
        <w:t>наименование действующего нормативного правового акта</w:t>
      </w:r>
      <w:r w:rsidRPr="008B20C8">
        <w:t>)</w:t>
      </w:r>
    </w:p>
    <w:p w:rsidR="0027743D" w:rsidRPr="008B20C8" w:rsidRDefault="0027743D" w:rsidP="0027743D">
      <w:pPr>
        <w:ind w:right="-1"/>
        <w:jc w:val="center"/>
      </w:pPr>
    </w:p>
    <w:p w:rsidR="00BD7162" w:rsidRDefault="0027743D" w:rsidP="00BD7162">
      <w:pPr>
        <w:ind w:right="-1" w:firstLine="567"/>
        <w:jc w:val="both"/>
        <w:rPr>
          <w:rFonts w:eastAsia="Calibri" w:cs="Arial"/>
          <w:u w:val="single"/>
        </w:rPr>
      </w:pPr>
      <w:r w:rsidRPr="008B20C8">
        <w:rPr>
          <w:rFonts w:cs="Times New Roman"/>
          <w:szCs w:val="28"/>
        </w:rPr>
        <w:t xml:space="preserve">Предложения принимаются </w:t>
      </w:r>
      <w:r w:rsidRPr="008B20C8">
        <w:rPr>
          <w:szCs w:val="28"/>
        </w:rPr>
        <w:t xml:space="preserve">в форме документа на бумажном носителе                    по адресу: </w:t>
      </w:r>
      <w:r w:rsidR="009D350A" w:rsidRPr="009D350A">
        <w:rPr>
          <w:szCs w:val="28"/>
          <w:u w:val="single"/>
        </w:rPr>
        <w:t xml:space="preserve">г. Сургут, ул. Восход, д. 4, </w:t>
      </w:r>
      <w:proofErr w:type="spellStart"/>
      <w:r w:rsidR="009D350A" w:rsidRPr="009D350A">
        <w:rPr>
          <w:szCs w:val="28"/>
          <w:u w:val="single"/>
        </w:rPr>
        <w:t>каб</w:t>
      </w:r>
      <w:proofErr w:type="spellEnd"/>
      <w:r w:rsidR="009D350A" w:rsidRPr="009D350A">
        <w:rPr>
          <w:szCs w:val="28"/>
          <w:u w:val="single"/>
        </w:rPr>
        <w:t>. 411</w:t>
      </w:r>
    </w:p>
    <w:p w:rsidR="0027743D" w:rsidRPr="008B20C8" w:rsidRDefault="0027743D" w:rsidP="00BD7162">
      <w:pPr>
        <w:ind w:right="-1" w:firstLine="284"/>
        <w:jc w:val="both"/>
      </w:pPr>
      <w:r w:rsidRPr="008B20C8">
        <w:t>(</w:t>
      </w:r>
      <w:r w:rsidRPr="008B20C8">
        <w:rPr>
          <w:sz w:val="20"/>
          <w:szCs w:val="20"/>
        </w:rPr>
        <w:t>почтовый адрес структурного подразделения, муниципального учреждения, осуществляющего ОФВ</w:t>
      </w:r>
      <w:r w:rsidRPr="008B20C8">
        <w:t>)</w:t>
      </w:r>
    </w:p>
    <w:p w:rsidR="0027743D" w:rsidRPr="008B20C8" w:rsidRDefault="0027743D" w:rsidP="0027743D">
      <w:pPr>
        <w:ind w:right="-1"/>
        <w:jc w:val="center"/>
      </w:pPr>
    </w:p>
    <w:p w:rsidR="0027743D" w:rsidRPr="009D350A" w:rsidRDefault="0027743D" w:rsidP="0027743D">
      <w:pPr>
        <w:ind w:right="-2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а также по адресу электронной почты: </w:t>
      </w:r>
      <w:proofErr w:type="spellStart"/>
      <w:r w:rsidR="009D350A" w:rsidRPr="009D350A">
        <w:rPr>
          <w:rFonts w:cs="Times New Roman"/>
          <w:i/>
          <w:szCs w:val="28"/>
          <w:u w:val="single"/>
          <w:lang w:val="en-US"/>
        </w:rPr>
        <w:t>belenets</w:t>
      </w:r>
      <w:proofErr w:type="spellEnd"/>
      <w:r w:rsidR="009D350A" w:rsidRPr="009D350A">
        <w:rPr>
          <w:rFonts w:cs="Times New Roman"/>
          <w:i/>
          <w:szCs w:val="28"/>
          <w:u w:val="single"/>
        </w:rPr>
        <w:t>_</w:t>
      </w:r>
      <w:proofErr w:type="spellStart"/>
      <w:r w:rsidR="009D350A" w:rsidRPr="009D350A">
        <w:rPr>
          <w:rFonts w:cs="Times New Roman"/>
          <w:i/>
          <w:szCs w:val="28"/>
          <w:u w:val="single"/>
          <w:lang w:val="en-US"/>
        </w:rPr>
        <w:t>ov</w:t>
      </w:r>
      <w:proofErr w:type="spellEnd"/>
      <w:r w:rsidR="009D350A" w:rsidRPr="009D350A">
        <w:rPr>
          <w:rFonts w:cs="Times New Roman"/>
          <w:i/>
          <w:szCs w:val="28"/>
          <w:u w:val="single"/>
        </w:rPr>
        <w:t>@</w:t>
      </w:r>
      <w:proofErr w:type="spellStart"/>
      <w:r w:rsidR="009D350A" w:rsidRPr="009D350A">
        <w:rPr>
          <w:rFonts w:cs="Times New Roman"/>
          <w:i/>
          <w:szCs w:val="28"/>
          <w:u w:val="single"/>
          <w:lang w:val="en-US"/>
        </w:rPr>
        <w:t>admsurgut</w:t>
      </w:r>
      <w:proofErr w:type="spellEnd"/>
      <w:r w:rsidR="009D350A" w:rsidRPr="009D350A">
        <w:rPr>
          <w:rFonts w:cs="Times New Roman"/>
          <w:i/>
          <w:szCs w:val="28"/>
          <w:u w:val="single"/>
        </w:rPr>
        <w:t>.</w:t>
      </w:r>
      <w:proofErr w:type="spellStart"/>
      <w:r w:rsidR="009D350A" w:rsidRPr="009D350A">
        <w:rPr>
          <w:rFonts w:cs="Times New Roman"/>
          <w:i/>
          <w:szCs w:val="28"/>
          <w:u w:val="single"/>
          <w:lang w:val="en-US"/>
        </w:rPr>
        <w:t>ru</w:t>
      </w:r>
      <w:proofErr w:type="spellEnd"/>
      <w:r w:rsidR="009D350A" w:rsidRPr="009D350A">
        <w:rPr>
          <w:rFonts w:cs="Times New Roman"/>
          <w:i/>
          <w:szCs w:val="28"/>
          <w:u w:val="single"/>
        </w:rPr>
        <w:t>.</w:t>
      </w:r>
    </w:p>
    <w:p w:rsidR="0027743D" w:rsidRPr="008B20C8" w:rsidRDefault="0027743D" w:rsidP="0027743D">
      <w:pPr>
        <w:ind w:right="-1"/>
        <w:jc w:val="center"/>
      </w:pPr>
      <w:r w:rsidRPr="008B20C8">
        <w:t>(</w:t>
      </w:r>
      <w:r w:rsidRPr="008B20C8">
        <w:rPr>
          <w:sz w:val="20"/>
          <w:szCs w:val="20"/>
        </w:rPr>
        <w:t>адрес электронной почты контактного лица, ответственного за проведение ОФВ</w:t>
      </w:r>
      <w:r w:rsidRPr="008B20C8">
        <w:t>)</w:t>
      </w:r>
    </w:p>
    <w:p w:rsidR="0027743D" w:rsidRPr="008B20C8" w:rsidRDefault="0027743D" w:rsidP="009D350A">
      <w:pPr>
        <w:spacing w:before="120"/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Контактное лицо по вопросам проведения публичных консультаций: </w:t>
      </w:r>
      <w:r w:rsidR="009D350A" w:rsidRPr="009D350A">
        <w:rPr>
          <w:rFonts w:cs="Times New Roman"/>
          <w:i/>
          <w:szCs w:val="28"/>
          <w:u w:val="single"/>
        </w:rPr>
        <w:t xml:space="preserve">Беленец Оксана Викторовна, ведущий специалист отдела архитектуры, художественного оформления и рекламы департамента архитектуры и </w:t>
      </w:r>
      <w:r w:rsidR="009D350A">
        <w:rPr>
          <w:rFonts w:cs="Times New Roman"/>
          <w:i/>
          <w:szCs w:val="28"/>
          <w:u w:val="single"/>
        </w:rPr>
        <w:br/>
      </w:r>
      <w:r w:rsidR="009D350A" w:rsidRPr="009D350A">
        <w:rPr>
          <w:rFonts w:cs="Times New Roman"/>
          <w:i/>
          <w:szCs w:val="28"/>
          <w:u w:val="single"/>
        </w:rPr>
        <w:t>градостроительства Администрации города, тел. 52-82-95</w:t>
      </w:r>
    </w:p>
    <w:p w:rsidR="0027743D" w:rsidRPr="008B20C8" w:rsidRDefault="0027743D" w:rsidP="008D5E67">
      <w:pPr>
        <w:ind w:right="-1"/>
      </w:pPr>
      <w:r w:rsidRPr="008B20C8">
        <w:t>(</w:t>
      </w:r>
      <w:r w:rsidRPr="008B20C8">
        <w:rPr>
          <w:sz w:val="20"/>
          <w:szCs w:val="20"/>
        </w:rPr>
        <w:t>фамилия, имя, отчество, должность исполнителя, контактный телефон</w:t>
      </w:r>
      <w:r w:rsidRPr="008B20C8">
        <w:t>)</w:t>
      </w:r>
    </w:p>
    <w:p w:rsidR="0027743D" w:rsidRPr="009E39DC" w:rsidRDefault="0027743D" w:rsidP="00FE63D2">
      <w:pPr>
        <w:spacing w:before="120"/>
        <w:rPr>
          <w:rFonts w:cs="Times New Roman"/>
          <w:b/>
          <w:i/>
          <w:szCs w:val="28"/>
        </w:rPr>
      </w:pPr>
      <w:bookmarkStart w:id="1" w:name="_GoBack"/>
      <w:r w:rsidRPr="009E39DC">
        <w:rPr>
          <w:rFonts w:cs="Times New Roman"/>
          <w:b/>
          <w:i/>
          <w:szCs w:val="28"/>
        </w:rPr>
        <w:t>Сроки приема предложений: с «</w:t>
      </w:r>
      <w:r w:rsidR="00FE63D2">
        <w:rPr>
          <w:rFonts w:cs="Times New Roman"/>
          <w:b/>
          <w:i/>
          <w:szCs w:val="28"/>
        </w:rPr>
        <w:t>05</w:t>
      </w:r>
      <w:r w:rsidRPr="009E39DC">
        <w:rPr>
          <w:rFonts w:cs="Times New Roman"/>
          <w:b/>
          <w:i/>
          <w:szCs w:val="28"/>
        </w:rPr>
        <w:t xml:space="preserve">» </w:t>
      </w:r>
      <w:r w:rsidR="00FE63D2">
        <w:rPr>
          <w:rFonts w:cs="Times New Roman"/>
          <w:b/>
          <w:i/>
          <w:szCs w:val="28"/>
        </w:rPr>
        <w:t>августа</w:t>
      </w:r>
      <w:r w:rsidRPr="009E39DC">
        <w:rPr>
          <w:rFonts w:cs="Times New Roman"/>
          <w:b/>
          <w:i/>
          <w:szCs w:val="28"/>
        </w:rPr>
        <w:t xml:space="preserve"> 20</w:t>
      </w:r>
      <w:r w:rsidR="008D5E67">
        <w:rPr>
          <w:rFonts w:cs="Times New Roman"/>
          <w:b/>
          <w:i/>
          <w:szCs w:val="28"/>
        </w:rPr>
        <w:t>19</w:t>
      </w:r>
      <w:r w:rsidRPr="009E39DC">
        <w:rPr>
          <w:rFonts w:cs="Times New Roman"/>
          <w:b/>
          <w:i/>
          <w:szCs w:val="28"/>
        </w:rPr>
        <w:t>г. по «</w:t>
      </w:r>
      <w:r w:rsidR="00FE63D2">
        <w:rPr>
          <w:rFonts w:cs="Times New Roman"/>
          <w:b/>
          <w:i/>
          <w:szCs w:val="28"/>
        </w:rPr>
        <w:t>1</w:t>
      </w:r>
      <w:r w:rsidR="009D350A">
        <w:rPr>
          <w:rFonts w:cs="Times New Roman"/>
          <w:b/>
          <w:i/>
          <w:szCs w:val="28"/>
        </w:rPr>
        <w:t>6</w:t>
      </w:r>
      <w:r w:rsidRPr="009E39DC">
        <w:rPr>
          <w:rFonts w:cs="Times New Roman"/>
          <w:b/>
          <w:i/>
          <w:szCs w:val="28"/>
        </w:rPr>
        <w:t xml:space="preserve">» </w:t>
      </w:r>
      <w:r w:rsidR="009D350A">
        <w:rPr>
          <w:rFonts w:cs="Times New Roman"/>
          <w:b/>
          <w:i/>
          <w:szCs w:val="28"/>
        </w:rPr>
        <w:t>августа</w:t>
      </w:r>
      <w:r w:rsidR="008D5E67" w:rsidRPr="009E39DC">
        <w:rPr>
          <w:rFonts w:cs="Times New Roman"/>
          <w:b/>
          <w:i/>
          <w:szCs w:val="28"/>
        </w:rPr>
        <w:t xml:space="preserve"> </w:t>
      </w:r>
      <w:r w:rsidRPr="009E39DC">
        <w:rPr>
          <w:rFonts w:cs="Times New Roman"/>
          <w:b/>
          <w:i/>
          <w:szCs w:val="28"/>
        </w:rPr>
        <w:t>20</w:t>
      </w:r>
      <w:r w:rsidR="008D5E67">
        <w:rPr>
          <w:rFonts w:cs="Times New Roman"/>
          <w:b/>
          <w:i/>
          <w:szCs w:val="28"/>
        </w:rPr>
        <w:t>19</w:t>
      </w:r>
      <w:r w:rsidRPr="009E39DC">
        <w:rPr>
          <w:rFonts w:cs="Times New Roman"/>
          <w:b/>
          <w:i/>
          <w:szCs w:val="28"/>
        </w:rPr>
        <w:t>г.</w:t>
      </w:r>
    </w:p>
    <w:bookmarkEnd w:id="1"/>
    <w:p w:rsidR="0027743D" w:rsidRPr="008B20C8" w:rsidRDefault="0027743D" w:rsidP="0027743D">
      <w:pPr>
        <w:ind w:right="-2"/>
        <w:jc w:val="right"/>
        <w:rPr>
          <w:rFonts w:cs="Times New Roman"/>
          <w:i/>
          <w:iCs/>
          <w:sz w:val="18"/>
          <w:szCs w:val="18"/>
        </w:rPr>
      </w:pPr>
      <w:r w:rsidRPr="008B20C8">
        <w:rPr>
          <w:rFonts w:cs="Times New Roman"/>
          <w:i/>
          <w:iCs/>
          <w:sz w:val="18"/>
          <w:szCs w:val="18"/>
        </w:rPr>
        <w:t xml:space="preserve"> </w:t>
      </w: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Место размещения уведомления о проведении публичных консультаций              по муниципальному нормативному правовому акту: </w:t>
      </w: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-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 (</w:t>
      </w:r>
      <w:hyperlink r:id="rId7" w:history="1">
        <w:r w:rsidR="009E39DC" w:rsidRPr="00FE33D0">
          <w:rPr>
            <w:rStyle w:val="afff4"/>
            <w:rFonts w:cs="Times New Roman"/>
            <w:szCs w:val="28"/>
          </w:rPr>
          <w:t>http://admsurgut.ru/rubric/22057/Perechen-deystvuyuschih-municipalnyh-NPA-dlya-provedeniya-OFV</w:t>
        </w:r>
      </w:hyperlink>
      <w:r w:rsidRPr="008B20C8">
        <w:rPr>
          <w:rFonts w:cs="Times New Roman"/>
          <w:szCs w:val="28"/>
        </w:rPr>
        <w:t>);</w:t>
      </w:r>
    </w:p>
    <w:p w:rsidR="0027743D" w:rsidRPr="008B20C8" w:rsidRDefault="0027743D" w:rsidP="0027743D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- портал проектов нормативных правовых актов (</w:t>
      </w:r>
      <w:hyperlink r:id="rId8" w:history="1">
        <w:r w:rsidR="009E39DC" w:rsidRPr="00FE33D0">
          <w:rPr>
            <w:rStyle w:val="afff4"/>
            <w:rFonts w:cs="Times New Roman"/>
            <w:szCs w:val="28"/>
          </w:rPr>
          <w:t>http://regulation.admhmao.ru</w:t>
        </w:r>
      </w:hyperlink>
      <w:r w:rsidRPr="008B20C8">
        <w:rPr>
          <w:rFonts w:cs="Times New Roman"/>
          <w:szCs w:val="28"/>
        </w:rPr>
        <w:t xml:space="preserve">).   </w:t>
      </w:r>
    </w:p>
    <w:p w:rsidR="009E39DC" w:rsidRDefault="009E39DC" w:rsidP="0027743D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 целях сбора мнений о достижении/не достижении заявленных целей правового регулирования в процессе действия муниципального нормативного правового акта, о целесообразности признания утратившим силу или изменения муниципального нормативного правового акта или его отдельных положений:</w:t>
      </w:r>
    </w:p>
    <w:p w:rsidR="0027743D" w:rsidRPr="008D5E67" w:rsidRDefault="00374DC3" w:rsidP="0027743D">
      <w:pPr>
        <w:jc w:val="center"/>
        <w:rPr>
          <w:rFonts w:cs="Times New Roman"/>
          <w:i/>
        </w:rPr>
      </w:pPr>
      <w:r w:rsidRPr="00374DC3">
        <w:rPr>
          <w:rFonts w:cs="Times New Roman"/>
          <w:i/>
        </w:rPr>
        <w:t>департамен</w:t>
      </w:r>
      <w:r>
        <w:rPr>
          <w:rFonts w:cs="Times New Roman"/>
          <w:i/>
        </w:rPr>
        <w:t>т</w:t>
      </w:r>
      <w:r w:rsidRPr="00374DC3">
        <w:rPr>
          <w:rFonts w:cs="Times New Roman"/>
          <w:i/>
        </w:rPr>
        <w:t xml:space="preserve"> архитектуры и градостроительства </w:t>
      </w:r>
      <w:r w:rsidR="008D5E67" w:rsidRPr="008D5E67">
        <w:rPr>
          <w:rFonts w:cs="Times New Roman"/>
          <w:i/>
        </w:rPr>
        <w:t>Администрации города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20"/>
          <w:szCs w:val="20"/>
        </w:rPr>
      </w:pPr>
      <w:r w:rsidRPr="008B20C8">
        <w:rPr>
          <w:rFonts w:cs="Times New Roman"/>
          <w:sz w:val="18"/>
          <w:szCs w:val="18"/>
        </w:rPr>
        <w:t>(</w:t>
      </w:r>
      <w:r w:rsidRPr="008B20C8">
        <w:rPr>
          <w:rFonts w:cs="Times New Roman"/>
          <w:sz w:val="20"/>
          <w:szCs w:val="20"/>
        </w:rPr>
        <w:t>наименование структурного подразделения Администрации города, муниципального учреждения,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20"/>
          <w:szCs w:val="20"/>
        </w:rPr>
        <w:t>осуществляющего ОФВ муниципального нормативного правового акта</w:t>
      </w:r>
      <w:r w:rsidRPr="008B20C8">
        <w:rPr>
          <w:rFonts w:cs="Times New Roman"/>
          <w:sz w:val="18"/>
          <w:szCs w:val="18"/>
        </w:rPr>
        <w:t>)</w:t>
      </w:r>
    </w:p>
    <w:p w:rsidR="0027743D" w:rsidRPr="008B20C8" w:rsidRDefault="0027743D" w:rsidP="0027743D">
      <w:pPr>
        <w:pBdr>
          <w:top w:val="single" w:sz="4" w:space="1" w:color="auto"/>
        </w:pBdr>
        <w:jc w:val="center"/>
        <w:rPr>
          <w:rFonts w:cs="Times New Roman"/>
          <w:sz w:val="18"/>
          <w:szCs w:val="18"/>
        </w:rPr>
      </w:pPr>
    </w:p>
    <w:p w:rsidR="0027743D" w:rsidRPr="008B20C8" w:rsidRDefault="0027743D" w:rsidP="0027743D">
      <w:pPr>
        <w:pBdr>
          <w:top w:val="single" w:sz="4" w:space="1" w:color="auto"/>
        </w:pBdr>
        <w:spacing w:after="24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проводит публичные консультации. В рамках указанных публичных консультаций все заинтересованные лица вправе направить свои предложения                      и замечания по прилагаемому муниципальному нормативному правовому акту.</w:t>
      </w:r>
    </w:p>
    <w:p w:rsidR="0027743D" w:rsidRPr="008B20C8" w:rsidRDefault="0027743D" w:rsidP="0027743D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Все поступившие предложения будут рассмотрены, а участники публичных консультаций проинформированы о результатах рассмотрения их мнений (замечаний и (или) предложений).</w:t>
      </w:r>
    </w:p>
    <w:p w:rsidR="0027743D" w:rsidRPr="008B20C8" w:rsidRDefault="0027743D" w:rsidP="0027743D">
      <w:pPr>
        <w:ind w:firstLine="720"/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К уведомлению прилагаются:</w:t>
      </w:r>
    </w:p>
    <w:p w:rsidR="0027743D" w:rsidRPr="008B20C8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 Опросный лист при проведении публичных консультаций в рамках ОФВ.</w:t>
      </w:r>
    </w:p>
    <w:p w:rsidR="0027743D" w:rsidRPr="008B20C8" w:rsidRDefault="0027743D" w:rsidP="0027743D">
      <w:pPr>
        <w:ind w:left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Муниципальный нормативный правовой акт (в действующей редакции), 3. Пояснительная записка.</w:t>
      </w:r>
    </w:p>
    <w:p w:rsidR="0027743D" w:rsidRPr="008B20C8" w:rsidRDefault="0027743D" w:rsidP="0027743D">
      <w:pPr>
        <w:tabs>
          <w:tab w:val="left" w:pos="709"/>
          <w:tab w:val="left" w:pos="851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4. Сводный отчет об ОФВ, с расчетом расходов субъектов предпринимательской и инвестиционной деятельности.</w:t>
      </w:r>
    </w:p>
    <w:p w:rsidR="0027743D" w:rsidRPr="008B20C8" w:rsidRDefault="0027743D" w:rsidP="0027743D">
      <w:pPr>
        <w:ind w:left="567"/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bookmarkEnd w:id="0"/>
    <w:p w:rsidR="0027743D" w:rsidRPr="008B20C8" w:rsidRDefault="0027743D" w:rsidP="0027743D">
      <w:pPr>
        <w:ind w:left="5812"/>
        <w:rPr>
          <w:rFonts w:cs="Times New Roman"/>
          <w:szCs w:val="28"/>
        </w:rPr>
      </w:pPr>
    </w:p>
    <w:sectPr w:rsidR="0027743D" w:rsidRPr="008B20C8" w:rsidSect="009E39DC">
      <w:headerReference w:type="default" r:id="rId9"/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D7" w:rsidRDefault="00A12AD7" w:rsidP="006C4EC8">
      <w:r>
        <w:separator/>
      </w:r>
    </w:p>
  </w:endnote>
  <w:endnote w:type="continuationSeparator" w:id="0">
    <w:p w:rsidR="00A12AD7" w:rsidRDefault="00A12AD7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D7" w:rsidRDefault="00A12AD7" w:rsidP="006C4EC8">
      <w:r>
        <w:separator/>
      </w:r>
    </w:p>
  </w:footnote>
  <w:footnote w:type="continuationSeparator" w:id="0">
    <w:p w:rsidR="00A12AD7" w:rsidRDefault="00A12AD7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F7BBF"/>
    <w:rsid w:val="00222E1D"/>
    <w:rsid w:val="0023268C"/>
    <w:rsid w:val="002664E3"/>
    <w:rsid w:val="0027743D"/>
    <w:rsid w:val="00285EC9"/>
    <w:rsid w:val="002B04FB"/>
    <w:rsid w:val="00327CB6"/>
    <w:rsid w:val="00374DC3"/>
    <w:rsid w:val="003B46E0"/>
    <w:rsid w:val="003E2193"/>
    <w:rsid w:val="00461FFD"/>
    <w:rsid w:val="00536339"/>
    <w:rsid w:val="00583ADA"/>
    <w:rsid w:val="006644E9"/>
    <w:rsid w:val="00672112"/>
    <w:rsid w:val="006A3BD3"/>
    <w:rsid w:val="006C4EC8"/>
    <w:rsid w:val="006F2446"/>
    <w:rsid w:val="006F2C16"/>
    <w:rsid w:val="006F3486"/>
    <w:rsid w:val="00747332"/>
    <w:rsid w:val="007B6D10"/>
    <w:rsid w:val="007D7361"/>
    <w:rsid w:val="00886348"/>
    <w:rsid w:val="00891FE3"/>
    <w:rsid w:val="008B3678"/>
    <w:rsid w:val="008D5E67"/>
    <w:rsid w:val="00925BF4"/>
    <w:rsid w:val="00927972"/>
    <w:rsid w:val="00934F8C"/>
    <w:rsid w:val="009724DA"/>
    <w:rsid w:val="009A1341"/>
    <w:rsid w:val="009D350A"/>
    <w:rsid w:val="009E39DC"/>
    <w:rsid w:val="00A12AD7"/>
    <w:rsid w:val="00A75DD8"/>
    <w:rsid w:val="00B249AB"/>
    <w:rsid w:val="00B65789"/>
    <w:rsid w:val="00BD7162"/>
    <w:rsid w:val="00BE2A94"/>
    <w:rsid w:val="00C7538F"/>
    <w:rsid w:val="00D2150A"/>
    <w:rsid w:val="00D6287D"/>
    <w:rsid w:val="00D777F7"/>
    <w:rsid w:val="00DA0A5D"/>
    <w:rsid w:val="00DB6DD9"/>
    <w:rsid w:val="00E33DD0"/>
    <w:rsid w:val="00E43296"/>
    <w:rsid w:val="00EA2CC9"/>
    <w:rsid w:val="00EC662C"/>
    <w:rsid w:val="00EF657D"/>
    <w:rsid w:val="00FA4F51"/>
    <w:rsid w:val="00FE3511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07F6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surgut.ru/rubric/22057/Perechen-deystvuyuschih-municipalnyh-NPA-dlya-provedeniya-OF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Беленец Оксана Викторовна</cp:lastModifiedBy>
  <cp:revision>11</cp:revision>
  <cp:lastPrinted>2019-07-08T04:48:00Z</cp:lastPrinted>
  <dcterms:created xsi:type="dcterms:W3CDTF">2019-07-08T04:48:00Z</dcterms:created>
  <dcterms:modified xsi:type="dcterms:W3CDTF">2019-08-05T11:48:00Z</dcterms:modified>
</cp:coreProperties>
</file>