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C1" w:rsidRDefault="000B3C5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8572C1" w:rsidRDefault="000B3C5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№5499 от 10.08.2015 г. </w:t>
      </w: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572C1" w:rsidRPr="006A2896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A289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572C1" w:rsidRPr="006A2896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A2896">
        <w:rPr>
          <w:rFonts w:ascii="Times New Roman" w:hAnsi="Times New Roman" w:cs="Times New Roman"/>
          <w:sz w:val="28"/>
          <w:szCs w:val="28"/>
        </w:rPr>
        <w:t xml:space="preserve">Администрации города от 21.11.2013 </w:t>
      </w:r>
    </w:p>
    <w:p w:rsidR="008572C1" w:rsidRPr="006A2896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A2896">
        <w:rPr>
          <w:rFonts w:ascii="Times New Roman" w:hAnsi="Times New Roman" w:cs="Times New Roman"/>
          <w:sz w:val="28"/>
          <w:szCs w:val="28"/>
        </w:rPr>
        <w:t xml:space="preserve">№ 8480 «Об утверждении порядка </w:t>
      </w:r>
    </w:p>
    <w:p w:rsidR="008572C1" w:rsidRPr="006A2896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A289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6A28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2896">
        <w:rPr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8572C1" w:rsidRPr="006A2896" w:rsidRDefault="008572C1" w:rsidP="008572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A2896">
        <w:rPr>
          <w:rFonts w:ascii="Times New Roman" w:hAnsi="Times New Roman" w:cs="Times New Roman"/>
          <w:sz w:val="28"/>
          <w:szCs w:val="28"/>
        </w:rPr>
        <w:t>муниципальных учреждений»</w:t>
      </w:r>
    </w:p>
    <w:p w:rsidR="008572C1" w:rsidRPr="006A2896" w:rsidRDefault="008572C1" w:rsidP="008572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8572C1" w:rsidRPr="006A2896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2C1" w:rsidRPr="006A2896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A28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572C1">
        <w:rPr>
          <w:rStyle w:val="a3"/>
          <w:rFonts w:ascii="Times New Roman" w:hAnsi="Times New Roman"/>
          <w:color w:val="auto"/>
          <w:sz w:val="28"/>
          <w:szCs w:val="28"/>
        </w:rPr>
        <w:t>решением</w:t>
      </w:r>
      <w:r w:rsidRPr="006A2896">
        <w:rPr>
          <w:rFonts w:ascii="Times New Roman" w:hAnsi="Times New Roman" w:cs="Times New Roman"/>
          <w:sz w:val="28"/>
          <w:szCs w:val="28"/>
        </w:rPr>
        <w:t xml:space="preserve"> городской Думы от 28.02.2006 № 575-III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96">
        <w:rPr>
          <w:rFonts w:ascii="Times New Roman" w:hAnsi="Times New Roman" w:cs="Times New Roman"/>
          <w:sz w:val="28"/>
          <w:szCs w:val="28"/>
        </w:rPr>
        <w:t xml:space="preserve">ГД </w:t>
      </w:r>
      <w:r w:rsidRPr="008572C1">
        <w:rPr>
          <w:rFonts w:ascii="Times New Roman" w:hAnsi="Times New Roman" w:cs="Times New Roman"/>
          <w:spacing w:val="-6"/>
          <w:sz w:val="28"/>
          <w:szCs w:val="28"/>
        </w:rPr>
        <w:t>«Об утверждении Положения о порядке установления тарифов на услуги (работы),</w:t>
      </w:r>
      <w:r w:rsidRPr="006A2896">
        <w:rPr>
          <w:rFonts w:ascii="Times New Roman" w:hAnsi="Times New Roman" w:cs="Times New Roman"/>
          <w:sz w:val="28"/>
          <w:szCs w:val="28"/>
        </w:rPr>
        <w:t xml:space="preserve"> предоставляемые (выполняемые) муниципальными предприятиями                      и учреждениями на территории города» (с последующими изменениями),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2896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16.04.2008 № 1081                          «Об утверждении Положения о департаменте городского хозяйства»                       (с последующими изменениями), от 30.12.2005 № 3686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2896">
        <w:rPr>
          <w:rFonts w:ascii="Times New Roman" w:hAnsi="Times New Roman" w:cs="Times New Roman"/>
          <w:sz w:val="28"/>
          <w:szCs w:val="28"/>
        </w:rPr>
        <w:t>Регламента Администрации города»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Pr="008572C1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8572C1">
        <w:rPr>
          <w:rFonts w:ascii="Times New Roman" w:hAnsi="Times New Roman" w:cs="Times New Roman"/>
          <w:spacing w:val="-4"/>
          <w:sz w:val="28"/>
          <w:szCs w:val="28"/>
        </w:rPr>
        <w:t xml:space="preserve"> 19.11.2013 № 4032 «О передаче некоторых полномочий высшим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лицам Администрации города» (с последующими изменениями)</w:t>
      </w:r>
      <w:r w:rsidRPr="006A2896">
        <w:rPr>
          <w:rFonts w:ascii="Times New Roman" w:hAnsi="Times New Roman" w:cs="Times New Roman"/>
          <w:sz w:val="28"/>
          <w:szCs w:val="28"/>
        </w:rPr>
        <w:t>:</w:t>
      </w:r>
    </w:p>
    <w:p w:rsidR="008572C1" w:rsidRPr="006A2896" w:rsidRDefault="008572C1" w:rsidP="008572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A28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9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21.11.201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2896">
        <w:rPr>
          <w:rFonts w:ascii="Times New Roman" w:hAnsi="Times New Roman" w:cs="Times New Roman"/>
          <w:sz w:val="28"/>
          <w:szCs w:val="28"/>
        </w:rPr>
        <w:t xml:space="preserve"> № 8480        «Об утверждении порядка осуществления </w:t>
      </w:r>
      <w:proofErr w:type="gramStart"/>
      <w:r w:rsidRPr="006A28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2896">
        <w:rPr>
          <w:rFonts w:ascii="Times New Roman" w:hAnsi="Times New Roman" w:cs="Times New Roman"/>
          <w:sz w:val="28"/>
          <w:szCs w:val="28"/>
        </w:rPr>
        <w:t xml:space="preserve"> деятельностью муниц</w:t>
      </w:r>
      <w:r w:rsidRPr="006A2896">
        <w:rPr>
          <w:rFonts w:ascii="Times New Roman" w:hAnsi="Times New Roman" w:cs="Times New Roman"/>
          <w:sz w:val="28"/>
          <w:szCs w:val="28"/>
        </w:rPr>
        <w:t>и</w:t>
      </w:r>
      <w:r w:rsidRPr="006A2896">
        <w:rPr>
          <w:rFonts w:ascii="Times New Roman" w:hAnsi="Times New Roman" w:cs="Times New Roman"/>
          <w:sz w:val="28"/>
          <w:szCs w:val="28"/>
        </w:rPr>
        <w:t>пальных учреждений» следующие изменения:</w:t>
      </w:r>
    </w:p>
    <w:p w:rsidR="008572C1" w:rsidRDefault="008572C1" w:rsidP="008572C1">
      <w:pPr>
        <w:tabs>
          <w:tab w:val="left" w:pos="851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572C1" w:rsidRPr="006A2896" w:rsidRDefault="008572C1" w:rsidP="008572C1">
      <w:pPr>
        <w:tabs>
          <w:tab w:val="left" w:pos="851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A2896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8572C1" w:rsidRPr="008572C1" w:rsidRDefault="008572C1" w:rsidP="008572C1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572C1">
        <w:rPr>
          <w:rFonts w:ascii="Times New Roman" w:hAnsi="Times New Roman" w:cs="Times New Roman"/>
          <w:sz w:val="28"/>
          <w:szCs w:val="28"/>
        </w:rPr>
        <w:t xml:space="preserve">«1.1. Настоящий порядок определяет порядок осуществления </w:t>
      </w:r>
      <w:proofErr w:type="gramStart"/>
      <w:r w:rsidRPr="008572C1">
        <w:rPr>
          <w:rFonts w:ascii="Times New Roman" w:hAnsi="Times New Roman" w:cs="Times New Roman"/>
          <w:sz w:val="28"/>
          <w:szCs w:val="28"/>
        </w:rPr>
        <w:t>контроля                 за</w:t>
      </w:r>
      <w:proofErr w:type="gramEnd"/>
      <w:r w:rsidRPr="008572C1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автономных, бюджетных и казенных учр</w:t>
      </w:r>
      <w:r w:rsidRPr="008572C1">
        <w:rPr>
          <w:rFonts w:ascii="Times New Roman" w:hAnsi="Times New Roman" w:cs="Times New Roman"/>
          <w:sz w:val="28"/>
          <w:szCs w:val="28"/>
        </w:rPr>
        <w:t>е</w:t>
      </w:r>
      <w:r w:rsidRPr="008572C1">
        <w:rPr>
          <w:rFonts w:ascii="Times New Roman" w:hAnsi="Times New Roman" w:cs="Times New Roman"/>
          <w:sz w:val="28"/>
          <w:szCs w:val="28"/>
        </w:rPr>
        <w:t>ждений, за исключением контроля за соблюдением муниципальными учрежд</w:t>
      </w:r>
      <w:r w:rsidRPr="008572C1">
        <w:rPr>
          <w:rFonts w:ascii="Times New Roman" w:hAnsi="Times New Roman" w:cs="Times New Roman"/>
          <w:sz w:val="28"/>
          <w:szCs w:val="28"/>
        </w:rPr>
        <w:t>е</w:t>
      </w:r>
      <w:r w:rsidRPr="008572C1">
        <w:rPr>
          <w:rFonts w:ascii="Times New Roman" w:hAnsi="Times New Roman" w:cs="Times New Roman"/>
          <w:spacing w:val="-4"/>
          <w:sz w:val="28"/>
          <w:szCs w:val="28"/>
        </w:rPr>
        <w:t>ниями, подведомственными департаменту городского хозяйства Администрации</w:t>
      </w:r>
      <w:r w:rsidRPr="008572C1">
        <w:rPr>
          <w:rFonts w:ascii="Times New Roman" w:hAnsi="Times New Roman" w:cs="Times New Roman"/>
          <w:sz w:val="28"/>
          <w:szCs w:val="28"/>
        </w:rPr>
        <w:t xml:space="preserve"> города, муниципальных нормативных правовых актов об установлении тарифов на платные услуги (работы) (далее – муниципальные учреждения)».</w:t>
      </w:r>
    </w:p>
    <w:p w:rsidR="008572C1" w:rsidRPr="006A2896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A2896">
        <w:rPr>
          <w:rFonts w:ascii="Times New Roman" w:hAnsi="Times New Roman" w:cs="Times New Roman"/>
          <w:sz w:val="28"/>
          <w:szCs w:val="28"/>
        </w:rPr>
        <w:t>Пункт 1.2.3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72C1" w:rsidRPr="008572C1" w:rsidRDefault="008572C1" w:rsidP="008572C1">
      <w:pPr>
        <w:widowControl/>
        <w:tabs>
          <w:tab w:val="left" w:pos="851"/>
          <w:tab w:val="left" w:pos="1134"/>
          <w:tab w:val="left" w:pos="1276"/>
          <w:tab w:val="left" w:pos="1418"/>
          <w:tab w:val="left" w:pos="156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8572C1">
        <w:rPr>
          <w:rFonts w:ascii="Times New Roman" w:hAnsi="Times New Roman" w:cs="Times New Roman"/>
          <w:sz w:val="28"/>
          <w:szCs w:val="28"/>
        </w:rPr>
        <w:t xml:space="preserve">«1.2.3. Департамент по экономической политике, осуществляющий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8572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2C1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учреждениями муниципальных нормативных правовых актов об установлении тарифов на платные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72C1">
        <w:rPr>
          <w:rFonts w:ascii="Times New Roman" w:hAnsi="Times New Roman" w:cs="Times New Roman"/>
          <w:sz w:val="28"/>
          <w:szCs w:val="28"/>
        </w:rPr>
        <w:t xml:space="preserve">(работы), за исключением муниципальных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72C1">
        <w:rPr>
          <w:rFonts w:ascii="Times New Roman" w:hAnsi="Times New Roman" w:cs="Times New Roman"/>
          <w:sz w:val="28"/>
          <w:szCs w:val="28"/>
        </w:rPr>
        <w:t>департаменту городского хозяйства Администрации города».</w:t>
      </w:r>
    </w:p>
    <w:p w:rsidR="008572C1" w:rsidRPr="00B3274C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3274C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r w:rsidRPr="008572C1">
        <w:rPr>
          <w:rStyle w:val="a3"/>
          <w:rFonts w:ascii="Times New Roman" w:hAnsi="Times New Roman"/>
          <w:color w:val="auto"/>
          <w:sz w:val="28"/>
          <w:szCs w:val="28"/>
        </w:rPr>
        <w:t>опубликовать</w:t>
      </w:r>
      <w:r w:rsidRPr="00B3274C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274C">
        <w:rPr>
          <w:rFonts w:ascii="Times New Roman" w:hAnsi="Times New Roman" w:cs="Times New Roman"/>
          <w:sz w:val="28"/>
          <w:szCs w:val="28"/>
        </w:rPr>
        <w:t xml:space="preserve">постановление в средствах массовой информации и разместить                             на </w:t>
      </w:r>
      <w:r w:rsidRPr="008572C1">
        <w:rPr>
          <w:rStyle w:val="a3"/>
          <w:rFonts w:ascii="Times New Roman" w:hAnsi="Times New Roman"/>
          <w:color w:val="auto"/>
          <w:sz w:val="28"/>
          <w:szCs w:val="28"/>
        </w:rPr>
        <w:t>официальном интернет-сайте</w:t>
      </w:r>
      <w:r w:rsidRPr="00B3274C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8572C1" w:rsidRPr="00DF723D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3274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Pr="008572C1">
        <w:rPr>
          <w:rStyle w:val="a3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Pr="00B3274C">
        <w:rPr>
          <w:rFonts w:ascii="Times New Roman" w:hAnsi="Times New Roman" w:cs="Times New Roman"/>
          <w:sz w:val="28"/>
          <w:szCs w:val="28"/>
        </w:rPr>
        <w:t>.</w:t>
      </w:r>
    </w:p>
    <w:p w:rsidR="008572C1" w:rsidRPr="00DF723D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DF72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7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2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3"/>
    <w:p w:rsidR="008572C1" w:rsidRPr="00DF723D" w:rsidRDefault="008572C1" w:rsidP="008572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72C1" w:rsidRPr="00DF723D" w:rsidRDefault="008572C1" w:rsidP="008572C1">
      <w:pPr>
        <w:tabs>
          <w:tab w:val="left" w:pos="832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572C1" w:rsidRPr="00DF723D" w:rsidRDefault="008572C1" w:rsidP="008572C1">
      <w:pPr>
        <w:tabs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города                                                          О.М. Лапин</w:t>
      </w:r>
    </w:p>
    <w:p w:rsidR="005101B2" w:rsidRDefault="005101B2"/>
    <w:sectPr w:rsidR="005101B2" w:rsidSect="008572C1">
      <w:pgSz w:w="11900" w:h="16800"/>
      <w:pgMar w:top="1134" w:right="567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442B"/>
    <w:multiLevelType w:val="hybridMultilevel"/>
    <w:tmpl w:val="BF248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91B4769"/>
    <w:multiLevelType w:val="multilevel"/>
    <w:tmpl w:val="845AEE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1"/>
    <w:rsid w:val="000B3C51"/>
    <w:rsid w:val="00304D3D"/>
    <w:rsid w:val="003F0839"/>
    <w:rsid w:val="005101B2"/>
    <w:rsid w:val="008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572C1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85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572C1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85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2015-08-07T11:16:00Z</cp:lastPrinted>
  <dcterms:created xsi:type="dcterms:W3CDTF">2015-08-13T07:36:00Z</dcterms:created>
  <dcterms:modified xsi:type="dcterms:W3CDTF">2015-08-13T07:36:00Z</dcterms:modified>
</cp:coreProperties>
</file>