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FC" w:rsidRDefault="00DC55AD" w:rsidP="00DC55AD">
      <w:pPr>
        <w:ind w:right="184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</w:t>
      </w:r>
    </w:p>
    <w:p w:rsidR="004E7CFC" w:rsidRDefault="00DC55AD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№5513 от 10.08.2015 г. </w:t>
      </w:r>
    </w:p>
    <w:p w:rsidR="004E7CFC" w:rsidRDefault="004E7CFC" w:rsidP="004E7CFC">
      <w:pPr>
        <w:ind w:right="5102"/>
        <w:rPr>
          <w:sz w:val="28"/>
          <w:szCs w:val="28"/>
        </w:rPr>
      </w:pPr>
    </w:p>
    <w:p w:rsidR="004E7CFC" w:rsidRDefault="004E7CFC" w:rsidP="004E7CFC">
      <w:pPr>
        <w:ind w:right="5102"/>
        <w:rPr>
          <w:sz w:val="28"/>
          <w:szCs w:val="28"/>
        </w:rPr>
      </w:pPr>
    </w:p>
    <w:p w:rsidR="004E7CFC" w:rsidRDefault="004E7CFC" w:rsidP="004E7CFC">
      <w:pPr>
        <w:ind w:right="5102"/>
        <w:rPr>
          <w:sz w:val="28"/>
          <w:szCs w:val="28"/>
        </w:rPr>
      </w:pPr>
    </w:p>
    <w:p w:rsidR="004E7CFC" w:rsidRDefault="004E7CFC" w:rsidP="004E7CFC">
      <w:pPr>
        <w:ind w:right="5102"/>
        <w:rPr>
          <w:sz w:val="28"/>
          <w:szCs w:val="28"/>
        </w:rPr>
      </w:pPr>
    </w:p>
    <w:p w:rsidR="004E7CFC" w:rsidRDefault="004E7CFC" w:rsidP="004E7CFC">
      <w:pPr>
        <w:ind w:right="5102"/>
        <w:rPr>
          <w:sz w:val="28"/>
          <w:szCs w:val="28"/>
        </w:rPr>
      </w:pPr>
    </w:p>
    <w:p w:rsidR="004E7CFC" w:rsidRDefault="004E7CFC" w:rsidP="004E7CFC">
      <w:pPr>
        <w:ind w:right="5102"/>
        <w:rPr>
          <w:sz w:val="28"/>
          <w:szCs w:val="28"/>
        </w:rPr>
      </w:pPr>
    </w:p>
    <w:p w:rsidR="004E7CFC" w:rsidRDefault="004E7CFC" w:rsidP="004E7CFC">
      <w:pPr>
        <w:ind w:right="5102"/>
        <w:rPr>
          <w:sz w:val="28"/>
          <w:szCs w:val="28"/>
        </w:rPr>
      </w:pPr>
    </w:p>
    <w:p w:rsidR="004E7CFC" w:rsidRDefault="004E7CFC" w:rsidP="004E7CFC">
      <w:pPr>
        <w:ind w:right="5102"/>
        <w:rPr>
          <w:sz w:val="28"/>
          <w:szCs w:val="28"/>
        </w:rPr>
      </w:pPr>
    </w:p>
    <w:p w:rsidR="004E7CFC" w:rsidRDefault="004E7CFC" w:rsidP="004E7CFC">
      <w:pPr>
        <w:ind w:right="5102"/>
        <w:rPr>
          <w:sz w:val="28"/>
          <w:szCs w:val="28"/>
        </w:rPr>
      </w:pPr>
    </w:p>
    <w:p w:rsidR="004E7CFC" w:rsidRDefault="004E7CFC" w:rsidP="004E7CFC">
      <w:pPr>
        <w:ind w:right="5102"/>
        <w:rPr>
          <w:sz w:val="28"/>
          <w:szCs w:val="28"/>
        </w:rPr>
      </w:pP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города от 10.06.2013 № 3956 </w:t>
      </w: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тарифов </w:t>
      </w: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на платные услуги, оказываемые </w:t>
      </w: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</w:t>
      </w: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 учреждением </w:t>
      </w: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детей </w:t>
      </w:r>
      <w:proofErr w:type="gramStart"/>
      <w:r>
        <w:rPr>
          <w:sz w:val="28"/>
          <w:szCs w:val="28"/>
        </w:rPr>
        <w:t>специализированной</w:t>
      </w:r>
      <w:proofErr w:type="gramEnd"/>
      <w:r>
        <w:rPr>
          <w:sz w:val="28"/>
          <w:szCs w:val="28"/>
        </w:rPr>
        <w:t xml:space="preserve"> </w:t>
      </w: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детско-юношеской спортивной </w:t>
      </w: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школой олимпийского резерва </w:t>
      </w:r>
    </w:p>
    <w:p w:rsidR="004E7CFC" w:rsidRDefault="004E7CFC" w:rsidP="004E7CFC">
      <w:pPr>
        <w:ind w:right="5102"/>
        <w:rPr>
          <w:sz w:val="28"/>
          <w:szCs w:val="28"/>
        </w:rPr>
      </w:pPr>
      <w:r>
        <w:rPr>
          <w:sz w:val="28"/>
          <w:szCs w:val="28"/>
        </w:rPr>
        <w:t>«Ермак»</w:t>
      </w:r>
    </w:p>
    <w:p w:rsidR="004E7CFC" w:rsidRDefault="004E7CFC" w:rsidP="004E7CFC">
      <w:pPr>
        <w:jc w:val="both"/>
        <w:rPr>
          <w:sz w:val="28"/>
          <w:szCs w:val="28"/>
        </w:rPr>
      </w:pPr>
    </w:p>
    <w:p w:rsidR="004E7CFC" w:rsidRDefault="004E7CFC" w:rsidP="004E7CFC">
      <w:pPr>
        <w:jc w:val="both"/>
        <w:rPr>
          <w:sz w:val="28"/>
          <w:szCs w:val="28"/>
        </w:rPr>
      </w:pPr>
    </w:p>
    <w:p w:rsidR="004E7CFC" w:rsidRDefault="004E7CFC" w:rsidP="004E7CFC">
      <w:pPr>
        <w:ind w:firstLine="567"/>
        <w:jc w:val="both"/>
        <w:rPr>
          <w:sz w:val="28"/>
          <w:szCs w:val="28"/>
        </w:rPr>
      </w:pPr>
      <w:proofErr w:type="gramStart"/>
      <w:r w:rsidRPr="004E7CFC">
        <w:rPr>
          <w:spacing w:val="-4"/>
          <w:sz w:val="28"/>
          <w:szCs w:val="28"/>
        </w:rPr>
        <w:t>В соответствии с п.4 ч.1 ст.17 Федерального закона от 06.10.2003 № 131-ФЗ «</w:t>
      </w:r>
      <w:r w:rsidRPr="0030480E">
        <w:rPr>
          <w:sz w:val="28"/>
          <w:szCs w:val="28"/>
        </w:rPr>
        <w:t xml:space="preserve">Об общих принципах организации местного самоуправления в Российской Федерации» (с изменениями от </w:t>
      </w:r>
      <w:r>
        <w:rPr>
          <w:sz w:val="28"/>
          <w:szCs w:val="28"/>
        </w:rPr>
        <w:t>30.03.2015</w:t>
      </w:r>
      <w:r w:rsidRPr="0030480E">
        <w:rPr>
          <w:sz w:val="28"/>
          <w:szCs w:val="28"/>
        </w:rPr>
        <w:t xml:space="preserve">), пп.22 п.1 ст.38 Устава </w:t>
      </w:r>
      <w:proofErr w:type="spellStart"/>
      <w:r w:rsidRPr="0030480E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Pr="0030480E">
        <w:rPr>
          <w:sz w:val="28"/>
          <w:szCs w:val="28"/>
        </w:rPr>
        <w:t>ного</w:t>
      </w:r>
      <w:proofErr w:type="spellEnd"/>
      <w:r w:rsidRPr="0030480E">
        <w:rPr>
          <w:sz w:val="28"/>
          <w:szCs w:val="28"/>
        </w:rPr>
        <w:t xml:space="preserve">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 городской</w:t>
      </w:r>
      <w:proofErr w:type="gramEnd"/>
      <w:r>
        <w:rPr>
          <w:sz w:val="28"/>
          <w:szCs w:val="28"/>
        </w:rPr>
        <w:t xml:space="preserve"> Думы от 28.02.2006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                         (с последующими изменениями), распоряжениями Администрации города                  от 30.12.2005 № 3686 «Об утверждении Регламента Администрации города»                  (с последующими изменениями), от 19.11.2013 № 4032 «О передаче некоторых полномочий высшим должностным лицам Администрации города» (с </w:t>
      </w:r>
      <w:proofErr w:type="gramStart"/>
      <w:r>
        <w:rPr>
          <w:sz w:val="28"/>
          <w:szCs w:val="28"/>
        </w:rPr>
        <w:t>последу-</w:t>
      </w:r>
      <w:proofErr w:type="spellStart"/>
      <w:r>
        <w:rPr>
          <w:sz w:val="28"/>
          <w:szCs w:val="28"/>
        </w:rPr>
        <w:t>ющими</w:t>
      </w:r>
      <w:proofErr w:type="spellEnd"/>
      <w:proofErr w:type="gramEnd"/>
      <w:r>
        <w:rPr>
          <w:sz w:val="28"/>
          <w:szCs w:val="28"/>
        </w:rPr>
        <w:t xml:space="preserve"> изменениями):</w:t>
      </w:r>
    </w:p>
    <w:p w:rsidR="004E7CFC" w:rsidRDefault="004E7CFC" w:rsidP="004E7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10.06.2013 № 3956 «Об установлении тарифов на платные услуги, оказываемые муниципальным бюджетным образовательным учреждением дополнительного образования детей специализированной детско-юношеской спортивной школой </w:t>
      </w:r>
      <w:proofErr w:type="spellStart"/>
      <w:proofErr w:type="gramStart"/>
      <w:r>
        <w:rPr>
          <w:sz w:val="28"/>
          <w:szCs w:val="28"/>
        </w:rPr>
        <w:t>олимпий-ского</w:t>
      </w:r>
      <w:proofErr w:type="spellEnd"/>
      <w:proofErr w:type="gramEnd"/>
      <w:r>
        <w:rPr>
          <w:sz w:val="28"/>
          <w:szCs w:val="28"/>
        </w:rPr>
        <w:t xml:space="preserve"> резерва «Ермак» следующие изменения:</w:t>
      </w:r>
    </w:p>
    <w:p w:rsidR="004E7CFC" w:rsidRDefault="004E7CFC" w:rsidP="004E7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Заголов</w:t>
      </w:r>
      <w:r w:rsidR="00124220">
        <w:rPr>
          <w:sz w:val="28"/>
          <w:szCs w:val="28"/>
        </w:rPr>
        <w:t>о</w:t>
      </w:r>
      <w:r>
        <w:rPr>
          <w:sz w:val="28"/>
          <w:szCs w:val="28"/>
        </w:rPr>
        <w:t>к после слова «установлении» дополнить словами «предельных максимальных».</w:t>
      </w:r>
    </w:p>
    <w:p w:rsidR="004E7CFC" w:rsidRDefault="004E7CFC" w:rsidP="004E7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24220">
        <w:rPr>
          <w:sz w:val="28"/>
          <w:szCs w:val="28"/>
        </w:rPr>
        <w:t>П</w:t>
      </w:r>
      <w:r>
        <w:rPr>
          <w:sz w:val="28"/>
          <w:szCs w:val="28"/>
        </w:rPr>
        <w:t>ункте 1 после слова «установить» дополнить словами «предельные максимальные».</w:t>
      </w:r>
    </w:p>
    <w:p w:rsidR="004E7CFC" w:rsidRDefault="004E7CFC" w:rsidP="004E7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к постановлению слово «Тарифы» заменить словами «Предельные максимальные тарифы».</w:t>
      </w:r>
    </w:p>
    <w:p w:rsidR="004E7CFC" w:rsidRDefault="004E7CFC" w:rsidP="004E7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4E7CFC" w:rsidRDefault="004E7CFC" w:rsidP="004E7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 истечении пяти дней                   с момента его официального опубликования.</w:t>
      </w:r>
    </w:p>
    <w:p w:rsidR="004E7CFC" w:rsidRDefault="004E7CFC" w:rsidP="004E7C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4E7CFC" w:rsidRDefault="004E7CFC" w:rsidP="004E7CFC">
      <w:pPr>
        <w:ind w:firstLine="567"/>
        <w:jc w:val="both"/>
        <w:rPr>
          <w:sz w:val="28"/>
          <w:szCs w:val="28"/>
        </w:rPr>
      </w:pPr>
    </w:p>
    <w:p w:rsidR="004E7CFC" w:rsidRDefault="004E7CFC" w:rsidP="004E7CFC">
      <w:pPr>
        <w:ind w:firstLine="567"/>
        <w:jc w:val="both"/>
        <w:rPr>
          <w:sz w:val="28"/>
          <w:szCs w:val="28"/>
        </w:rPr>
      </w:pPr>
    </w:p>
    <w:p w:rsidR="004E7CFC" w:rsidRDefault="004E7CFC" w:rsidP="004E7CF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sectPr w:rsidR="004E7CFC" w:rsidSect="004E7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124220"/>
    <w:rsid w:val="004E7CFC"/>
    <w:rsid w:val="007A21BE"/>
    <w:rsid w:val="0096797B"/>
    <w:rsid w:val="00DC55AD"/>
    <w:rsid w:val="00E9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2015-08-10T11:54:00Z</cp:lastPrinted>
  <dcterms:created xsi:type="dcterms:W3CDTF">2015-08-13T07:33:00Z</dcterms:created>
  <dcterms:modified xsi:type="dcterms:W3CDTF">2015-08-13T07:33:00Z</dcterms:modified>
</cp:coreProperties>
</file>