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65" w:rsidRDefault="002F31B5">
      <w:pPr>
        <w:pStyle w:val="a3"/>
      </w:pPr>
      <w:r>
        <w:t xml:space="preserve">РАСПОРЯЖЕНИЕ АДМИНИСТРАЦИИ ГОРОДА </w:t>
      </w:r>
    </w:p>
    <w:p w:rsidR="00451865" w:rsidRDefault="002F31B5">
      <w:pPr>
        <w:pStyle w:val="a3"/>
      </w:pPr>
      <w:r>
        <w:t xml:space="preserve">№2301 от 25.09.2015 г. </w:t>
      </w:r>
    </w:p>
    <w:p w:rsidR="00451865" w:rsidRDefault="00451865">
      <w:pPr>
        <w:pStyle w:val="a3"/>
      </w:pPr>
    </w:p>
    <w:p w:rsidR="00451865" w:rsidRDefault="00451865">
      <w:pPr>
        <w:pStyle w:val="a3"/>
      </w:pPr>
    </w:p>
    <w:p w:rsidR="00451865" w:rsidRDefault="00451865">
      <w:pPr>
        <w:pStyle w:val="a3"/>
      </w:pPr>
    </w:p>
    <w:p w:rsidR="00451865" w:rsidRDefault="00451865">
      <w:pPr>
        <w:pStyle w:val="a3"/>
      </w:pPr>
    </w:p>
    <w:p w:rsidR="00451865" w:rsidRDefault="00451865">
      <w:pPr>
        <w:pStyle w:val="a3"/>
      </w:pPr>
    </w:p>
    <w:p w:rsidR="00451865" w:rsidRDefault="00451865">
      <w:pPr>
        <w:pStyle w:val="a3"/>
      </w:pPr>
    </w:p>
    <w:p w:rsidR="00451865" w:rsidRDefault="00451865">
      <w:pPr>
        <w:pStyle w:val="a3"/>
      </w:pPr>
    </w:p>
    <w:p w:rsidR="00451865" w:rsidRDefault="00451865">
      <w:pPr>
        <w:pStyle w:val="a3"/>
      </w:pPr>
    </w:p>
    <w:p w:rsidR="00451865" w:rsidRDefault="00451865">
      <w:pPr>
        <w:pStyle w:val="a3"/>
      </w:pPr>
    </w:p>
    <w:p w:rsidR="00451865" w:rsidRDefault="00451865">
      <w:pPr>
        <w:pStyle w:val="a3"/>
      </w:pPr>
    </w:p>
    <w:p w:rsidR="00451865" w:rsidRDefault="009209D9">
      <w:pPr>
        <w:pStyle w:val="a3"/>
      </w:pPr>
      <w:r>
        <w:t xml:space="preserve">О присвоении адреса объекту </w:t>
      </w:r>
    </w:p>
    <w:p w:rsidR="00451865" w:rsidRDefault="009209D9">
      <w:pPr>
        <w:pStyle w:val="a3"/>
      </w:pPr>
      <w:r>
        <w:t>капитального строительства</w:t>
      </w:r>
    </w:p>
    <w:p w:rsidR="00451865" w:rsidRDefault="00451865">
      <w:pPr>
        <w:pStyle w:val="a3"/>
        <w:ind w:firstLine="708"/>
      </w:pPr>
    </w:p>
    <w:p w:rsidR="00451865" w:rsidRDefault="00451865">
      <w:pPr>
        <w:pStyle w:val="a3"/>
        <w:ind w:firstLine="708"/>
      </w:pPr>
    </w:p>
    <w:p w:rsidR="00451865" w:rsidRDefault="009209D9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Администрации города от 30.03.2015 № 2158 «Об утверждении положения о порядке присвоения, изменения и </w:t>
      </w:r>
      <w:r>
        <w:rPr>
          <w:spacing w:val="-4"/>
          <w:sz w:val="28"/>
        </w:rPr>
        <w:t>анн</w:t>
      </w:r>
      <w:r>
        <w:rPr>
          <w:spacing w:val="-4"/>
          <w:sz w:val="28"/>
        </w:rPr>
        <w:t>у</w:t>
      </w:r>
      <w:r>
        <w:rPr>
          <w:spacing w:val="-4"/>
          <w:sz w:val="28"/>
        </w:rPr>
        <w:t xml:space="preserve">лирования адресов объектам адресации», от </w:t>
      </w:r>
      <w:r>
        <w:rPr>
          <w:spacing w:val="-4"/>
          <w:sz w:val="28"/>
        </w:rPr>
        <w:t>03.07.2013 № 4649 «Об утверждении</w:t>
      </w:r>
      <w:r>
        <w:rPr>
          <w:sz w:val="28"/>
        </w:rPr>
        <w:t xml:space="preserve"> административного регламента предоставления муниципальной услуги                </w:t>
      </w:r>
      <w:r>
        <w:rPr>
          <w:sz w:val="28"/>
          <w:szCs w:val="28"/>
        </w:rPr>
        <w:t>«Присвоение объекту адресации адреса, аннулирование его адреса»</w:t>
      </w:r>
      <w:r>
        <w:rPr>
          <w:sz w:val="28"/>
        </w:rPr>
        <w:t xml:space="preserve"> (с посл</w:t>
      </w:r>
      <w:r>
        <w:rPr>
          <w:sz w:val="28"/>
        </w:rPr>
        <w:t>е</w:t>
      </w:r>
      <w:r>
        <w:rPr>
          <w:sz w:val="28"/>
        </w:rPr>
        <w:t>дующими изменениями), распоряжением Администрации города от 30.12.2005</w:t>
      </w:r>
      <w:r>
        <w:rPr>
          <w:sz w:val="28"/>
        </w:rPr>
        <w:t xml:space="preserve"> </w:t>
      </w:r>
      <w:r>
        <w:rPr>
          <w:spacing w:val="-4"/>
          <w:sz w:val="28"/>
        </w:rPr>
        <w:t>№ 3686 «Об утверждении Регламента Администрации города» (с последующими</w:t>
      </w:r>
      <w:r>
        <w:rPr>
          <w:sz w:val="28"/>
        </w:rPr>
        <w:t xml:space="preserve"> изменениями), в целях упорядочения адресов объектам адресации на </w:t>
      </w:r>
      <w:proofErr w:type="spellStart"/>
      <w:proofErr w:type="gramStart"/>
      <w:r>
        <w:rPr>
          <w:sz w:val="28"/>
        </w:rPr>
        <w:t>терри</w:t>
      </w:r>
      <w:proofErr w:type="spellEnd"/>
      <w:r>
        <w:rPr>
          <w:sz w:val="28"/>
        </w:rPr>
        <w:t>-тории</w:t>
      </w:r>
      <w:proofErr w:type="gramEnd"/>
      <w:r>
        <w:rPr>
          <w:sz w:val="28"/>
        </w:rPr>
        <w:t xml:space="preserve"> города, учитывая заявление общества с ограниченной ответственностью  «Сибирский тракт»:</w:t>
      </w:r>
    </w:p>
    <w:p w:rsidR="00451865" w:rsidRDefault="009209D9">
      <w:pPr>
        <w:ind w:firstLine="567"/>
        <w:jc w:val="both"/>
        <w:rPr>
          <w:sz w:val="28"/>
        </w:rPr>
      </w:pPr>
      <w:r>
        <w:rPr>
          <w:sz w:val="28"/>
        </w:rPr>
        <w:t>1. Присвоить объек</w:t>
      </w:r>
      <w:r>
        <w:rPr>
          <w:sz w:val="28"/>
        </w:rPr>
        <w:t>ту капитального строительства «Склад № 4», распол</w:t>
      </w:r>
      <w:r>
        <w:rPr>
          <w:sz w:val="28"/>
        </w:rPr>
        <w:t>о</w:t>
      </w:r>
      <w:r>
        <w:rPr>
          <w:sz w:val="28"/>
        </w:rPr>
        <w:t>женному на земельном участке с кадастровым номером 86:10:0101024:115,             адрес: Российская Федерация, Ханты-Мансийский автономный округ – Югра, город Сургут, Андреевский заезд, 10/2, сооружение 1.</w:t>
      </w:r>
    </w:p>
    <w:p w:rsidR="00451865" w:rsidRDefault="009209D9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распоряжения возложить на заместителя           главы Администрации города </w:t>
      </w:r>
      <w:proofErr w:type="spellStart"/>
      <w:r>
        <w:rPr>
          <w:sz w:val="28"/>
        </w:rPr>
        <w:t>Шатунова</w:t>
      </w:r>
      <w:proofErr w:type="spellEnd"/>
      <w:r>
        <w:rPr>
          <w:sz w:val="28"/>
        </w:rPr>
        <w:t xml:space="preserve"> А.А.</w:t>
      </w:r>
    </w:p>
    <w:p w:rsidR="00451865" w:rsidRDefault="00451865">
      <w:pPr>
        <w:tabs>
          <w:tab w:val="left" w:pos="1134"/>
        </w:tabs>
        <w:ind w:firstLine="567"/>
        <w:jc w:val="both"/>
        <w:rPr>
          <w:sz w:val="28"/>
        </w:rPr>
      </w:pPr>
    </w:p>
    <w:p w:rsidR="00451865" w:rsidRDefault="00451865">
      <w:pPr>
        <w:ind w:firstLine="567"/>
        <w:jc w:val="both"/>
        <w:rPr>
          <w:sz w:val="28"/>
        </w:rPr>
      </w:pPr>
    </w:p>
    <w:p w:rsidR="00451865" w:rsidRDefault="009209D9">
      <w:pPr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                    Д.В. Попов</w:t>
      </w:r>
    </w:p>
    <w:p w:rsidR="00451865" w:rsidRDefault="00451865"/>
    <w:p w:rsidR="00451865" w:rsidRDefault="00451865">
      <w:pPr>
        <w:rPr>
          <w:sz w:val="28"/>
          <w:szCs w:val="28"/>
        </w:rPr>
      </w:pPr>
    </w:p>
    <w:sectPr w:rsidR="004518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12A"/>
    <w:multiLevelType w:val="hybridMultilevel"/>
    <w:tmpl w:val="7BAC1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65"/>
    <w:rsid w:val="002F31B5"/>
    <w:rsid w:val="00451865"/>
    <w:rsid w:val="0092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2015-09-24T10:47:00Z</cp:lastPrinted>
  <dcterms:created xsi:type="dcterms:W3CDTF">2015-09-30T09:32:00Z</dcterms:created>
  <dcterms:modified xsi:type="dcterms:W3CDTF">2015-09-30T09:32:00Z</dcterms:modified>
</cp:coreProperties>
</file>