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E5ED8">
        <w:trPr>
          <w:jc w:val="center"/>
        </w:trPr>
        <w:tc>
          <w:tcPr>
            <w:tcW w:w="142" w:type="dxa"/>
            <w:noWrap/>
          </w:tcPr>
          <w:p w:rsidR="007E5ED8" w:rsidRDefault="0065004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5ED8" w:rsidRPr="0087314A" w:rsidRDefault="0087314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" w:type="dxa"/>
            <w:noWrap/>
          </w:tcPr>
          <w:p w:rsidR="007E5ED8" w:rsidRDefault="006500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5ED8" w:rsidRDefault="0087314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7E5ED8" w:rsidRDefault="006500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E5ED8" w:rsidRPr="0087314A" w:rsidRDefault="0087314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E5ED8" w:rsidRDefault="006500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E5ED8" w:rsidRDefault="007E5ED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E5ED8" w:rsidRDefault="006500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E5ED8" w:rsidRDefault="0087314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</w:tr>
    </w:tbl>
    <w:p w:rsidR="007E5ED8" w:rsidRDefault="009C1DC4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ED8" w:rsidRDefault="0065004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54900687" r:id="rId7"/>
                              </w:object>
                            </w:r>
                          </w:p>
                          <w:p w:rsidR="007E5ED8" w:rsidRDefault="007E5E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E5ED8" w:rsidRDefault="0065004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E5ED8" w:rsidRDefault="0065004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E5ED8" w:rsidRDefault="007E5E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5ED8" w:rsidRDefault="00650045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E5ED8" w:rsidRDefault="007E5E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5ED8" w:rsidRDefault="007E5E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E5ED8" w:rsidRDefault="00650045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E5ED8" w:rsidRDefault="007E5E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E5ED8" w:rsidRDefault="007E5E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E5ED8" w:rsidRDefault="0065004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54900687" r:id="rId8"/>
                        </w:object>
                      </w:r>
                    </w:p>
                    <w:p w:rsidR="007E5ED8" w:rsidRDefault="007E5E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E5ED8" w:rsidRDefault="0065004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E5ED8" w:rsidRDefault="0065004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E5ED8" w:rsidRDefault="007E5E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E5ED8" w:rsidRDefault="00650045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E5ED8" w:rsidRDefault="007E5E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E5ED8" w:rsidRDefault="007E5E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E5ED8" w:rsidRDefault="00650045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E5ED8" w:rsidRDefault="007E5E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E5ED8" w:rsidRDefault="007E5E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E5ED8" w:rsidRDefault="00650045">
      <w:pPr>
        <w:rPr>
          <w:szCs w:val="28"/>
        </w:rPr>
      </w:pPr>
      <w:r>
        <w:rPr>
          <w:szCs w:val="28"/>
        </w:rPr>
        <w:t xml:space="preserve">О праздновании 72-й годовщины </w:t>
      </w:r>
    </w:p>
    <w:p w:rsidR="007E5ED8" w:rsidRDefault="00650045">
      <w:pPr>
        <w:rPr>
          <w:szCs w:val="28"/>
        </w:rPr>
      </w:pPr>
      <w:r>
        <w:rPr>
          <w:szCs w:val="28"/>
        </w:rPr>
        <w:t xml:space="preserve">Победы в Великой Отечественной </w:t>
      </w:r>
    </w:p>
    <w:p w:rsidR="007E5ED8" w:rsidRDefault="00650045">
      <w:pPr>
        <w:rPr>
          <w:szCs w:val="28"/>
        </w:rPr>
      </w:pPr>
      <w:r>
        <w:rPr>
          <w:szCs w:val="28"/>
        </w:rPr>
        <w:t>войне 1941 – 1945 годов</w:t>
      </w:r>
    </w:p>
    <w:p w:rsidR="007E5ED8" w:rsidRDefault="007E5ED8">
      <w:pPr>
        <w:ind w:left="-284" w:firstLine="710"/>
        <w:rPr>
          <w:b/>
          <w:color w:val="000000"/>
          <w:szCs w:val="28"/>
        </w:rPr>
      </w:pPr>
    </w:p>
    <w:p w:rsidR="007E5ED8" w:rsidRDefault="007E5ED8">
      <w:pPr>
        <w:ind w:left="-284" w:firstLine="710"/>
        <w:rPr>
          <w:b/>
          <w:color w:val="000000"/>
          <w:szCs w:val="28"/>
        </w:rPr>
      </w:pPr>
    </w:p>
    <w:p w:rsidR="007E5ED8" w:rsidRDefault="006500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распоряжениями Администрации города от 13.02.2013 № 446 «Об утверждении </w:t>
      </w:r>
      <w:r>
        <w:rPr>
          <w:rFonts w:ascii="Times New Roman" w:hAnsi="Times New Roman"/>
          <w:spacing w:val="-6"/>
          <w:sz w:val="28"/>
          <w:szCs w:val="28"/>
        </w:rPr>
        <w:t>порядка взаимодействия между структурными подразделениями Администрации</w:t>
      </w:r>
      <w:r>
        <w:rPr>
          <w:rFonts w:ascii="Times New Roman" w:hAnsi="Times New Roman"/>
          <w:sz w:val="28"/>
          <w:szCs w:val="28"/>
        </w:rPr>
        <w:t xml:space="preserve"> города по подготовке и проведению массовых мероприятий», от 30.12.2005              № 3686 «Об утверждении Регламента Администрации города», от 10.01.2017               № 01 «О передаче некоторых полномочий высшим должностным лицам Администрации города», в целях подготовки к проведению городских мероприятий:</w:t>
      </w:r>
    </w:p>
    <w:p w:rsidR="007E5ED8" w:rsidRDefault="00650045">
      <w:pPr>
        <w:ind w:firstLine="567"/>
        <w:jc w:val="both"/>
        <w:rPr>
          <w:szCs w:val="28"/>
        </w:rPr>
      </w:pPr>
      <w:r>
        <w:rPr>
          <w:szCs w:val="28"/>
        </w:rPr>
        <w:t xml:space="preserve">1. Утвердить: </w:t>
      </w:r>
    </w:p>
    <w:p w:rsidR="007E5ED8" w:rsidRDefault="00650045">
      <w:pPr>
        <w:ind w:firstLine="567"/>
        <w:jc w:val="both"/>
        <w:rPr>
          <w:szCs w:val="28"/>
        </w:rPr>
      </w:pPr>
      <w:r>
        <w:rPr>
          <w:szCs w:val="28"/>
        </w:rPr>
        <w:t>- план городских мероприятий, посвященных 72-й годовщине Победы                в Великой Отечественной войне 1941 – 1945 годов, согласно приложению 1;</w:t>
      </w:r>
    </w:p>
    <w:p w:rsidR="007E5ED8" w:rsidRDefault="00650045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- состав организационного комитета по подготовке и проведению</w:t>
      </w:r>
      <w:r>
        <w:rPr>
          <w:szCs w:val="28"/>
        </w:rPr>
        <w:t xml:space="preserve"> городских мероприятий, посвященных 72-й годовщине Победы в Великой Отечественной войне 1941 – 1945 годов, согласно приложению 2;</w:t>
      </w:r>
    </w:p>
    <w:p w:rsidR="007E5ED8" w:rsidRDefault="00650045">
      <w:pPr>
        <w:ind w:firstLine="567"/>
        <w:jc w:val="both"/>
        <w:rPr>
          <w:szCs w:val="28"/>
        </w:rPr>
      </w:pPr>
      <w:r>
        <w:rPr>
          <w:szCs w:val="28"/>
        </w:rPr>
        <w:t>- план по подготовке и проведению городских мероприятий, посвященных 72-й годовщине Победы в Великой Отечественной войне 1941 – 1945 годов,      согласно приложению 3.</w:t>
      </w:r>
    </w:p>
    <w:p w:rsidR="007E5ED8" w:rsidRDefault="00650045">
      <w:pPr>
        <w:ind w:firstLine="567"/>
        <w:jc w:val="both"/>
        <w:rPr>
          <w:szCs w:val="28"/>
        </w:rPr>
      </w:pPr>
      <w:r>
        <w:rPr>
          <w:szCs w:val="28"/>
        </w:rPr>
        <w:t>2. Управлению информационной политики разместить план городских       мероприятий, посвященных 72-й годовщине Победы в Великой Отечественной войне 1941 – 1945 годов, в средствах массовой информации и на официальном портале Администрации города.</w:t>
      </w:r>
    </w:p>
    <w:p w:rsidR="007E5ED8" w:rsidRDefault="00650045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 главы Администрации города Пелевина А.Р.</w:t>
      </w:r>
    </w:p>
    <w:p w:rsidR="007E5ED8" w:rsidRDefault="007E5ED8">
      <w:pPr>
        <w:rPr>
          <w:szCs w:val="28"/>
        </w:rPr>
      </w:pPr>
    </w:p>
    <w:p w:rsidR="007E5ED8" w:rsidRDefault="007E5ED8">
      <w:pPr>
        <w:rPr>
          <w:szCs w:val="28"/>
        </w:rPr>
      </w:pPr>
    </w:p>
    <w:p w:rsidR="007E5ED8" w:rsidRDefault="007E5ED8">
      <w:pPr>
        <w:rPr>
          <w:szCs w:val="28"/>
        </w:rPr>
      </w:pPr>
    </w:p>
    <w:p w:rsidR="007E5ED8" w:rsidRDefault="00650045">
      <w:pPr>
        <w:jc w:val="both"/>
        <w:rPr>
          <w:szCs w:val="28"/>
        </w:rPr>
      </w:pPr>
      <w:r>
        <w:rPr>
          <w:szCs w:val="28"/>
        </w:rPr>
        <w:t>И.о. главы Администрации города                                                        А.А. Жердев</w:t>
      </w:r>
    </w:p>
    <w:p w:rsidR="007E5ED8" w:rsidRDefault="00650045">
      <w:pPr>
        <w:rPr>
          <w:rStyle w:val="a5"/>
          <w:b w:val="0"/>
          <w:sz w:val="20"/>
          <w:szCs w:val="20"/>
        </w:rPr>
      </w:pPr>
      <w:r>
        <w:br w:type="page"/>
      </w:r>
    </w:p>
    <w:p w:rsidR="007E5ED8" w:rsidRDefault="007E5ED8">
      <w:pPr>
        <w:rPr>
          <w:sz w:val="20"/>
          <w:szCs w:val="20"/>
        </w:rPr>
        <w:sectPr w:rsidR="007E5ED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5ED8" w:rsidRDefault="00650045">
      <w:pPr>
        <w:ind w:left="11057" w:right="-31"/>
        <w:rPr>
          <w:szCs w:val="28"/>
        </w:rPr>
      </w:pPr>
      <w:r>
        <w:rPr>
          <w:szCs w:val="28"/>
        </w:rPr>
        <w:t>Приложение 1</w:t>
      </w:r>
    </w:p>
    <w:p w:rsidR="007E5ED8" w:rsidRDefault="00650045">
      <w:pPr>
        <w:ind w:left="11057" w:right="-31"/>
        <w:rPr>
          <w:szCs w:val="28"/>
        </w:rPr>
      </w:pPr>
      <w:r>
        <w:rPr>
          <w:szCs w:val="28"/>
        </w:rPr>
        <w:t>к распоряжению</w:t>
      </w:r>
    </w:p>
    <w:p w:rsidR="007E5ED8" w:rsidRDefault="00650045">
      <w:pPr>
        <w:ind w:left="11057" w:right="-31"/>
        <w:rPr>
          <w:szCs w:val="28"/>
        </w:rPr>
      </w:pPr>
      <w:r>
        <w:rPr>
          <w:szCs w:val="28"/>
        </w:rPr>
        <w:t>Администрации города</w:t>
      </w:r>
    </w:p>
    <w:p w:rsidR="007E5ED8" w:rsidRDefault="00650045">
      <w:pPr>
        <w:ind w:left="11057" w:right="-31"/>
        <w:rPr>
          <w:szCs w:val="28"/>
        </w:rPr>
      </w:pPr>
      <w:r>
        <w:rPr>
          <w:szCs w:val="28"/>
        </w:rPr>
        <w:t>от ____________ № ________</w:t>
      </w:r>
    </w:p>
    <w:p w:rsidR="007E5ED8" w:rsidRDefault="007E5ED8">
      <w:pPr>
        <w:ind w:left="11057" w:right="-31"/>
        <w:rPr>
          <w:szCs w:val="28"/>
        </w:rPr>
      </w:pPr>
    </w:p>
    <w:p w:rsidR="007E5ED8" w:rsidRDefault="007E5ED8">
      <w:pPr>
        <w:ind w:left="11057" w:right="-31"/>
        <w:rPr>
          <w:szCs w:val="28"/>
        </w:rPr>
      </w:pP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 xml:space="preserve">городских мероприятий, посвященных 72-й годовщине </w:t>
      </w: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 xml:space="preserve">Победы в Великой Отечественной войне 1941 – 1945 годов </w:t>
      </w:r>
    </w:p>
    <w:p w:rsidR="007E5ED8" w:rsidRDefault="007E5ED8"/>
    <w:tbl>
      <w:tblPr>
        <w:tblW w:w="145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5"/>
        <w:gridCol w:w="2126"/>
        <w:gridCol w:w="3827"/>
        <w:gridCol w:w="3261"/>
      </w:tblGrid>
      <w:tr w:rsidR="007E5ED8">
        <w:tc>
          <w:tcPr>
            <w:tcW w:w="5375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Дата, время проведения</w:t>
            </w:r>
          </w:p>
        </w:tc>
        <w:tc>
          <w:tcPr>
            <w:tcW w:w="3827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проведения, адрес</w:t>
            </w:r>
          </w:p>
        </w:tc>
        <w:tc>
          <w:tcPr>
            <w:tcW w:w="3261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</w:tr>
      <w:tr w:rsidR="007E5ED8">
        <w:tc>
          <w:tcPr>
            <w:tcW w:w="5375" w:type="dxa"/>
          </w:tcPr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>1. Акция «Живая цепь памяти»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</w:t>
            </w:r>
          </w:p>
          <w:p w:rsidR="007E5ED8" w:rsidRDefault="007E5ED8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площадь перед Театром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Сургутского государствен-ного университета –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Мемориал Славы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(улица Ленина, 1 –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улица Гагарина)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бюджетное учреждение высшего образования Ханты-Мансийского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«Сургутский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государственный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университет»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7E5ED8">
        <w:tc>
          <w:tcPr>
            <w:tcW w:w="5375" w:type="dxa"/>
          </w:tcPr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>2. Всероссийская акция «Бессмертный полк»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улица Университетская – улица Энгельса –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улица Гагарина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политики </w:t>
            </w:r>
          </w:p>
        </w:tc>
      </w:tr>
      <w:tr w:rsidR="007E5ED8">
        <w:tc>
          <w:tcPr>
            <w:tcW w:w="5375" w:type="dxa"/>
          </w:tcPr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 xml:space="preserve">3. Торжественный марш военно-патриотических объединений города, </w:t>
            </w:r>
          </w:p>
          <w:p w:rsidR="007E5ED8" w:rsidRDefault="00650045">
            <w:pPr>
              <w:tabs>
                <w:tab w:val="left" w:pos="544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сотрудников Управления Министерства внутренних дел России по городу Сургуту, спецназа «Север»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улица Энгельса –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улица Гагарина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учреждение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«Городская дирекция культурных программ»</w:t>
            </w:r>
          </w:p>
        </w:tc>
      </w:tr>
    </w:tbl>
    <w:p w:rsidR="007E5ED8" w:rsidRDefault="007E5ED8"/>
    <w:tbl>
      <w:tblPr>
        <w:tblW w:w="145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5"/>
        <w:gridCol w:w="2126"/>
        <w:gridCol w:w="3827"/>
        <w:gridCol w:w="3261"/>
      </w:tblGrid>
      <w:tr w:rsidR="007E5ED8">
        <w:tc>
          <w:tcPr>
            <w:tcW w:w="5375" w:type="dxa"/>
          </w:tcPr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>4. Памятно-мемориальное мероприятие</w:t>
            </w:r>
          </w:p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 xml:space="preserve">(митинг, возложение венков, цветов </w:t>
            </w:r>
          </w:p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 xml:space="preserve">к Вечному огню), посвященное Дню </w:t>
            </w:r>
          </w:p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>Победы 1941 – 1945 годов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Мемориал Славы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(улица Гагарина)</w:t>
            </w:r>
          </w:p>
          <w:p w:rsidR="007E5ED8" w:rsidRDefault="007E5ED8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учреждение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«Городская дирекция культурных программ»</w:t>
            </w:r>
          </w:p>
        </w:tc>
      </w:tr>
      <w:tr w:rsidR="007E5ED8">
        <w:tc>
          <w:tcPr>
            <w:tcW w:w="5375" w:type="dxa"/>
          </w:tcPr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bCs/>
                <w:szCs w:val="28"/>
              </w:rPr>
              <w:t xml:space="preserve">5. Легкоатлетическая эстафета </w:t>
            </w:r>
            <w:r>
              <w:rPr>
                <w:szCs w:val="28"/>
              </w:rPr>
              <w:t xml:space="preserve">на приз </w:t>
            </w:r>
          </w:p>
          <w:p w:rsidR="007E5ED8" w:rsidRDefault="00650045">
            <w:pPr>
              <w:ind w:right="-108"/>
              <w:rPr>
                <w:bCs/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газеты «Сургутская трибуна», </w:t>
            </w:r>
            <w:r>
              <w:rPr>
                <w:bCs/>
                <w:spacing w:val="-4"/>
                <w:szCs w:val="28"/>
              </w:rPr>
              <w:t xml:space="preserve">посвященная </w:t>
            </w:r>
          </w:p>
          <w:p w:rsidR="007E5ED8" w:rsidRDefault="0065004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72-й годовщине Победы в Великой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bCs/>
                <w:szCs w:val="28"/>
              </w:rPr>
              <w:t>Отечественной войне 1941 – 1945 годов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улица Энгельса –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улицы города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и спорта </w:t>
            </w:r>
          </w:p>
        </w:tc>
      </w:tr>
      <w:tr w:rsidR="007E5ED8">
        <w:trPr>
          <w:trHeight w:val="274"/>
        </w:trPr>
        <w:tc>
          <w:tcPr>
            <w:tcW w:w="5375" w:type="dxa"/>
          </w:tcPr>
          <w:p w:rsidR="007E5ED8" w:rsidRDefault="00650045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6. Лития по погибшим в годы Великой </w:t>
            </w:r>
          </w:p>
          <w:p w:rsidR="007E5ED8" w:rsidRDefault="00650045">
            <w:pPr>
              <w:rPr>
                <w:bCs/>
                <w:szCs w:val="28"/>
              </w:rPr>
            </w:pPr>
            <w:r>
              <w:rPr>
                <w:spacing w:val="-4"/>
                <w:szCs w:val="28"/>
              </w:rPr>
              <w:t>Отечественной</w:t>
            </w:r>
            <w:r>
              <w:rPr>
                <w:szCs w:val="28"/>
              </w:rPr>
              <w:t xml:space="preserve"> войны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11.30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часовня на Мемориале Славы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Сургутское благочиние </w:t>
            </w:r>
          </w:p>
          <w:p w:rsidR="007E5ED8" w:rsidRDefault="00650045">
            <w:pPr>
              <w:rPr>
                <w:bCs/>
                <w:color w:val="333333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Cs w:val="28"/>
                <w:shd w:val="clear" w:color="auto" w:fill="FFFFFF"/>
              </w:rPr>
              <w:t xml:space="preserve">Приход храма в честь </w:t>
            </w:r>
          </w:p>
          <w:p w:rsidR="007E5ED8" w:rsidRDefault="00650045">
            <w:pPr>
              <w:rPr>
                <w:bCs/>
                <w:color w:val="333333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Cs w:val="28"/>
                <w:shd w:val="clear" w:color="auto" w:fill="FFFFFF"/>
              </w:rPr>
              <w:t xml:space="preserve">великомученика Георгия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bCs/>
                <w:color w:val="333333"/>
                <w:szCs w:val="28"/>
                <w:shd w:val="clear" w:color="auto" w:fill="FFFFFF"/>
              </w:rPr>
              <w:t>Победоносца</w:t>
            </w:r>
          </w:p>
        </w:tc>
      </w:tr>
      <w:tr w:rsidR="007E5ED8">
        <w:tc>
          <w:tcPr>
            <w:tcW w:w="5375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7. Концерт солдатской песни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Мемориал Славы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(улица Гагарина)</w:t>
            </w:r>
          </w:p>
          <w:p w:rsidR="007E5ED8" w:rsidRDefault="007E5ED8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учреждение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«Городская дирекция культурных программ»</w:t>
            </w:r>
          </w:p>
        </w:tc>
      </w:tr>
      <w:tr w:rsidR="007E5ED8">
        <w:tc>
          <w:tcPr>
            <w:tcW w:w="5375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8. Народное гуляние, посвященное </w:t>
            </w:r>
          </w:p>
          <w:p w:rsidR="007E5ED8" w:rsidRDefault="0065004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72-й годовщине Победы в Великой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bCs/>
                <w:szCs w:val="28"/>
              </w:rPr>
              <w:t>Отечественной войне 1941 – 1945 годов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площадь у здания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Сургутской филармонии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(улица Энгельса, 18)</w:t>
            </w:r>
          </w:p>
        </w:tc>
        <w:tc>
          <w:tcPr>
            <w:tcW w:w="3261" w:type="dxa"/>
          </w:tcPr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pacing w:val="-8"/>
                <w:szCs w:val="28"/>
              </w:rPr>
              <w:t>муниципальное автономное</w:t>
            </w:r>
            <w:r>
              <w:rPr>
                <w:szCs w:val="28"/>
              </w:rPr>
              <w:t xml:space="preserve"> учреждение «Сургутская филармония»</w:t>
            </w:r>
          </w:p>
        </w:tc>
      </w:tr>
      <w:tr w:rsidR="007E5ED8">
        <w:tc>
          <w:tcPr>
            <w:tcW w:w="5375" w:type="dxa"/>
          </w:tcPr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>9. Велопробег, посвященный Дню Победы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улицы города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политики </w:t>
            </w:r>
          </w:p>
        </w:tc>
      </w:tr>
      <w:tr w:rsidR="007E5ED8">
        <w:tc>
          <w:tcPr>
            <w:tcW w:w="5375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10. Обновленная экспозиция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«Спасибо за жизнь!»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дня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площадь у здания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Сургутской филармонии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(улица Энгельса, 18)</w:t>
            </w:r>
          </w:p>
        </w:tc>
        <w:tc>
          <w:tcPr>
            <w:tcW w:w="3261" w:type="dxa"/>
          </w:tcPr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pacing w:val="-10"/>
                <w:szCs w:val="28"/>
              </w:rPr>
              <w:t>муниципальное автономное</w:t>
            </w:r>
            <w:r>
              <w:rPr>
                <w:szCs w:val="28"/>
              </w:rPr>
              <w:t xml:space="preserve"> учреждение «Многофункциональный культурно-досуговый центр»</w:t>
            </w:r>
          </w:p>
        </w:tc>
      </w:tr>
      <w:tr w:rsidR="007E5ED8">
        <w:tc>
          <w:tcPr>
            <w:tcW w:w="5375" w:type="dxa"/>
          </w:tcPr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11. Праздничный салют, посвященный </w:t>
            </w:r>
          </w:p>
          <w:p w:rsidR="007E5ED8" w:rsidRDefault="00650045">
            <w:pPr>
              <w:ind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72-й годовщине Победы в Великой </w:t>
            </w:r>
          </w:p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bCs/>
                <w:szCs w:val="28"/>
              </w:rPr>
              <w:t>Отечественной войне 1941 – 1945 годов</w:t>
            </w:r>
          </w:p>
        </w:tc>
        <w:tc>
          <w:tcPr>
            <w:tcW w:w="2126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площадь у Театра Сургутского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государственного университета (проспект Ленина, 1)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учреждение </w:t>
            </w:r>
          </w:p>
          <w:p w:rsidR="007E5ED8" w:rsidRDefault="00650045">
            <w:pPr>
              <w:rPr>
                <w:spacing w:val="-10"/>
                <w:szCs w:val="28"/>
              </w:rPr>
            </w:pPr>
            <w:r>
              <w:rPr>
                <w:szCs w:val="28"/>
              </w:rPr>
              <w:t xml:space="preserve">«Городская </w:t>
            </w:r>
            <w:r>
              <w:rPr>
                <w:spacing w:val="-10"/>
                <w:szCs w:val="28"/>
              </w:rPr>
              <w:t>дирекция культурных программ»</w:t>
            </w:r>
          </w:p>
        </w:tc>
      </w:tr>
    </w:tbl>
    <w:p w:rsidR="007E5ED8" w:rsidRDefault="007E5ED8">
      <w:pPr>
        <w:rPr>
          <w:sz w:val="16"/>
          <w:szCs w:val="16"/>
        </w:rPr>
      </w:pPr>
    </w:p>
    <w:tbl>
      <w:tblPr>
        <w:tblW w:w="145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7"/>
        <w:gridCol w:w="1984"/>
        <w:gridCol w:w="3827"/>
        <w:gridCol w:w="3261"/>
      </w:tblGrid>
      <w:tr w:rsidR="007E5ED8">
        <w:tc>
          <w:tcPr>
            <w:tcW w:w="14589" w:type="dxa"/>
            <w:gridSpan w:val="4"/>
          </w:tcPr>
          <w:p w:rsidR="007E5ED8" w:rsidRDefault="007E5ED8">
            <w:pPr>
              <w:rPr>
                <w:sz w:val="10"/>
                <w:szCs w:val="10"/>
              </w:rPr>
            </w:pP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12. Работа праздничных площадок в микрорайонах города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c>
          <w:tcPr>
            <w:tcW w:w="5517" w:type="dxa"/>
          </w:tcPr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 xml:space="preserve">12.1. Праздничная программа, посвященная </w:t>
            </w:r>
          </w:p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>Дню Победы 1941 – 1945 годов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«Городской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культурный центр»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(улица Сибирская, 2)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учреждение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«Городской культурный центр» </w:t>
            </w:r>
          </w:p>
        </w:tc>
      </w:tr>
      <w:tr w:rsidR="007E5ED8">
        <w:tc>
          <w:tcPr>
            <w:tcW w:w="5517" w:type="dxa"/>
          </w:tcPr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 xml:space="preserve">12.2. Праздничная программа «И вновь весна! И вновь победный май!», </w:t>
            </w:r>
          </w:p>
          <w:p w:rsidR="007E5ED8" w:rsidRDefault="00650045">
            <w:pPr>
              <w:tabs>
                <w:tab w:val="left" w:pos="544"/>
              </w:tabs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посвященная Дню Победы 1941 – 1945 годов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</w:p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учреждение историко-культурный центр «Старый </w:t>
            </w:r>
            <w:r>
              <w:rPr>
                <w:spacing w:val="-6"/>
                <w:szCs w:val="28"/>
              </w:rPr>
              <w:t>Сургут» (улица Энергетиков, 2)</w:t>
            </w:r>
          </w:p>
        </w:tc>
        <w:tc>
          <w:tcPr>
            <w:tcW w:w="3261" w:type="dxa"/>
          </w:tcPr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pacing w:val="-8"/>
                <w:szCs w:val="28"/>
              </w:rPr>
              <w:t>муниципальное бюджетное</w:t>
            </w:r>
            <w:r>
              <w:rPr>
                <w:szCs w:val="28"/>
              </w:rPr>
              <w:t xml:space="preserve"> учреждение историко-культурный центр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«Старый Сургут»</w:t>
            </w:r>
          </w:p>
        </w:tc>
      </w:tr>
      <w:tr w:rsidR="007E5ED8">
        <w:tc>
          <w:tcPr>
            <w:tcW w:w="5517" w:type="dxa"/>
          </w:tcPr>
          <w:p w:rsidR="007E5ED8" w:rsidRDefault="00650045">
            <w:pPr>
              <w:tabs>
                <w:tab w:val="left" w:pos="544"/>
              </w:tabs>
              <w:ind w:left="22"/>
              <w:rPr>
                <w:szCs w:val="28"/>
              </w:rPr>
            </w:pPr>
            <w:r>
              <w:rPr>
                <w:szCs w:val="28"/>
              </w:rPr>
              <w:t xml:space="preserve">12.3. Праздничная программа «Слава </w:t>
            </w:r>
          </w:p>
          <w:p w:rsidR="007E5ED8" w:rsidRDefault="00650045">
            <w:pPr>
              <w:tabs>
                <w:tab w:val="left" w:pos="544"/>
              </w:tabs>
              <w:ind w:left="22"/>
              <w:rPr>
                <w:szCs w:val="28"/>
              </w:rPr>
            </w:pPr>
            <w:r>
              <w:rPr>
                <w:szCs w:val="28"/>
              </w:rPr>
              <w:t xml:space="preserve">Победителям!», посвященная праздно-ванию 72-й годовщины Победы в Великой </w:t>
            </w:r>
          </w:p>
          <w:p w:rsidR="007E5ED8" w:rsidRDefault="00650045">
            <w:pPr>
              <w:tabs>
                <w:tab w:val="left" w:pos="544"/>
              </w:tabs>
              <w:ind w:left="22"/>
              <w:rPr>
                <w:szCs w:val="28"/>
              </w:rPr>
            </w:pPr>
            <w:r>
              <w:rPr>
                <w:szCs w:val="28"/>
              </w:rPr>
              <w:t>Отечественной войне 1941 – 1945 годов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«Городской парк культуры и отдыха»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(проспект Набережный)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учреждение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«Городской парк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культуры и отдыха»</w:t>
            </w:r>
          </w:p>
        </w:tc>
      </w:tr>
      <w:tr w:rsidR="007E5ED8">
        <w:tc>
          <w:tcPr>
            <w:tcW w:w="5517" w:type="dxa"/>
          </w:tcPr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 xml:space="preserve">12.4. Праздничная программа «Вспомним всех поименно», посвященная Дню Победы </w:t>
            </w:r>
          </w:p>
          <w:p w:rsidR="007E5ED8" w:rsidRDefault="00650045">
            <w:pPr>
              <w:tabs>
                <w:tab w:val="left" w:pos="544"/>
              </w:tabs>
              <w:rPr>
                <w:szCs w:val="28"/>
              </w:rPr>
            </w:pPr>
            <w:r>
              <w:rPr>
                <w:szCs w:val="28"/>
              </w:rPr>
              <w:t>1941 – 1945 годов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3827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площадь перед Бюджетным </w:t>
            </w:r>
          </w:p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учреждением Ханты-Мансийского автономного </w:t>
            </w:r>
          </w:p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округа – Югры «Сургутский музыкально-драматический театр» (улица Грибоедова, 12)</w:t>
            </w:r>
          </w:p>
        </w:tc>
        <w:tc>
          <w:tcPr>
            <w:tcW w:w="3261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Бюджетное учреждение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Ханты-Мансийского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«Сургутский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музыкально-драматический театр»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7E5ED8" w:rsidRDefault="007E5ED8"/>
    <w:p w:rsidR="007E5ED8" w:rsidRDefault="00650045">
      <w:pPr>
        <w:ind w:left="2832" w:firstLine="708"/>
        <w:jc w:val="center"/>
        <w:rPr>
          <w:szCs w:val="28"/>
        </w:rPr>
        <w:sectPr w:rsidR="007E5ED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szCs w:val="28"/>
        </w:rPr>
        <w:br w:type="page"/>
      </w:r>
    </w:p>
    <w:p w:rsidR="007E5ED8" w:rsidRDefault="00650045">
      <w:pPr>
        <w:ind w:left="5954" w:firstLine="7"/>
        <w:rPr>
          <w:szCs w:val="28"/>
        </w:rPr>
      </w:pPr>
      <w:r>
        <w:rPr>
          <w:szCs w:val="28"/>
        </w:rPr>
        <w:t>Приложение 2</w:t>
      </w:r>
    </w:p>
    <w:p w:rsidR="007E5ED8" w:rsidRDefault="00650045">
      <w:pPr>
        <w:ind w:left="5954" w:right="-31" w:firstLine="7"/>
        <w:rPr>
          <w:szCs w:val="28"/>
        </w:rPr>
      </w:pPr>
      <w:r>
        <w:rPr>
          <w:szCs w:val="28"/>
        </w:rPr>
        <w:t>к распоряжению</w:t>
      </w:r>
    </w:p>
    <w:p w:rsidR="007E5ED8" w:rsidRDefault="00650045">
      <w:pPr>
        <w:ind w:left="5954" w:right="-31" w:firstLine="7"/>
        <w:rPr>
          <w:szCs w:val="28"/>
        </w:rPr>
      </w:pPr>
      <w:r>
        <w:rPr>
          <w:szCs w:val="28"/>
        </w:rPr>
        <w:t>Администрации города</w:t>
      </w:r>
    </w:p>
    <w:p w:rsidR="007E5ED8" w:rsidRDefault="00650045">
      <w:pPr>
        <w:ind w:left="5954" w:right="-31" w:firstLine="7"/>
        <w:rPr>
          <w:szCs w:val="28"/>
        </w:rPr>
      </w:pPr>
      <w:r>
        <w:rPr>
          <w:szCs w:val="28"/>
        </w:rPr>
        <w:t>от ____________ № ________</w:t>
      </w:r>
    </w:p>
    <w:p w:rsidR="007E5ED8" w:rsidRDefault="007E5ED8">
      <w:pPr>
        <w:ind w:left="5954" w:right="-31" w:firstLine="7"/>
        <w:rPr>
          <w:szCs w:val="28"/>
        </w:rPr>
      </w:pPr>
    </w:p>
    <w:p w:rsidR="007E5ED8" w:rsidRDefault="007E5ED8">
      <w:pPr>
        <w:ind w:left="5812" w:right="-31"/>
        <w:rPr>
          <w:szCs w:val="28"/>
        </w:rPr>
      </w:pP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>Состав</w:t>
      </w: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 xml:space="preserve">организационного комитета по подготовке и проведению городских </w:t>
      </w: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 xml:space="preserve">мероприятий, посвященных 72-й годовщине Победы </w:t>
      </w: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>в Великой Отечественной войне 1941 – 1945 годов</w:t>
      </w:r>
    </w:p>
    <w:p w:rsidR="007E5ED8" w:rsidRDefault="007E5ED8">
      <w:pPr>
        <w:ind w:left="709"/>
        <w:jc w:val="center"/>
        <w:rPr>
          <w:szCs w:val="28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3759"/>
        <w:gridCol w:w="310"/>
        <w:gridCol w:w="5679"/>
      </w:tblGrid>
      <w:tr w:rsidR="007E5ED8">
        <w:trPr>
          <w:trHeight w:val="715"/>
        </w:trPr>
        <w:tc>
          <w:tcPr>
            <w:tcW w:w="1928" w:type="pct"/>
            <w:hideMark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Пелевин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</w:tc>
        <w:tc>
          <w:tcPr>
            <w:tcW w:w="159" w:type="pct"/>
            <w:hideMark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  <w:hideMark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города, председатель организационного комитета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1068"/>
        </w:trPr>
        <w:tc>
          <w:tcPr>
            <w:tcW w:w="1928" w:type="pct"/>
            <w:hideMark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159" w:type="pct"/>
            <w:hideMark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культуры и туризма, заместитель председателя организационного комитета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80"/>
        </w:trPr>
        <w:tc>
          <w:tcPr>
            <w:tcW w:w="5000" w:type="pct"/>
            <w:gridSpan w:val="3"/>
            <w:vAlign w:val="center"/>
            <w:hideMark/>
          </w:tcPr>
          <w:p w:rsidR="007E5ED8" w:rsidRDefault="007E5ED8">
            <w:pPr>
              <w:rPr>
                <w:sz w:val="10"/>
                <w:szCs w:val="10"/>
              </w:rPr>
            </w:pP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члены организационного комитета: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  <w:p w:rsidR="007E5ED8" w:rsidRDefault="007E5ED8">
            <w:pPr>
              <w:rPr>
                <w:szCs w:val="28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Усов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Алексей Васильевич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  <w:p w:rsidR="007E5ED8" w:rsidRDefault="007E5ED8">
            <w:pPr>
              <w:rPr>
                <w:szCs w:val="28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Кривцов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  <w:p w:rsidR="007E5ED8" w:rsidRDefault="007E5ED8">
            <w:pPr>
              <w:rPr>
                <w:szCs w:val="28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Карпеткин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Юрий Константинович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директор департамента городского хозяйства </w:t>
            </w: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Османкина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образования </w:t>
            </w:r>
          </w:p>
          <w:p w:rsidR="007E5ED8" w:rsidRDefault="007E5ED8">
            <w:pPr>
              <w:rPr>
                <w:szCs w:val="28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Фокеев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и градостроительства 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  <w:hideMark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Абраров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Рашит Фоатович</w:t>
            </w:r>
          </w:p>
        </w:tc>
        <w:tc>
          <w:tcPr>
            <w:tcW w:w="159" w:type="pct"/>
            <w:hideMark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  <w:hideMark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делам гражданской обороны и чрезвычайным ситуациям 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Роман Алексеевич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природопользо-ванию и экологии 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Мединцева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Светлана Геннадьевна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стратегического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планирования и экономики 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Ющенко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культуры и спорта 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Хисамова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по связям с общественностью и средствами массовой информации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молодёжной политики </w:t>
            </w: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Перунова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вопросам общественной безопасности 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27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Шалыгина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Инна Александровна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службы по охране здоровья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населения 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Бойко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Олег Федорович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автономного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«Городская дирекция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культурных программ»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Черняк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Яков Семенович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автономного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учреждения «Сургутская филармония»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Ясаков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казенного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учреждения «Хозяйственно-эксплуатационное управление»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Ерохов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Александр Михайлович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Министерства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внутренних дел по городу Сургуту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7E5ED8" w:rsidRDefault="007E5ED8">
            <w:pPr>
              <w:rPr>
                <w:sz w:val="10"/>
                <w:szCs w:val="10"/>
              </w:rPr>
            </w:pPr>
          </w:p>
        </w:tc>
      </w:tr>
      <w:tr w:rsidR="007E5ED8">
        <w:trPr>
          <w:trHeight w:val="799"/>
        </w:trPr>
        <w:tc>
          <w:tcPr>
            <w:tcW w:w="1928" w:type="pct"/>
          </w:tcPr>
          <w:p w:rsidR="007E5ED8" w:rsidRDefault="00650045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 xml:space="preserve">Фаттахов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EFEFE"/>
              </w:rPr>
              <w:t>Халил Назгатович</w:t>
            </w:r>
          </w:p>
        </w:tc>
        <w:tc>
          <w:tcPr>
            <w:tcW w:w="159" w:type="pct"/>
          </w:tcPr>
          <w:p w:rsidR="007E5ED8" w:rsidRDefault="006500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13" w:type="pct"/>
          </w:tcPr>
          <w:p w:rsidR="007E5ED8" w:rsidRDefault="0065004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начальник Отдела федерального казенного учреждения «Военный комиссариат Ханты- Мансийского автономного округа – Югры» по городу Сургут и Сургутскому району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  <w:shd w:val="clear" w:color="auto" w:fill="FEFEFE"/>
              </w:rPr>
              <w:t>(по согласованию)</w:t>
            </w:r>
          </w:p>
        </w:tc>
      </w:tr>
    </w:tbl>
    <w:p w:rsidR="007E5ED8" w:rsidRDefault="007E5ED8">
      <w:pPr>
        <w:rPr>
          <w:szCs w:val="28"/>
        </w:rPr>
      </w:pPr>
    </w:p>
    <w:p w:rsidR="007E5ED8" w:rsidRDefault="00650045">
      <w:pPr>
        <w:ind w:firstLine="5954"/>
        <w:rPr>
          <w:szCs w:val="28"/>
        </w:rPr>
      </w:pPr>
      <w:r>
        <w:rPr>
          <w:szCs w:val="28"/>
        </w:rPr>
        <w:br w:type="page"/>
        <w:t>Приложение 3</w:t>
      </w:r>
    </w:p>
    <w:p w:rsidR="007E5ED8" w:rsidRDefault="00650045">
      <w:pPr>
        <w:ind w:firstLine="5954"/>
        <w:rPr>
          <w:szCs w:val="28"/>
        </w:rPr>
      </w:pPr>
      <w:r>
        <w:rPr>
          <w:szCs w:val="28"/>
        </w:rPr>
        <w:t>к распоряжению</w:t>
      </w:r>
    </w:p>
    <w:p w:rsidR="007E5ED8" w:rsidRDefault="00650045">
      <w:pPr>
        <w:ind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7E5ED8" w:rsidRDefault="00650045">
      <w:pPr>
        <w:ind w:firstLine="5954"/>
        <w:rPr>
          <w:szCs w:val="28"/>
        </w:rPr>
      </w:pPr>
      <w:r>
        <w:rPr>
          <w:szCs w:val="28"/>
        </w:rPr>
        <w:t>от ____________ № _________</w:t>
      </w:r>
    </w:p>
    <w:p w:rsidR="007E5ED8" w:rsidRDefault="007E5ED8">
      <w:pPr>
        <w:ind w:left="5812" w:right="-31"/>
        <w:rPr>
          <w:szCs w:val="28"/>
        </w:rPr>
      </w:pPr>
    </w:p>
    <w:p w:rsidR="007E5ED8" w:rsidRDefault="007E5ED8">
      <w:pPr>
        <w:ind w:left="5812" w:right="-31"/>
        <w:rPr>
          <w:szCs w:val="28"/>
        </w:rPr>
      </w:pP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>по подготовке и проведению городских мероприятий, посвященных</w:t>
      </w: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 xml:space="preserve">72-й годовщине Победы в Великой Отечественной войне </w:t>
      </w:r>
    </w:p>
    <w:p w:rsidR="007E5ED8" w:rsidRDefault="00650045">
      <w:pPr>
        <w:jc w:val="center"/>
        <w:rPr>
          <w:szCs w:val="28"/>
        </w:rPr>
      </w:pPr>
      <w:r>
        <w:rPr>
          <w:szCs w:val="28"/>
        </w:rPr>
        <w:t>1941 – 1945 годов</w:t>
      </w:r>
    </w:p>
    <w:p w:rsidR="007E5ED8" w:rsidRDefault="007E5ED8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984"/>
        <w:gridCol w:w="2126"/>
      </w:tblGrid>
      <w:tr w:rsidR="007E5ED8">
        <w:tc>
          <w:tcPr>
            <w:tcW w:w="709" w:type="dxa"/>
            <w:hideMark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820" w:type="dxa"/>
            <w:hideMark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hideMark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выполнения</w:t>
            </w:r>
          </w:p>
        </w:tc>
        <w:tc>
          <w:tcPr>
            <w:tcW w:w="2126" w:type="dxa"/>
            <w:hideMark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</w:tr>
      <w:tr w:rsidR="007E5ED8">
        <w:tc>
          <w:tcPr>
            <w:tcW w:w="709" w:type="dxa"/>
            <w:hideMark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Организовать: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- размещение информации, муниципальных правовых актов, объявлений и других официальных материалов, посвященных 72-й годовщине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Победы в Великой Отечественной войне 1941 – 1945 годов (далее – День Победы), на официальном портале Администрации города и в средствах массовой информации;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- анонсирование мероприятий,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посвященных Дню Победы;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- освещение празднования Дня Победы</w:t>
            </w:r>
            <w:r>
              <w:rPr>
                <w:szCs w:val="28"/>
              </w:rPr>
              <w:t xml:space="preserve"> в средствах массовой информации города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09.05.2017 </w:t>
            </w:r>
          </w:p>
          <w:p w:rsidR="007E5ED8" w:rsidRDefault="007E5ED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Хисамова А.Ф.</w:t>
            </w:r>
          </w:p>
        </w:tc>
      </w:tr>
      <w:tr w:rsidR="007E5ED8">
        <w:tc>
          <w:tcPr>
            <w:tcW w:w="709" w:type="dxa"/>
            <w:hideMark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Подготовить письменные обращения от имени Главы города к руководи-телям градообразующих предприятий и организаций всех форм собствен-ности об оформлении зданий,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фасадов, витрин и прилегающих</w:t>
            </w:r>
          </w:p>
          <w:p w:rsidR="007E5ED8" w:rsidRDefault="00650045">
            <w:r>
              <w:rPr>
                <w:szCs w:val="28"/>
              </w:rPr>
              <w:t>территорий ко Дню Победы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20.04.2017</w:t>
            </w:r>
          </w:p>
        </w:tc>
        <w:tc>
          <w:tcPr>
            <w:tcW w:w="2126" w:type="dxa"/>
          </w:tcPr>
          <w:p w:rsidR="007E5ED8" w:rsidRDefault="00650045">
            <w:r>
              <w:t>Фокеев А.А.,</w:t>
            </w:r>
          </w:p>
          <w:p w:rsidR="007E5ED8" w:rsidRDefault="00650045">
            <w:r>
              <w:t>Мединцева С.Г.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</w:tcPr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Организовать подготовку торжественного марша и проведение репетиции 08.05.2017 подразделений Управления Министерства внут</w:t>
            </w:r>
            <w:r>
              <w:rPr>
                <w:spacing w:val="-4"/>
                <w:szCs w:val="28"/>
              </w:rPr>
              <w:t>ренних дел России по городу Сургуту,</w:t>
            </w:r>
            <w:r>
              <w:rPr>
                <w:szCs w:val="28"/>
              </w:rPr>
              <w:t xml:space="preserve"> военно-патриоти-ческих объединений города, победи-телей городского смотра строя </w:t>
            </w:r>
          </w:p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pacing w:val="-6"/>
                <w:szCs w:val="28"/>
              </w:rPr>
              <w:t>и песни, обучающихся образовательных</w:t>
            </w:r>
            <w:r>
              <w:rPr>
                <w:szCs w:val="28"/>
              </w:rPr>
              <w:t xml:space="preserve"> организаций города, участников акции «Бессмертный полк»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19.04.2017 – 09.05.2017</w:t>
            </w:r>
          </w:p>
        </w:tc>
        <w:tc>
          <w:tcPr>
            <w:tcW w:w="2126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Жердев А.А.,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Фризен В.П.,</w:t>
            </w:r>
          </w:p>
          <w:p w:rsidR="007E5ED8" w:rsidRDefault="0065004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Османкина Т.Н.,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Ерохов А.М.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(по согласо-ванию),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Фаттахов Х.Н.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(по согласо-ванию)</w:t>
            </w:r>
          </w:p>
          <w:p w:rsidR="007E5ED8" w:rsidRDefault="007E5ED8">
            <w:pPr>
              <w:rPr>
                <w:szCs w:val="28"/>
              </w:rPr>
            </w:pP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</w:tcPr>
          <w:p w:rsidR="007E5ED8" w:rsidRDefault="00650045">
            <w:r>
              <w:t xml:space="preserve">Разработать схему построения </w:t>
            </w:r>
          </w:p>
          <w:p w:rsidR="007E5ED8" w:rsidRDefault="00650045">
            <w:r>
              <w:t>и маршруты движения:</w:t>
            </w:r>
          </w:p>
          <w:p w:rsidR="007E5ED8" w:rsidRDefault="00650045">
            <w:r>
              <w:t>- торжественного марша;</w:t>
            </w:r>
          </w:p>
          <w:p w:rsidR="007E5ED8" w:rsidRDefault="00650045">
            <w:r>
              <w:t>- участников Всероссийской акции «Бессмертный полк»;</w:t>
            </w:r>
          </w:p>
          <w:p w:rsidR="007E5ED8" w:rsidRDefault="00650045">
            <w:r>
              <w:t>- легкоатлетической эстафеты;</w:t>
            </w:r>
          </w:p>
          <w:p w:rsidR="007E5ED8" w:rsidRDefault="00650045">
            <w:r>
              <w:t>- велопробега;</w:t>
            </w:r>
          </w:p>
          <w:p w:rsidR="007E5ED8" w:rsidRDefault="00650045">
            <w:r>
              <w:t>- акции «Живая цепь памяти»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20.04.2017</w:t>
            </w:r>
          </w:p>
          <w:p w:rsidR="007E5ED8" w:rsidRDefault="007E5ED8">
            <w:pPr>
              <w:jc w:val="center"/>
            </w:pPr>
          </w:p>
        </w:tc>
        <w:tc>
          <w:tcPr>
            <w:tcW w:w="2126" w:type="dxa"/>
          </w:tcPr>
          <w:p w:rsidR="007E5ED8" w:rsidRDefault="00650045">
            <w:pPr>
              <w:ind w:right="-108"/>
            </w:pPr>
            <w:r>
              <w:t>Фризен В.П.</w:t>
            </w:r>
          </w:p>
          <w:p w:rsidR="007E5ED8" w:rsidRDefault="00650045">
            <w:pPr>
              <w:ind w:right="-108"/>
            </w:pPr>
            <w:r>
              <w:t>Ющенко М.В.</w:t>
            </w:r>
          </w:p>
          <w:p w:rsidR="007E5ED8" w:rsidRDefault="00650045">
            <w:pPr>
              <w:ind w:right="-108"/>
            </w:pPr>
            <w:r>
              <w:t>Лаптев Е.Г.</w:t>
            </w:r>
          </w:p>
          <w:p w:rsidR="007E5ED8" w:rsidRDefault="00650045">
            <w:pPr>
              <w:ind w:right="-108"/>
            </w:pPr>
            <w:r>
              <w:t xml:space="preserve">Ерохов А.М. </w:t>
            </w:r>
          </w:p>
          <w:p w:rsidR="007E5ED8" w:rsidRDefault="00650045">
            <w:pPr>
              <w:ind w:right="-108"/>
            </w:pPr>
            <w:r>
              <w:t>(по согласо-ванию),</w:t>
            </w:r>
          </w:p>
          <w:p w:rsidR="007E5ED8" w:rsidRDefault="00650045">
            <w:pPr>
              <w:ind w:right="-108"/>
            </w:pPr>
            <w:r>
              <w:t>Карпеткин К.Ю.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</w:tcPr>
          <w:p w:rsidR="007E5ED8" w:rsidRDefault="00650045">
            <w:r>
              <w:t xml:space="preserve">Разработать сценарные ходы мероприятий праздничных площадок, </w:t>
            </w:r>
          </w:p>
          <w:p w:rsidR="007E5ED8" w:rsidRDefault="00650045">
            <w:r>
              <w:rPr>
                <w:szCs w:val="28"/>
              </w:rPr>
              <w:t xml:space="preserve">посвященных Дню Победы 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25.04.2017</w:t>
            </w:r>
          </w:p>
        </w:tc>
        <w:tc>
          <w:tcPr>
            <w:tcW w:w="2126" w:type="dxa"/>
          </w:tcPr>
          <w:p w:rsidR="007E5ED8" w:rsidRDefault="00650045">
            <w:r>
              <w:t>Фризен В.П.</w:t>
            </w:r>
          </w:p>
          <w:p w:rsidR="007E5ED8" w:rsidRDefault="007E5ED8"/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Осуществить подготовку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списка приглашенных на памятно-мемориальное мероприятие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у Мемориала Славы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30.04.2017</w:t>
            </w:r>
          </w:p>
        </w:tc>
        <w:tc>
          <w:tcPr>
            <w:tcW w:w="2126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Хисамова А.Ф.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Обеспечить текущий ремонт мемориального комплекса «Мемориал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Славы», памятника «Речникам»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01.05.2017</w:t>
            </w:r>
          </w:p>
        </w:tc>
        <w:tc>
          <w:tcPr>
            <w:tcW w:w="2126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Богач Р.А.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уборку льда, снега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и мусора с территории мемориаль-ного комплекса «Мемориал Славы»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01.05.2017</w:t>
            </w:r>
          </w:p>
        </w:tc>
        <w:tc>
          <w:tcPr>
            <w:tcW w:w="2126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Богач Р.А.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</w:tcPr>
          <w:p w:rsidR="007E5ED8" w:rsidRDefault="00650045">
            <w:r>
              <w:t xml:space="preserve">Разработать и согласовать </w:t>
            </w:r>
          </w:p>
          <w:p w:rsidR="007E5ED8" w:rsidRDefault="00650045">
            <w:r>
              <w:t>«Паспорт безопасности массового мероприятия»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01.05.2017</w:t>
            </w:r>
          </w:p>
        </w:tc>
        <w:tc>
          <w:tcPr>
            <w:tcW w:w="2126" w:type="dxa"/>
          </w:tcPr>
          <w:p w:rsidR="007E5ED8" w:rsidRDefault="00650045">
            <w:r>
              <w:t>Жердев А.А.,</w:t>
            </w:r>
          </w:p>
          <w:p w:rsidR="007E5ED8" w:rsidRDefault="00650045">
            <w:r>
              <w:t>Фризен В.П.,</w:t>
            </w:r>
          </w:p>
          <w:p w:rsidR="007E5ED8" w:rsidRDefault="00650045">
            <w:r>
              <w:t>Бойко О.Ф.,</w:t>
            </w:r>
          </w:p>
          <w:p w:rsidR="007E5ED8" w:rsidRDefault="00650045">
            <w:r>
              <w:t>Черняк Я.С.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20" w:type="dxa"/>
          </w:tcPr>
          <w:p w:rsidR="007E5ED8" w:rsidRDefault="00650045">
            <w:r>
              <w:t xml:space="preserve">Подготовить распоряжение </w:t>
            </w:r>
          </w:p>
          <w:p w:rsidR="007E5ED8" w:rsidRDefault="00650045">
            <w:r>
              <w:t xml:space="preserve">Администрации города о временном перекрытии автомобильного </w:t>
            </w:r>
          </w:p>
          <w:p w:rsidR="007E5ED8" w:rsidRDefault="00650045">
            <w:r>
              <w:t xml:space="preserve">движения автотранспорта </w:t>
            </w:r>
          </w:p>
          <w:p w:rsidR="007E5ED8" w:rsidRDefault="00650045">
            <w:r>
              <w:t>и обеспечить его выполнение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01.05.2017</w:t>
            </w:r>
          </w:p>
          <w:p w:rsidR="007E5ED8" w:rsidRDefault="007E5ED8">
            <w:pPr>
              <w:jc w:val="center"/>
            </w:pPr>
          </w:p>
        </w:tc>
        <w:tc>
          <w:tcPr>
            <w:tcW w:w="2126" w:type="dxa"/>
          </w:tcPr>
          <w:p w:rsidR="007E5ED8" w:rsidRDefault="00650045">
            <w:pPr>
              <w:ind w:right="-108"/>
              <w:rPr>
                <w:spacing w:val="-6"/>
              </w:rPr>
            </w:pPr>
            <w:r>
              <w:rPr>
                <w:spacing w:val="-6"/>
              </w:rPr>
              <w:t>Карпеткин К.Ю.,</w:t>
            </w:r>
          </w:p>
          <w:p w:rsidR="007E5ED8" w:rsidRDefault="00650045">
            <w:pPr>
              <w:ind w:right="-108"/>
              <w:rPr>
                <w:spacing w:val="-6"/>
              </w:rPr>
            </w:pPr>
            <w:r>
              <w:rPr>
                <w:spacing w:val="-6"/>
              </w:rPr>
              <w:t xml:space="preserve">Ерохов А.М. </w:t>
            </w:r>
          </w:p>
          <w:p w:rsidR="007E5ED8" w:rsidRDefault="00650045">
            <w:pPr>
              <w:ind w:right="-108"/>
            </w:pPr>
            <w:r>
              <w:rPr>
                <w:spacing w:val="-6"/>
              </w:rPr>
              <w:t>(по согласо-ванию)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20" w:type="dxa"/>
          </w:tcPr>
          <w:p w:rsidR="007E5ED8" w:rsidRDefault="00650045">
            <w:r>
              <w:t xml:space="preserve">Разработать мероприятия по обеспечению охраны общественного </w:t>
            </w:r>
          </w:p>
          <w:p w:rsidR="007E5ED8" w:rsidRDefault="00650045">
            <w:r>
              <w:t>порядка и общественной безопас-ности во время проведения городских мероприятий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01.05.2017</w:t>
            </w:r>
          </w:p>
        </w:tc>
        <w:tc>
          <w:tcPr>
            <w:tcW w:w="2126" w:type="dxa"/>
          </w:tcPr>
          <w:p w:rsidR="007E5ED8" w:rsidRDefault="00650045">
            <w:r>
              <w:t>Жердев А.А.,</w:t>
            </w:r>
          </w:p>
          <w:p w:rsidR="007E5ED8" w:rsidRDefault="00650045">
            <w:r>
              <w:t>Перунова С.А.,</w:t>
            </w:r>
          </w:p>
          <w:p w:rsidR="007E5ED8" w:rsidRDefault="00650045">
            <w:r>
              <w:t>Ерохов А.М.</w:t>
            </w:r>
          </w:p>
          <w:p w:rsidR="007E5ED8" w:rsidRDefault="00650045">
            <w:r>
              <w:t>(по согласо-ванию)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20" w:type="dxa"/>
          </w:tcPr>
          <w:p w:rsidR="007E5ED8" w:rsidRDefault="00650045">
            <w:r>
              <w:t>Обеспечить охрану Мемориала Славы (улица Гагарина)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01.05.2017 – 10.05.2017</w:t>
            </w:r>
          </w:p>
        </w:tc>
        <w:tc>
          <w:tcPr>
            <w:tcW w:w="2126" w:type="dxa"/>
          </w:tcPr>
          <w:p w:rsidR="007E5ED8" w:rsidRDefault="00650045">
            <w:r>
              <w:t>Ерохов А.М.,</w:t>
            </w:r>
          </w:p>
          <w:p w:rsidR="007E5ED8" w:rsidRDefault="00650045">
            <w:r>
              <w:t>Богач Р.А.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820" w:type="dxa"/>
          </w:tcPr>
          <w:p w:rsidR="007E5ED8" w:rsidRDefault="00650045">
            <w:r>
              <w:t xml:space="preserve">Обеспечить во время репетиций </w:t>
            </w:r>
          </w:p>
          <w:p w:rsidR="007E5ED8" w:rsidRDefault="00650045">
            <w:r>
              <w:t xml:space="preserve">и проведения мероприятий </w:t>
            </w:r>
          </w:p>
          <w:p w:rsidR="007E5ED8" w:rsidRDefault="00650045">
            <w:r>
              <w:t>перекрытие движения автотранспорта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04.05.2017, 09.05.2017</w:t>
            </w:r>
          </w:p>
        </w:tc>
        <w:tc>
          <w:tcPr>
            <w:tcW w:w="2126" w:type="dxa"/>
          </w:tcPr>
          <w:p w:rsidR="007E5ED8" w:rsidRDefault="00650045">
            <w:pPr>
              <w:ind w:right="-108"/>
              <w:rPr>
                <w:spacing w:val="-6"/>
              </w:rPr>
            </w:pPr>
            <w:r>
              <w:rPr>
                <w:spacing w:val="-6"/>
              </w:rPr>
              <w:t>Карпеткин К.Ю.,</w:t>
            </w:r>
          </w:p>
          <w:p w:rsidR="007E5ED8" w:rsidRDefault="00650045">
            <w:pPr>
              <w:ind w:right="-108"/>
            </w:pPr>
            <w:r>
              <w:t xml:space="preserve">Ерохов А.М. </w:t>
            </w:r>
          </w:p>
          <w:p w:rsidR="007E5ED8" w:rsidRDefault="00650045">
            <w:pPr>
              <w:ind w:right="-108"/>
              <w:rPr>
                <w:spacing w:val="-16"/>
              </w:rPr>
            </w:pPr>
            <w:r>
              <w:rPr>
                <w:spacing w:val="-16"/>
              </w:rPr>
              <w:t>(</w:t>
            </w:r>
            <w:r>
              <w:t>по согласо-ванию)</w:t>
            </w:r>
          </w:p>
        </w:tc>
      </w:tr>
    </w:tbl>
    <w:p w:rsidR="007E5ED8" w:rsidRDefault="007E5ED8"/>
    <w:p w:rsidR="007E5ED8" w:rsidRDefault="007E5ED8"/>
    <w:p w:rsidR="007E5ED8" w:rsidRDefault="007E5ED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984"/>
        <w:gridCol w:w="2126"/>
      </w:tblGrid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Организовать монтаж необходимых для проведения празднования конструкций, декораций и технического оборудования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04.05.2017 – 09.05.2017</w:t>
            </w:r>
          </w:p>
        </w:tc>
        <w:tc>
          <w:tcPr>
            <w:tcW w:w="2126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Фризен В.П.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Бойко О.Ф.,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Черняк Я.С.,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Ющенко М.В.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820" w:type="dxa"/>
          </w:tcPr>
          <w:p w:rsidR="007E5ED8" w:rsidRDefault="00650045">
            <w:r>
              <w:t xml:space="preserve">Опубликовать информацию </w:t>
            </w:r>
          </w:p>
          <w:p w:rsidR="007E5ED8" w:rsidRDefault="00650045">
            <w:r>
              <w:t xml:space="preserve">о перекрытии движения </w:t>
            </w:r>
          </w:p>
          <w:p w:rsidR="007E5ED8" w:rsidRDefault="00650045">
            <w:r>
              <w:t>в средствах массовой информации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05.05.2017</w:t>
            </w:r>
          </w:p>
        </w:tc>
        <w:tc>
          <w:tcPr>
            <w:tcW w:w="2126" w:type="dxa"/>
          </w:tcPr>
          <w:p w:rsidR="007E5ED8" w:rsidRDefault="00650045">
            <w:r>
              <w:t>Хисамова А.Ф.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820" w:type="dxa"/>
          </w:tcPr>
          <w:p w:rsidR="007E5ED8" w:rsidRDefault="00650045">
            <w:r>
              <w:t xml:space="preserve">Организовать праздничное </w:t>
            </w:r>
          </w:p>
          <w:p w:rsidR="007E5ED8" w:rsidRDefault="00650045">
            <w:r>
              <w:t>оформление города и Мемориала Славы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05.05.2017</w:t>
            </w:r>
          </w:p>
        </w:tc>
        <w:tc>
          <w:tcPr>
            <w:tcW w:w="2126" w:type="dxa"/>
          </w:tcPr>
          <w:p w:rsidR="007E5ED8" w:rsidRDefault="00650045">
            <w:r>
              <w:t xml:space="preserve">Фокеев А.А. 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Осуществить заказ и изготовление полиграфической продукции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(открытки, пропуска, пригласи-тельные и так далее), пропусков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к Мемориалу Славы для ветеранов, предприятий и организаций города, пропусков для автотранспорта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торговых предприятий города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06.05.2017</w:t>
            </w:r>
          </w:p>
        </w:tc>
        <w:tc>
          <w:tcPr>
            <w:tcW w:w="2126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Хисамова А.Ф.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Осуществить распространение: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- поздравительных открыток от имени Главы города;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- приглашений на трибуну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для почетных гостей и приглашений на трибуну для ветеранов Великой Отечественной войны на митинг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памяти у Мемориала Славы;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- пропусков для автотранспорта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почетных гостей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06.05.2017</w:t>
            </w:r>
          </w:p>
        </w:tc>
        <w:tc>
          <w:tcPr>
            <w:tcW w:w="2126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Хисамова А.Ф.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усиление дежурной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смены муниципального казённого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«Сургутский спаса-тельный центр» в период проведения массовых мероприятий 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</w:tc>
        <w:tc>
          <w:tcPr>
            <w:tcW w:w="2126" w:type="dxa"/>
          </w:tcPr>
          <w:p w:rsidR="007E5ED8" w:rsidRDefault="00650045">
            <w:pPr>
              <w:rPr>
                <w:szCs w:val="28"/>
              </w:rPr>
            </w:pPr>
            <w:r>
              <w:t>Абраров Р.Ф.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820" w:type="dxa"/>
          </w:tcPr>
          <w:p w:rsidR="007E5ED8" w:rsidRDefault="00650045">
            <w:r>
              <w:t xml:space="preserve">Организовать работу автотранспорта для структурных подразделений </w:t>
            </w:r>
          </w:p>
          <w:p w:rsidR="007E5ED8" w:rsidRDefault="00650045">
            <w:r>
              <w:t>Администрации города, задействованных в подготовке и поведении</w:t>
            </w:r>
          </w:p>
          <w:p w:rsidR="007E5ED8" w:rsidRDefault="00650045">
            <w:r>
              <w:t>мероприятий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08.05.2017 – 09.05.2017</w:t>
            </w:r>
          </w:p>
        </w:tc>
        <w:tc>
          <w:tcPr>
            <w:tcW w:w="2126" w:type="dxa"/>
          </w:tcPr>
          <w:p w:rsidR="007E5ED8" w:rsidRDefault="00650045">
            <w:r>
              <w:t>Ясаков Ю.Н.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безопасность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мероприятий, проводимых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 территории города Сургута,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оперативное реагирование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на возможные происшествия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и чрезвычайные ситуации</w:t>
            </w:r>
          </w:p>
        </w:tc>
        <w:tc>
          <w:tcPr>
            <w:tcW w:w="1984" w:type="dxa"/>
          </w:tcPr>
          <w:p w:rsidR="007E5ED8" w:rsidRDefault="00650045">
            <w:pPr>
              <w:pStyle w:val="a6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09.05.2017</w:t>
            </w:r>
          </w:p>
          <w:p w:rsidR="007E5ED8" w:rsidRDefault="007E5ED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7E5ED8" w:rsidRDefault="00650045">
            <w:r>
              <w:t>Жердев А.А.,</w:t>
            </w:r>
          </w:p>
          <w:p w:rsidR="007E5ED8" w:rsidRDefault="00650045">
            <w:r>
              <w:t>Перунова С.А.,</w:t>
            </w:r>
          </w:p>
          <w:p w:rsidR="007E5ED8" w:rsidRDefault="00650045">
            <w:r>
              <w:t>Ерохов А.М. (по согласо-ванию),</w:t>
            </w:r>
          </w:p>
          <w:p w:rsidR="007E5ED8" w:rsidRDefault="00650045">
            <w:pPr>
              <w:rPr>
                <w:szCs w:val="28"/>
              </w:rPr>
            </w:pPr>
            <w:r>
              <w:t>Абраров Р.Ф.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820" w:type="dxa"/>
          </w:tcPr>
          <w:p w:rsidR="007E5ED8" w:rsidRDefault="00650045">
            <w:r>
              <w:t>Обеспечить установку и работу</w:t>
            </w:r>
          </w:p>
          <w:p w:rsidR="007E5ED8" w:rsidRDefault="00650045">
            <w:r>
              <w:t>рамок металлодетекторов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09.05.2017</w:t>
            </w:r>
          </w:p>
        </w:tc>
        <w:tc>
          <w:tcPr>
            <w:tcW w:w="2126" w:type="dxa"/>
          </w:tcPr>
          <w:p w:rsidR="007E5ED8" w:rsidRDefault="00650045">
            <w:r>
              <w:t>Ерохов А.М.</w:t>
            </w:r>
          </w:p>
          <w:p w:rsidR="007E5ED8" w:rsidRDefault="00650045">
            <w:r>
              <w:t>(по согласо-ванию),</w:t>
            </w:r>
          </w:p>
          <w:p w:rsidR="007E5ED8" w:rsidRDefault="00650045">
            <w:r>
              <w:t>Перунова С.А.,</w:t>
            </w:r>
          </w:p>
          <w:p w:rsidR="007E5ED8" w:rsidRDefault="00650045">
            <w:pPr>
              <w:ind w:right="-108"/>
              <w:rPr>
                <w:spacing w:val="-4"/>
              </w:rPr>
            </w:pPr>
            <w:r>
              <w:rPr>
                <w:spacing w:val="-4"/>
              </w:rPr>
              <w:t>Карпеткин К.Ю.,</w:t>
            </w:r>
          </w:p>
          <w:p w:rsidR="007E5ED8" w:rsidRDefault="00650045">
            <w:r>
              <w:t>Ясаков Ю.Н.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820" w:type="dxa"/>
          </w:tcPr>
          <w:p w:rsidR="007E5ED8" w:rsidRDefault="00650045">
            <w:r>
              <w:t>Организовать работу праздничной торговой ярмарки (проезд Советов)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09.05.2017</w:t>
            </w:r>
          </w:p>
        </w:tc>
        <w:tc>
          <w:tcPr>
            <w:tcW w:w="2126" w:type="dxa"/>
          </w:tcPr>
          <w:p w:rsidR="007E5ED8" w:rsidRDefault="00650045">
            <w:r>
              <w:t>Мединцева С.Г.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820" w:type="dxa"/>
          </w:tcPr>
          <w:p w:rsidR="007E5ED8" w:rsidRDefault="00650045">
            <w:r>
              <w:t>Обеспечить электроподключение мест торговой ярмарки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до 09.05.2017</w:t>
            </w:r>
          </w:p>
        </w:tc>
        <w:tc>
          <w:tcPr>
            <w:tcW w:w="2126" w:type="dxa"/>
          </w:tcPr>
          <w:p w:rsidR="007E5ED8" w:rsidRDefault="00650045">
            <w:r>
              <w:t>Ясаков Ю.Н.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820" w:type="dxa"/>
          </w:tcPr>
          <w:p w:rsidR="007E5ED8" w:rsidRDefault="00650045">
            <w:r>
              <w:t xml:space="preserve">Организовать работу автобусов </w:t>
            </w:r>
          </w:p>
          <w:p w:rsidR="007E5ED8" w:rsidRDefault="00650045">
            <w:r>
              <w:t>для перевозки участников легкоатлетической эстафеты, творческих</w:t>
            </w:r>
          </w:p>
          <w:p w:rsidR="007E5ED8" w:rsidRDefault="00650045">
            <w:r>
              <w:t>коллективов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09.05.2017</w:t>
            </w:r>
          </w:p>
        </w:tc>
        <w:tc>
          <w:tcPr>
            <w:tcW w:w="2126" w:type="dxa"/>
          </w:tcPr>
          <w:p w:rsidR="007E5ED8" w:rsidRDefault="00650045">
            <w:r>
              <w:t>Ющенко М.В.,</w:t>
            </w:r>
          </w:p>
          <w:p w:rsidR="007E5ED8" w:rsidRDefault="00650045">
            <w:r>
              <w:t>Бойко О.Ф.</w:t>
            </w:r>
          </w:p>
          <w:p w:rsidR="007E5ED8" w:rsidRDefault="007E5ED8"/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820" w:type="dxa"/>
          </w:tcPr>
          <w:p w:rsidR="007E5ED8" w:rsidRDefault="00650045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Обеспечить участие обучающихся </w:t>
            </w:r>
          </w:p>
          <w:p w:rsidR="007E5ED8" w:rsidRDefault="00650045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образовательных учреждений </w:t>
            </w:r>
          </w:p>
          <w:p w:rsidR="007E5ED8" w:rsidRDefault="00650045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в Торжественном марше </w:t>
            </w:r>
          </w:p>
          <w:p w:rsidR="007E5ED8" w:rsidRDefault="00650045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патриотических сил 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09.05.2017</w:t>
            </w:r>
          </w:p>
        </w:tc>
        <w:tc>
          <w:tcPr>
            <w:tcW w:w="2126" w:type="dxa"/>
          </w:tcPr>
          <w:p w:rsidR="007E5ED8" w:rsidRDefault="00650045">
            <w:pPr>
              <w:ind w:right="-108"/>
              <w:outlineLvl w:val="0"/>
              <w:rPr>
                <w:szCs w:val="28"/>
              </w:rPr>
            </w:pPr>
            <w:r>
              <w:rPr>
                <w:szCs w:val="28"/>
              </w:rPr>
              <w:t>Османкина Т.Н.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820" w:type="dxa"/>
          </w:tcPr>
          <w:p w:rsidR="007E5ED8" w:rsidRDefault="00650045">
            <w:r>
              <w:t xml:space="preserve">Обеспечить дежурство почетного </w:t>
            </w:r>
          </w:p>
          <w:p w:rsidR="007E5ED8" w:rsidRDefault="00650045">
            <w:r>
              <w:t>караула и стрелкового отделения</w:t>
            </w:r>
          </w:p>
          <w:p w:rsidR="007E5ED8" w:rsidRDefault="00650045">
            <w:r>
              <w:t>у Мемориала Славы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09.05.2017</w:t>
            </w:r>
          </w:p>
          <w:p w:rsidR="007E5ED8" w:rsidRDefault="007E5ED8">
            <w:pPr>
              <w:jc w:val="center"/>
            </w:pPr>
          </w:p>
        </w:tc>
        <w:tc>
          <w:tcPr>
            <w:tcW w:w="2126" w:type="dxa"/>
          </w:tcPr>
          <w:p w:rsidR="007E5ED8" w:rsidRDefault="00650045">
            <w:r>
              <w:t>Лаптев Е.Г.,</w:t>
            </w:r>
          </w:p>
          <w:p w:rsidR="007E5ED8" w:rsidRDefault="00650045">
            <w:r>
              <w:t>Ерохов А.М. (по согласо-ванию)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820" w:type="dxa"/>
          </w:tcPr>
          <w:p w:rsidR="007E5ED8" w:rsidRDefault="00650045">
            <w:r>
              <w:t xml:space="preserve">Организовать работу полевых кухонь, в том числе обеспечение крупой, </w:t>
            </w:r>
          </w:p>
          <w:p w:rsidR="007E5ED8" w:rsidRDefault="00650045">
            <w:r>
              <w:t>тушеным консервированным мясом, одноразовой посудой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09.05.2017</w:t>
            </w:r>
          </w:p>
          <w:p w:rsidR="007E5ED8" w:rsidRDefault="007E5ED8">
            <w:pPr>
              <w:jc w:val="center"/>
            </w:pPr>
          </w:p>
        </w:tc>
        <w:tc>
          <w:tcPr>
            <w:tcW w:w="2126" w:type="dxa"/>
          </w:tcPr>
          <w:p w:rsidR="007E5ED8" w:rsidRDefault="00650045">
            <w:r>
              <w:t>Абраров Р.Ф.,</w:t>
            </w:r>
          </w:p>
          <w:p w:rsidR="007E5ED8" w:rsidRDefault="00650045">
            <w:r>
              <w:t>Бойко О.Ф.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работу бригады «Скорой медицинской помощи» во время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проведения городских мероприятий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</w:pPr>
            <w:r>
              <w:t>09.05.2017</w:t>
            </w:r>
          </w:p>
        </w:tc>
        <w:tc>
          <w:tcPr>
            <w:tcW w:w="2126" w:type="dxa"/>
          </w:tcPr>
          <w:p w:rsidR="007E5ED8" w:rsidRDefault="00650045">
            <w:r>
              <w:t>Шалыгина И.А.</w:t>
            </w:r>
          </w:p>
        </w:tc>
      </w:tr>
      <w:tr w:rsidR="007E5ED8">
        <w:tc>
          <w:tcPr>
            <w:tcW w:w="709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820" w:type="dxa"/>
          </w:tcPr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уборку территорий в зоне ответственности, установку и обслуживание контейнеров для сбора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мусора, биотуалетов в местах проведения праздничных мероприятий 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 xml:space="preserve">и торговых ярмарок до и после </w:t>
            </w:r>
          </w:p>
          <w:p w:rsidR="007E5ED8" w:rsidRDefault="00650045">
            <w:r>
              <w:rPr>
                <w:szCs w:val="28"/>
              </w:rPr>
              <w:t>проведения мероприятий</w:t>
            </w:r>
          </w:p>
        </w:tc>
        <w:tc>
          <w:tcPr>
            <w:tcW w:w="1984" w:type="dxa"/>
          </w:tcPr>
          <w:p w:rsidR="007E5ED8" w:rsidRDefault="00650045">
            <w:pPr>
              <w:jc w:val="center"/>
              <w:rPr>
                <w:szCs w:val="28"/>
              </w:rPr>
            </w:pPr>
            <w:r>
              <w:t>08.05.2017 – 09.05.2017</w:t>
            </w:r>
          </w:p>
        </w:tc>
        <w:tc>
          <w:tcPr>
            <w:tcW w:w="2126" w:type="dxa"/>
          </w:tcPr>
          <w:p w:rsidR="007E5ED8" w:rsidRDefault="00650045">
            <w:pPr>
              <w:ind w:right="-108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Карпеткин К.Ю.,</w:t>
            </w:r>
          </w:p>
          <w:p w:rsidR="007E5ED8" w:rsidRDefault="00650045">
            <w:pPr>
              <w:rPr>
                <w:szCs w:val="28"/>
              </w:rPr>
            </w:pPr>
            <w:r>
              <w:rPr>
                <w:szCs w:val="28"/>
              </w:rPr>
              <w:t>Богач Р.А.</w:t>
            </w:r>
          </w:p>
        </w:tc>
      </w:tr>
    </w:tbl>
    <w:p w:rsidR="007E5ED8" w:rsidRDefault="007E5ED8"/>
    <w:sectPr w:rsidR="007E5E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C2" w:rsidRDefault="000D64C2">
      <w:r>
        <w:separator/>
      </w:r>
    </w:p>
  </w:endnote>
  <w:endnote w:type="continuationSeparator" w:id="0">
    <w:p w:rsidR="000D64C2" w:rsidRDefault="000D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C2" w:rsidRDefault="000D64C2">
      <w:r>
        <w:separator/>
      </w:r>
    </w:p>
  </w:footnote>
  <w:footnote w:type="continuationSeparator" w:id="0">
    <w:p w:rsidR="000D64C2" w:rsidRDefault="000D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91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5ED8" w:rsidRDefault="00650045">
        <w:pPr>
          <w:pStyle w:val="a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7314A">
          <w:rPr>
            <w:noProof/>
            <w:sz w:val="20"/>
            <w:szCs w:val="20"/>
          </w:rPr>
          <w:t>10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D8"/>
    <w:rsid w:val="000D64C2"/>
    <w:rsid w:val="00650045"/>
    <w:rsid w:val="007E5ED8"/>
    <w:rsid w:val="0087314A"/>
    <w:rsid w:val="009C1DC4"/>
    <w:rsid w:val="00D6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7179F7-9CF7-4BE0-9077-269DAB95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5">
    <w:name w:val="Strong"/>
    <w:qFormat/>
    <w:rPr>
      <w:b/>
      <w:bCs/>
    </w:rPr>
  </w:style>
  <w:style w:type="paragraph" w:styleId="a6">
    <w:name w:val="Body Text"/>
    <w:basedOn w:val="a"/>
    <w:link w:val="a7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2017-04-26T06:49:00Z</cp:lastPrinted>
  <dcterms:created xsi:type="dcterms:W3CDTF">2017-04-28T11:05:00Z</dcterms:created>
  <dcterms:modified xsi:type="dcterms:W3CDTF">2017-04-28T11:05:00Z</dcterms:modified>
</cp:coreProperties>
</file>