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C3" w:rsidRPr="006F27C3" w:rsidRDefault="006F27C3" w:rsidP="006F27C3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6F27C3">
        <w:rPr>
          <w:b/>
          <w:bCs/>
          <w:sz w:val="26"/>
        </w:rPr>
        <w:t>АДМИНИСТРАЦИЯ ГОРОДА</w:t>
      </w:r>
    </w:p>
    <w:p w:rsidR="006F27C3" w:rsidRPr="006F27C3" w:rsidRDefault="006F27C3" w:rsidP="006F27C3">
      <w:pPr>
        <w:spacing w:line="120" w:lineRule="atLeast"/>
        <w:jc w:val="center"/>
        <w:rPr>
          <w:sz w:val="18"/>
        </w:rPr>
      </w:pPr>
    </w:p>
    <w:p w:rsidR="006F27C3" w:rsidRPr="006F27C3" w:rsidRDefault="006F27C3" w:rsidP="006F27C3">
      <w:pPr>
        <w:spacing w:line="120" w:lineRule="atLeast"/>
        <w:jc w:val="center"/>
        <w:rPr>
          <w:sz w:val="20"/>
        </w:rPr>
      </w:pPr>
    </w:p>
    <w:p w:rsidR="006F27C3" w:rsidRPr="006F27C3" w:rsidRDefault="006F27C3" w:rsidP="006F27C3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6F27C3">
        <w:rPr>
          <w:b/>
          <w:bCs/>
          <w:sz w:val="30"/>
        </w:rPr>
        <w:t>ПОСТАНОВЛЕНИЕ</w:t>
      </w:r>
    </w:p>
    <w:p w:rsidR="006F27C3" w:rsidRPr="006F27C3" w:rsidRDefault="006F27C3" w:rsidP="006F27C3"/>
    <w:p w:rsidR="006F27C3" w:rsidRPr="006F27C3" w:rsidRDefault="006F27C3" w:rsidP="006F27C3"/>
    <w:p w:rsidR="006F27C3" w:rsidRPr="006F27C3" w:rsidRDefault="006F27C3" w:rsidP="006F27C3"/>
    <w:p w:rsidR="006F27C3" w:rsidRPr="006F27C3" w:rsidRDefault="006F27C3" w:rsidP="006F27C3"/>
    <w:p w:rsidR="006F27C3" w:rsidRPr="006F27C3" w:rsidRDefault="006F27C3" w:rsidP="006F27C3"/>
    <w:p w:rsidR="006F27C3" w:rsidRPr="006F27C3" w:rsidRDefault="006F27C3" w:rsidP="006F27C3"/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A6D29" w:rsidRPr="006F27C3" w:rsidTr="006A6D29">
        <w:trPr>
          <w:jc w:val="center"/>
        </w:trPr>
        <w:tc>
          <w:tcPr>
            <w:tcW w:w="142" w:type="dxa"/>
            <w:shd w:val="clear" w:color="auto" w:fill="auto"/>
            <w:noWrap/>
          </w:tcPr>
          <w:p w:rsidR="006F27C3" w:rsidRPr="006F27C3" w:rsidRDefault="006F27C3" w:rsidP="006A6D29">
            <w:pPr>
              <w:spacing w:line="120" w:lineRule="atLeast"/>
              <w:jc w:val="right"/>
            </w:pPr>
            <w:r w:rsidRPr="006F27C3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6F27C3" w:rsidRPr="006F27C3" w:rsidRDefault="006F27C3" w:rsidP="006A6D29">
            <w:pPr>
              <w:spacing w:line="120" w:lineRule="atLeast"/>
              <w:jc w:val="center"/>
            </w:pPr>
            <w:r>
              <w:t>14</w:t>
            </w:r>
          </w:p>
        </w:tc>
        <w:tc>
          <w:tcPr>
            <w:tcW w:w="142" w:type="dxa"/>
            <w:shd w:val="clear" w:color="auto" w:fill="auto"/>
            <w:noWrap/>
          </w:tcPr>
          <w:p w:rsidR="006F27C3" w:rsidRPr="006F27C3" w:rsidRDefault="006F27C3" w:rsidP="006A6D29">
            <w:pPr>
              <w:spacing w:line="120" w:lineRule="atLeast"/>
            </w:pPr>
            <w:r w:rsidRPr="006F27C3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6F27C3" w:rsidRPr="006F27C3" w:rsidRDefault="006F27C3" w:rsidP="006A6D29">
            <w:pPr>
              <w:spacing w:line="120" w:lineRule="atLeast"/>
              <w:jc w:val="center"/>
            </w:pPr>
            <w:r>
              <w:t>03</w:t>
            </w:r>
          </w:p>
        </w:tc>
        <w:tc>
          <w:tcPr>
            <w:tcW w:w="252" w:type="dxa"/>
            <w:shd w:val="clear" w:color="auto" w:fill="auto"/>
          </w:tcPr>
          <w:p w:rsidR="006F27C3" w:rsidRPr="006F27C3" w:rsidRDefault="006F27C3" w:rsidP="006A6D29">
            <w:pPr>
              <w:spacing w:line="120" w:lineRule="atLeast"/>
            </w:pPr>
            <w:r w:rsidRPr="006F27C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6F27C3" w:rsidRPr="006F27C3" w:rsidRDefault="006F27C3" w:rsidP="006A6D29">
            <w:pPr>
              <w:spacing w:line="120" w:lineRule="atLeast"/>
              <w:jc w:val="center"/>
            </w:pPr>
            <w:r>
              <w:t>14</w:t>
            </w:r>
          </w:p>
        </w:tc>
        <w:tc>
          <w:tcPr>
            <w:tcW w:w="182" w:type="dxa"/>
            <w:shd w:val="clear" w:color="auto" w:fill="auto"/>
          </w:tcPr>
          <w:p w:rsidR="006F27C3" w:rsidRPr="006F27C3" w:rsidRDefault="006F27C3" w:rsidP="006A6D29">
            <w:pPr>
              <w:spacing w:line="120" w:lineRule="atLeast"/>
            </w:pPr>
            <w:r w:rsidRPr="006F27C3">
              <w:t>г.</w:t>
            </w:r>
          </w:p>
        </w:tc>
        <w:tc>
          <w:tcPr>
            <w:tcW w:w="5000" w:type="dxa"/>
            <w:shd w:val="clear" w:color="auto" w:fill="auto"/>
          </w:tcPr>
          <w:p w:rsidR="006F27C3" w:rsidRPr="006F27C3" w:rsidRDefault="006F27C3" w:rsidP="006A6D29">
            <w:pPr>
              <w:spacing w:line="120" w:lineRule="atLeast"/>
            </w:pPr>
          </w:p>
        </w:tc>
        <w:tc>
          <w:tcPr>
            <w:tcW w:w="235" w:type="dxa"/>
            <w:shd w:val="clear" w:color="auto" w:fill="auto"/>
          </w:tcPr>
          <w:p w:rsidR="006F27C3" w:rsidRPr="006F27C3" w:rsidRDefault="006F27C3" w:rsidP="006A6D29">
            <w:pPr>
              <w:spacing w:line="120" w:lineRule="atLeast"/>
            </w:pPr>
            <w:r w:rsidRPr="006F27C3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6F27C3" w:rsidRPr="006F27C3" w:rsidRDefault="006F27C3" w:rsidP="006A6D29">
            <w:pPr>
              <w:spacing w:line="120" w:lineRule="atLeast"/>
              <w:jc w:val="center"/>
            </w:pPr>
            <w:r>
              <w:t>1734</w:t>
            </w:r>
            <w:bookmarkStart w:id="0" w:name="_GoBack"/>
            <w:bookmarkEnd w:id="0"/>
          </w:p>
        </w:tc>
      </w:tr>
    </w:tbl>
    <w:p w:rsidR="006F27C3" w:rsidRPr="006F27C3" w:rsidRDefault="006F27C3" w:rsidP="006F27C3"/>
    <w:p w:rsidR="006069EE" w:rsidRDefault="00DD0C6C">
      <w:pPr>
        <w:ind w:right="5078"/>
        <w:rPr>
          <w:sz w:val="28"/>
          <w:szCs w:val="28"/>
        </w:rPr>
      </w:pPr>
      <w:r w:rsidRPr="00D83B0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</w:p>
    <w:p w:rsidR="006069EE" w:rsidRDefault="00DD0C6C">
      <w:pPr>
        <w:ind w:right="5078"/>
        <w:rPr>
          <w:sz w:val="28"/>
          <w:szCs w:val="28"/>
        </w:rPr>
      </w:pPr>
      <w:r w:rsidRPr="00D83B08">
        <w:rPr>
          <w:sz w:val="28"/>
          <w:szCs w:val="28"/>
        </w:rPr>
        <w:t>в постановление Администрации города от 17.08.2006 № 1894</w:t>
      </w:r>
    </w:p>
    <w:p w:rsidR="006069EE" w:rsidRDefault="00DD0C6C">
      <w:pPr>
        <w:ind w:right="5078"/>
        <w:rPr>
          <w:sz w:val="28"/>
          <w:szCs w:val="28"/>
        </w:rPr>
      </w:pPr>
      <w:r w:rsidRPr="00D83B08">
        <w:rPr>
          <w:sz w:val="28"/>
          <w:szCs w:val="28"/>
        </w:rPr>
        <w:t>«О комиссии по повышению устойчивости функционирования организаций города Сургута</w:t>
      </w:r>
    </w:p>
    <w:p w:rsidR="006069EE" w:rsidRDefault="00DD0C6C">
      <w:pPr>
        <w:ind w:right="5078"/>
        <w:rPr>
          <w:sz w:val="28"/>
          <w:szCs w:val="28"/>
        </w:rPr>
      </w:pPr>
      <w:r w:rsidRPr="00D83B08">
        <w:rPr>
          <w:sz w:val="28"/>
          <w:szCs w:val="28"/>
        </w:rPr>
        <w:t>в чрезвычайных ситуациях</w:t>
      </w:r>
    </w:p>
    <w:p w:rsidR="006069EE" w:rsidRPr="00D83B08" w:rsidRDefault="00DD0C6C">
      <w:pPr>
        <w:ind w:right="5078"/>
        <w:rPr>
          <w:sz w:val="28"/>
          <w:szCs w:val="28"/>
        </w:rPr>
      </w:pPr>
      <w:r w:rsidRPr="00D83B08">
        <w:rPr>
          <w:sz w:val="28"/>
          <w:szCs w:val="28"/>
        </w:rPr>
        <w:t>и военное время»</w:t>
      </w:r>
    </w:p>
    <w:p w:rsidR="006069EE" w:rsidRDefault="006069E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69EE" w:rsidRDefault="006069E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69EE" w:rsidRPr="006C6DAE" w:rsidRDefault="00DD0C6C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8417F">
        <w:rPr>
          <w:sz w:val="28"/>
          <w:szCs w:val="28"/>
        </w:rPr>
        <w:t xml:space="preserve"> с </w:t>
      </w:r>
      <w:r>
        <w:rPr>
          <w:sz w:val="28"/>
          <w:szCs w:val="28"/>
        </w:rPr>
        <w:t>ф</w:t>
      </w:r>
      <w:r w:rsidRPr="00F8417F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F8417F"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>и</w:t>
      </w:r>
      <w:r w:rsidRPr="00F8417F">
        <w:rPr>
          <w:sz w:val="28"/>
          <w:szCs w:val="28"/>
        </w:rPr>
        <w:t xml:space="preserve"> от 21.12.1994 № 68-ФЗ</w:t>
      </w:r>
      <w:r>
        <w:rPr>
          <w:sz w:val="28"/>
          <w:szCs w:val="28"/>
        </w:rPr>
        <w:t xml:space="preserve">              </w:t>
      </w:r>
      <w:r w:rsidRPr="00F8417F">
        <w:rPr>
          <w:sz w:val="28"/>
          <w:szCs w:val="28"/>
        </w:rPr>
        <w:t xml:space="preserve"> «О защите населения и территорий от чрезвычайных ситуаций природного</w:t>
      </w:r>
      <w:r>
        <w:rPr>
          <w:sz w:val="28"/>
          <w:szCs w:val="28"/>
        </w:rPr>
        <w:t xml:space="preserve">           </w:t>
      </w:r>
      <w:r w:rsidRPr="00F8417F">
        <w:rPr>
          <w:sz w:val="28"/>
          <w:szCs w:val="28"/>
        </w:rPr>
        <w:t xml:space="preserve"> </w:t>
      </w:r>
      <w:r w:rsidRPr="00D83B08">
        <w:rPr>
          <w:spacing w:val="-6"/>
          <w:sz w:val="28"/>
          <w:szCs w:val="28"/>
        </w:rPr>
        <w:t>и техногенного характера» (с изменениями от 28.12.2013),</w:t>
      </w:r>
      <w:r w:rsidRPr="00D83B08">
        <w:rPr>
          <w:color w:val="FF0000"/>
          <w:spacing w:val="-6"/>
          <w:sz w:val="28"/>
          <w:szCs w:val="28"/>
        </w:rPr>
        <w:t xml:space="preserve"> </w:t>
      </w:r>
      <w:r w:rsidRPr="00D83B08">
        <w:rPr>
          <w:spacing w:val="-6"/>
          <w:sz w:val="28"/>
          <w:szCs w:val="28"/>
        </w:rPr>
        <w:t>от 12.02.1998 № 28-ФЗ</w:t>
      </w:r>
      <w:r w:rsidRPr="00F8417F">
        <w:rPr>
          <w:sz w:val="28"/>
          <w:szCs w:val="28"/>
        </w:rPr>
        <w:t xml:space="preserve"> «О гражданской обороне»</w:t>
      </w:r>
      <w:r>
        <w:rPr>
          <w:sz w:val="28"/>
          <w:szCs w:val="28"/>
        </w:rPr>
        <w:t xml:space="preserve"> (с изменениями от 02.07.2013)</w:t>
      </w:r>
      <w:r w:rsidRPr="00F8417F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распоряжением Администрации города от 30.12.2005 № 3686 «Об утверждении Регламента Администрации города» (с последующими изменениями), </w:t>
      </w:r>
      <w:r w:rsidRPr="00380D6B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изменением кадрового состава:</w:t>
      </w:r>
    </w:p>
    <w:p w:rsidR="006069EE" w:rsidRPr="000A3C6B" w:rsidRDefault="00DD0C6C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17.08.2006 № 1894 «О комиссии по повышению устойчивости функционирования организаций города Сургута в чрезвычайных ситуациях и  военное время» (с изменениями от 04.02.2008 № 242, 14.12.2010 № 6868, 07.08.2012 № 6054, 08.04.2013 № 2289) изменение, изложив приложение 1 к постановлению в новой редакции согласно приложению к настоящему постановлению.</w:t>
      </w:r>
    </w:p>
    <w:p w:rsidR="006069EE" w:rsidRDefault="00DD0C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3C6B">
        <w:rPr>
          <w:sz w:val="28"/>
          <w:szCs w:val="28"/>
        </w:rPr>
        <w:t>. Контроль за выполнением постановления возложить на</w:t>
      </w:r>
      <w:r>
        <w:rPr>
          <w:sz w:val="28"/>
          <w:szCs w:val="28"/>
        </w:rPr>
        <w:t xml:space="preserve"> </w:t>
      </w:r>
      <w:r w:rsidRPr="000A3C6B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Администрации города Сафиоллина А.М.</w:t>
      </w:r>
    </w:p>
    <w:p w:rsidR="006069EE" w:rsidRDefault="006069EE">
      <w:pPr>
        <w:ind w:firstLine="708"/>
        <w:jc w:val="both"/>
        <w:rPr>
          <w:sz w:val="28"/>
          <w:szCs w:val="28"/>
        </w:rPr>
      </w:pPr>
    </w:p>
    <w:p w:rsidR="006069EE" w:rsidRPr="00D744FD" w:rsidRDefault="006069EE">
      <w:pPr>
        <w:ind w:firstLine="708"/>
        <w:jc w:val="both"/>
        <w:rPr>
          <w:sz w:val="28"/>
          <w:szCs w:val="28"/>
        </w:rPr>
      </w:pPr>
    </w:p>
    <w:p w:rsidR="006069EE" w:rsidRDefault="00DD0C6C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6069EE" w:rsidRDefault="00DD0C6C">
      <w:pPr>
        <w:ind w:left="588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</w:t>
      </w:r>
    </w:p>
    <w:p w:rsidR="006069EE" w:rsidRDefault="00DD0C6C">
      <w:pPr>
        <w:ind w:left="58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069EE" w:rsidRDefault="00DD0C6C">
      <w:pPr>
        <w:ind w:left="588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069EE" w:rsidRDefault="00DD0C6C">
      <w:pPr>
        <w:ind w:left="5880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6069EE" w:rsidRDefault="006069EE">
      <w:pPr>
        <w:ind w:left="5880"/>
        <w:rPr>
          <w:sz w:val="28"/>
          <w:szCs w:val="28"/>
        </w:rPr>
      </w:pPr>
    </w:p>
    <w:p w:rsidR="006069EE" w:rsidRDefault="006069EE">
      <w:pPr>
        <w:ind w:left="5880"/>
        <w:rPr>
          <w:sz w:val="28"/>
          <w:szCs w:val="28"/>
        </w:rPr>
      </w:pPr>
    </w:p>
    <w:p w:rsidR="006069EE" w:rsidRDefault="00DD0C6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069EE" w:rsidRDefault="00DD0C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 действующей городской комиссии по повышению устойчивости функционирования организаций города Сургута в чрезвычайных ситуациях</w:t>
      </w:r>
    </w:p>
    <w:p w:rsidR="006069EE" w:rsidRDefault="00DD0C6C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военное время</w:t>
      </w:r>
    </w:p>
    <w:p w:rsidR="006069EE" w:rsidRDefault="006069EE">
      <w:pPr>
        <w:jc w:val="both"/>
        <w:rPr>
          <w:sz w:val="28"/>
          <w:szCs w:val="28"/>
        </w:rPr>
      </w:pPr>
    </w:p>
    <w:p w:rsidR="006069EE" w:rsidRDefault="00DD0C6C">
      <w:pPr>
        <w:pStyle w:val="a4"/>
        <w:tabs>
          <w:tab w:val="left" w:pos="2268"/>
          <w:tab w:val="left" w:pos="2552"/>
          <w:tab w:val="left" w:pos="878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Группа руководства:</w:t>
      </w:r>
    </w:p>
    <w:tbl>
      <w:tblPr>
        <w:tblpPr w:leftFromText="180" w:rightFromText="180" w:vertAnchor="text" w:horzAnchor="margin" w:tblpY="242"/>
        <w:tblW w:w="9828" w:type="dxa"/>
        <w:tblLayout w:type="fixed"/>
        <w:tblLook w:val="04A0" w:firstRow="1" w:lastRow="0" w:firstColumn="1" w:lastColumn="0" w:noHBand="0" w:noVBand="1"/>
      </w:tblPr>
      <w:tblGrid>
        <w:gridCol w:w="4428"/>
        <w:gridCol w:w="425"/>
        <w:gridCol w:w="4975"/>
      </w:tblGrid>
      <w:tr w:rsidR="006069EE">
        <w:trPr>
          <w:trHeight w:val="540"/>
        </w:trPr>
        <w:tc>
          <w:tcPr>
            <w:tcW w:w="4428" w:type="dxa"/>
          </w:tcPr>
          <w:p w:rsidR="006069EE" w:rsidRDefault="00DD0C6C">
            <w:pPr>
              <w:tabs>
                <w:tab w:val="left" w:pos="2268"/>
                <w:tab w:val="left" w:pos="86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Сафиоллин</w:t>
            </w:r>
          </w:p>
          <w:p w:rsidR="006069EE" w:rsidRDefault="00DD0C6C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Маулитжанович</w:t>
            </w:r>
          </w:p>
        </w:tc>
        <w:tc>
          <w:tcPr>
            <w:tcW w:w="425" w:type="dxa"/>
          </w:tcPr>
          <w:p w:rsidR="006069EE" w:rsidRDefault="00DD0C6C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75" w:type="dxa"/>
          </w:tcPr>
          <w:p w:rsidR="006069EE" w:rsidRDefault="00DD0C6C">
            <w:pPr>
              <w:tabs>
                <w:tab w:val="left" w:pos="2268"/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  <w:p w:rsidR="006069EE" w:rsidRPr="00D83B08" w:rsidRDefault="006069EE">
            <w:pPr>
              <w:tabs>
                <w:tab w:val="left" w:pos="2268"/>
                <w:tab w:val="left" w:pos="8647"/>
              </w:tabs>
              <w:rPr>
                <w:sz w:val="10"/>
                <w:szCs w:val="10"/>
              </w:rPr>
            </w:pPr>
          </w:p>
        </w:tc>
      </w:tr>
      <w:tr w:rsidR="006069EE">
        <w:trPr>
          <w:trHeight w:val="844"/>
        </w:trPr>
        <w:tc>
          <w:tcPr>
            <w:tcW w:w="4428" w:type="dxa"/>
          </w:tcPr>
          <w:p w:rsidR="006069EE" w:rsidRDefault="00DD0C6C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6069EE" w:rsidRDefault="00DD0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425" w:type="dxa"/>
          </w:tcPr>
          <w:p w:rsidR="006069EE" w:rsidRDefault="00DD0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75" w:type="dxa"/>
          </w:tcPr>
          <w:p w:rsidR="006069EE" w:rsidRDefault="00DD0C6C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города, заместитель председателя комиссии</w:t>
            </w:r>
          </w:p>
          <w:p w:rsidR="006069EE" w:rsidRPr="00D83B08" w:rsidRDefault="006069EE">
            <w:pPr>
              <w:rPr>
                <w:sz w:val="10"/>
                <w:szCs w:val="10"/>
              </w:rPr>
            </w:pPr>
          </w:p>
        </w:tc>
      </w:tr>
      <w:tr w:rsidR="006069EE">
        <w:trPr>
          <w:trHeight w:val="940"/>
        </w:trPr>
        <w:tc>
          <w:tcPr>
            <w:tcW w:w="4428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Юрьевна</w:t>
            </w:r>
          </w:p>
          <w:p w:rsidR="006069EE" w:rsidRDefault="006069E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069EE" w:rsidRDefault="00DD0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69EE" w:rsidRDefault="006069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6069EE" w:rsidRDefault="00DD0C6C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инженерной инфраструктуры департамента город-ского хозяйства, помощник председа-теля комиссии</w:t>
            </w:r>
          </w:p>
          <w:p w:rsidR="006069EE" w:rsidRPr="00D83B08" w:rsidRDefault="006069EE">
            <w:pPr>
              <w:tabs>
                <w:tab w:val="left" w:pos="2268"/>
                <w:tab w:val="left" w:pos="8647"/>
                <w:tab w:val="left" w:pos="8789"/>
              </w:tabs>
              <w:rPr>
                <w:color w:val="FF0000"/>
                <w:sz w:val="10"/>
                <w:szCs w:val="10"/>
              </w:rPr>
            </w:pPr>
          </w:p>
        </w:tc>
      </w:tr>
      <w:tr w:rsidR="006069EE">
        <w:tc>
          <w:tcPr>
            <w:tcW w:w="4428" w:type="dxa"/>
          </w:tcPr>
          <w:p w:rsidR="006069EE" w:rsidRDefault="00DD0C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Мигда</w:t>
            </w:r>
          </w:p>
          <w:p w:rsidR="006069EE" w:rsidRDefault="00DD0C6C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  <w:p w:rsidR="006069EE" w:rsidRDefault="006069EE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069EE" w:rsidRDefault="00DD0C6C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75" w:type="dxa"/>
          </w:tcPr>
          <w:p w:rsidR="006069EE" w:rsidRDefault="00DD0C6C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финансов, помощник председателя комиссии</w:t>
            </w:r>
          </w:p>
          <w:p w:rsidR="006069EE" w:rsidRPr="00D83B08" w:rsidRDefault="006069EE">
            <w:pPr>
              <w:tabs>
                <w:tab w:val="left" w:pos="2268"/>
              </w:tabs>
              <w:rPr>
                <w:sz w:val="10"/>
                <w:szCs w:val="10"/>
              </w:rPr>
            </w:pPr>
          </w:p>
        </w:tc>
      </w:tr>
      <w:tr w:rsidR="006069EE">
        <w:trPr>
          <w:trHeight w:val="716"/>
        </w:trPr>
        <w:tc>
          <w:tcPr>
            <w:tcW w:w="4428" w:type="dxa"/>
          </w:tcPr>
          <w:p w:rsidR="006069EE" w:rsidRDefault="00DD0C6C">
            <w:pPr>
              <w:tabs>
                <w:tab w:val="left" w:pos="86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Мацев</w:t>
            </w:r>
          </w:p>
          <w:p w:rsidR="006069EE" w:rsidRDefault="00DD0C6C">
            <w:pPr>
              <w:tabs>
                <w:tab w:val="left" w:pos="2268"/>
                <w:tab w:val="left" w:pos="2552"/>
                <w:tab w:val="left" w:pos="86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425" w:type="dxa"/>
          </w:tcPr>
          <w:p w:rsidR="006069EE" w:rsidRDefault="00DD0C6C">
            <w:pPr>
              <w:tabs>
                <w:tab w:val="left" w:pos="86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69EE" w:rsidRDefault="006069EE">
            <w:pPr>
              <w:tabs>
                <w:tab w:val="left" w:pos="2268"/>
                <w:tab w:val="left" w:pos="2552"/>
                <w:tab w:val="left" w:pos="864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75" w:type="dxa"/>
          </w:tcPr>
          <w:p w:rsidR="006069EE" w:rsidRDefault="00DD0C6C">
            <w:pPr>
              <w:tabs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специального отдела, помощник председателя комиссии</w:t>
            </w:r>
          </w:p>
          <w:p w:rsidR="006069EE" w:rsidRPr="00D83B08" w:rsidRDefault="006069EE">
            <w:pPr>
              <w:tabs>
                <w:tab w:val="left" w:pos="2268"/>
                <w:tab w:val="left" w:pos="2552"/>
                <w:tab w:val="left" w:pos="8789"/>
              </w:tabs>
              <w:rPr>
                <w:sz w:val="10"/>
                <w:szCs w:val="10"/>
              </w:rPr>
            </w:pPr>
          </w:p>
        </w:tc>
      </w:tr>
      <w:tr w:rsidR="006069EE">
        <w:tc>
          <w:tcPr>
            <w:tcW w:w="4428" w:type="dxa"/>
          </w:tcPr>
          <w:p w:rsidR="006069EE" w:rsidRDefault="00DD0C6C">
            <w:pPr>
              <w:tabs>
                <w:tab w:val="left" w:pos="2268"/>
                <w:tab w:val="left" w:pos="2552"/>
                <w:tab w:val="left" w:pos="8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</w:t>
            </w:r>
          </w:p>
          <w:p w:rsidR="006069EE" w:rsidRDefault="00DD0C6C">
            <w:pPr>
              <w:tabs>
                <w:tab w:val="left" w:pos="2268"/>
                <w:tab w:val="left" w:pos="2552"/>
                <w:tab w:val="left" w:pos="8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  <w:p w:rsidR="006069EE" w:rsidRDefault="006069EE">
            <w:pPr>
              <w:tabs>
                <w:tab w:val="left" w:pos="2268"/>
                <w:tab w:val="left" w:pos="2552"/>
                <w:tab w:val="left" w:pos="3119"/>
                <w:tab w:val="left" w:pos="87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069EE" w:rsidRDefault="00DD0C6C">
            <w:pPr>
              <w:tabs>
                <w:tab w:val="left" w:pos="2268"/>
                <w:tab w:val="left" w:pos="2552"/>
                <w:tab w:val="left" w:pos="8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69EE" w:rsidRDefault="006069EE">
            <w:pPr>
              <w:tabs>
                <w:tab w:val="left" w:pos="2268"/>
                <w:tab w:val="left" w:pos="2552"/>
                <w:tab w:val="left" w:pos="3119"/>
                <w:tab w:val="left" w:pos="87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75" w:type="dxa"/>
          </w:tcPr>
          <w:p w:rsidR="006069EE" w:rsidRDefault="00DD0C6C">
            <w:pPr>
              <w:tabs>
                <w:tab w:val="left" w:pos="1985"/>
                <w:tab w:val="left" w:pos="2268"/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защите населения и территории города</w:t>
            </w:r>
          </w:p>
          <w:p w:rsidR="006069EE" w:rsidRDefault="00DD0C6C">
            <w:pPr>
              <w:tabs>
                <w:tab w:val="left" w:pos="1985"/>
                <w:tab w:val="left" w:pos="2268"/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чрезвычайных ситуаций управления  по делам гражданской обороны и чрез-вычайным ситуациям, секретарь комиссии</w:t>
            </w:r>
          </w:p>
        </w:tc>
      </w:tr>
    </w:tbl>
    <w:p w:rsidR="006069EE" w:rsidRDefault="006069EE">
      <w:pPr>
        <w:tabs>
          <w:tab w:val="left" w:pos="2268"/>
          <w:tab w:val="left" w:pos="2552"/>
          <w:tab w:val="left" w:pos="8789"/>
        </w:tabs>
        <w:contextualSpacing/>
        <w:jc w:val="both"/>
        <w:rPr>
          <w:sz w:val="28"/>
          <w:szCs w:val="28"/>
        </w:rPr>
      </w:pPr>
    </w:p>
    <w:p w:rsidR="006069EE" w:rsidRDefault="00DD0C6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Группа по подготовке восстановительных работ организаций топливно-энергетического комплекса, промышленного производства и транспортной системы:</w:t>
      </w:r>
    </w:p>
    <w:p w:rsidR="006069EE" w:rsidRDefault="006069EE">
      <w:pPr>
        <w:contextualSpacing/>
        <w:jc w:val="both"/>
        <w:rPr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4462"/>
        <w:gridCol w:w="440"/>
        <w:gridCol w:w="4698"/>
      </w:tblGrid>
      <w:tr w:rsidR="006069EE">
        <w:trPr>
          <w:trHeight w:val="769"/>
        </w:trPr>
        <w:tc>
          <w:tcPr>
            <w:tcW w:w="4462" w:type="dxa"/>
          </w:tcPr>
          <w:p w:rsidR="006069EE" w:rsidRDefault="00DD0C6C">
            <w:pPr>
              <w:tabs>
                <w:tab w:val="left" w:pos="2268"/>
                <w:tab w:val="left" w:pos="2552"/>
                <w:tab w:val="left" w:pos="86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Сеничев</w:t>
            </w:r>
          </w:p>
          <w:p w:rsidR="006069EE" w:rsidRDefault="00DD0C6C">
            <w:pPr>
              <w:tabs>
                <w:tab w:val="left" w:pos="2268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440" w:type="dxa"/>
          </w:tcPr>
          <w:p w:rsidR="006069EE" w:rsidRDefault="00DD0C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98" w:type="dxa"/>
          </w:tcPr>
          <w:p w:rsidR="006069EE" w:rsidRDefault="00DD0C6C">
            <w:pPr>
              <w:tabs>
                <w:tab w:val="left" w:pos="1992"/>
                <w:tab w:val="left" w:pos="5920"/>
                <w:tab w:val="lef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дорожно-транспортного управления департамента городского хозяйства, начальник группы</w:t>
            </w:r>
          </w:p>
          <w:p w:rsidR="006069EE" w:rsidRDefault="006069EE">
            <w:pPr>
              <w:tabs>
                <w:tab w:val="left" w:pos="1992"/>
                <w:tab w:val="left" w:pos="5920"/>
                <w:tab w:val="left" w:pos="8647"/>
              </w:tabs>
              <w:rPr>
                <w:sz w:val="10"/>
                <w:szCs w:val="10"/>
              </w:rPr>
            </w:pPr>
          </w:p>
          <w:p w:rsidR="006069EE" w:rsidRDefault="006069EE">
            <w:pPr>
              <w:tabs>
                <w:tab w:val="left" w:pos="1992"/>
                <w:tab w:val="left" w:pos="5920"/>
                <w:tab w:val="left" w:pos="8647"/>
              </w:tabs>
              <w:rPr>
                <w:sz w:val="10"/>
                <w:szCs w:val="10"/>
              </w:rPr>
            </w:pPr>
          </w:p>
          <w:p w:rsidR="006069EE" w:rsidRPr="00D83B08" w:rsidRDefault="006069EE">
            <w:pPr>
              <w:tabs>
                <w:tab w:val="left" w:pos="1992"/>
                <w:tab w:val="left" w:pos="5920"/>
                <w:tab w:val="left" w:pos="8647"/>
              </w:tabs>
              <w:rPr>
                <w:sz w:val="10"/>
                <w:szCs w:val="10"/>
              </w:rPr>
            </w:pPr>
          </w:p>
        </w:tc>
      </w:tr>
      <w:tr w:rsidR="006069EE">
        <w:tc>
          <w:tcPr>
            <w:tcW w:w="4462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Гаврикова</w:t>
            </w:r>
          </w:p>
          <w:p w:rsidR="006069EE" w:rsidRDefault="00DD0C6C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Анатольевна</w:t>
            </w:r>
          </w:p>
        </w:tc>
        <w:tc>
          <w:tcPr>
            <w:tcW w:w="440" w:type="dxa"/>
          </w:tcPr>
          <w:p w:rsidR="006069EE" w:rsidRDefault="00DD0C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98" w:type="dxa"/>
          </w:tcPr>
          <w:p w:rsidR="006069EE" w:rsidRDefault="00DD0C6C">
            <w:pPr>
              <w:tabs>
                <w:tab w:val="left" w:pos="1985"/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потребитель-ского рынка и развития предприни-мательства департамента по эконо-мической политике, помощник начальника группы</w:t>
            </w:r>
          </w:p>
          <w:p w:rsidR="006069EE" w:rsidRPr="00D83B08" w:rsidRDefault="006069EE">
            <w:pPr>
              <w:tabs>
                <w:tab w:val="left" w:pos="1985"/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6069EE">
        <w:tc>
          <w:tcPr>
            <w:tcW w:w="4462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Анатольевич</w:t>
            </w:r>
          </w:p>
        </w:tc>
        <w:tc>
          <w:tcPr>
            <w:tcW w:w="440" w:type="dxa"/>
          </w:tcPr>
          <w:p w:rsidR="006069EE" w:rsidRDefault="00DD0C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98" w:type="dxa"/>
          </w:tcPr>
          <w:p w:rsidR="006069EE" w:rsidRDefault="00DD0C6C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Сургутского городского муниципального унитарного пред-приятия «Горводоканал», помощник начальника группы</w:t>
            </w:r>
          </w:p>
          <w:p w:rsidR="006069EE" w:rsidRPr="00D83B08" w:rsidRDefault="006069EE">
            <w:pPr>
              <w:tabs>
                <w:tab w:val="left" w:pos="2268"/>
                <w:tab w:val="left" w:pos="8647"/>
                <w:tab w:val="left" w:pos="8789"/>
              </w:tabs>
              <w:rPr>
                <w:sz w:val="10"/>
                <w:szCs w:val="10"/>
              </w:rPr>
            </w:pPr>
          </w:p>
        </w:tc>
      </w:tr>
      <w:tr w:rsidR="006069EE">
        <w:tc>
          <w:tcPr>
            <w:tcW w:w="4462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Юркин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Николаевич</w:t>
            </w:r>
          </w:p>
          <w:p w:rsidR="006069EE" w:rsidRDefault="006069EE">
            <w:pPr>
              <w:tabs>
                <w:tab w:val="left" w:pos="2268"/>
                <w:tab w:val="left" w:pos="255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40" w:type="dxa"/>
          </w:tcPr>
          <w:p w:rsidR="006069EE" w:rsidRDefault="00DD0C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98" w:type="dxa"/>
          </w:tcPr>
          <w:p w:rsidR="006069EE" w:rsidRDefault="00DD0C6C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Сургутского городского муниципального унитарного пред-приятия «Городские тепловые сети», помощник начальника группы</w:t>
            </w:r>
          </w:p>
          <w:p w:rsidR="006069EE" w:rsidRPr="00D83B08" w:rsidRDefault="006069EE">
            <w:pPr>
              <w:tabs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6069EE">
        <w:tc>
          <w:tcPr>
            <w:tcW w:w="4462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 Мен Чер</w:t>
            </w:r>
          </w:p>
        </w:tc>
        <w:tc>
          <w:tcPr>
            <w:tcW w:w="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8" w:type="dxa"/>
          </w:tcPr>
          <w:p w:rsidR="006069EE" w:rsidRDefault="00DD0C6C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</w:t>
            </w:r>
          </w:p>
          <w:p w:rsidR="006069EE" w:rsidRDefault="00DD0C6C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ограниченной ответственностью «Сургутские городские электриче-ские сети», помощник начальника группы (по согласованию)</w:t>
            </w:r>
          </w:p>
          <w:p w:rsidR="006069EE" w:rsidRDefault="006069EE">
            <w:pPr>
              <w:tabs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6069EE">
        <w:tc>
          <w:tcPr>
            <w:tcW w:w="4462" w:type="dxa"/>
          </w:tcPr>
          <w:p w:rsidR="006069EE" w:rsidRDefault="00DD0C6C">
            <w:pPr>
              <w:tabs>
                <w:tab w:val="left" w:pos="1985"/>
                <w:tab w:val="left" w:pos="2268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8" w:type="dxa"/>
          </w:tcPr>
          <w:p w:rsidR="006069EE" w:rsidRDefault="00DD0C6C">
            <w:pPr>
              <w:contextualSpacing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инженер, первый замести-тель генерального директора откры-того акционерного общества «Сургутнефтегаз», помощник </w:t>
            </w:r>
            <w:r w:rsidRPr="00555840">
              <w:rPr>
                <w:spacing w:val="-6"/>
                <w:sz w:val="28"/>
                <w:szCs w:val="28"/>
              </w:rPr>
              <w:t>начальника группы (по согласованию)</w:t>
            </w:r>
          </w:p>
          <w:p w:rsidR="006069EE" w:rsidRDefault="006069EE">
            <w:pPr>
              <w:contextualSpacing/>
              <w:rPr>
                <w:sz w:val="10"/>
                <w:szCs w:val="10"/>
              </w:rPr>
            </w:pPr>
          </w:p>
        </w:tc>
      </w:tr>
      <w:tr w:rsidR="006069EE">
        <w:tc>
          <w:tcPr>
            <w:tcW w:w="4462" w:type="dxa"/>
          </w:tcPr>
          <w:p w:rsidR="006069EE" w:rsidRDefault="00DD0C6C">
            <w:pPr>
              <w:tabs>
                <w:tab w:val="left" w:pos="2268"/>
                <w:tab w:val="left" w:pos="8647"/>
                <w:tab w:val="left" w:pos="8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Мосягин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8" w:type="dxa"/>
          </w:tcPr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инженер, первый замести-тель генерального директора обще-ства с ограниченной ответственно-стью «Газпром трансгаз Сургут»,  помощник начальника группы</w:t>
            </w:r>
          </w:p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069EE" w:rsidRDefault="006069EE">
            <w:pPr>
              <w:contextualSpacing/>
              <w:rPr>
                <w:sz w:val="10"/>
                <w:szCs w:val="10"/>
              </w:rPr>
            </w:pPr>
          </w:p>
        </w:tc>
      </w:tr>
      <w:tr w:rsidR="006069EE">
        <w:tc>
          <w:tcPr>
            <w:tcW w:w="4462" w:type="dxa"/>
          </w:tcPr>
          <w:p w:rsidR="006069EE" w:rsidRDefault="00DD0C6C">
            <w:pPr>
              <w:tabs>
                <w:tab w:val="left" w:pos="2268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Антышев</w:t>
            </w:r>
          </w:p>
          <w:p w:rsidR="006069EE" w:rsidRDefault="00DD0C6C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8" w:type="dxa"/>
          </w:tcPr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инженера филиала Сургутские электрические сети открытого акционерного обще-ства энергетики и электрификации «Тюменьэнерго», помощник началь-ника группы (по согласованию)</w:t>
            </w:r>
          </w:p>
        </w:tc>
      </w:tr>
    </w:tbl>
    <w:p w:rsidR="006069EE" w:rsidRDefault="006069EE">
      <w:pPr>
        <w:contextualSpacing/>
        <w:jc w:val="both"/>
        <w:rPr>
          <w:sz w:val="28"/>
          <w:szCs w:val="28"/>
        </w:rPr>
      </w:pPr>
    </w:p>
    <w:p w:rsidR="006069EE" w:rsidRDefault="00DD0C6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Группа по защите населения и обеспечения его жизнедеятельности:</w:t>
      </w:r>
    </w:p>
    <w:p w:rsidR="006069EE" w:rsidRDefault="006069EE">
      <w:pPr>
        <w:contextualSpacing/>
        <w:jc w:val="both"/>
        <w:rPr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4440"/>
        <w:gridCol w:w="415"/>
        <w:gridCol w:w="4745"/>
      </w:tblGrid>
      <w:tr w:rsidR="006069EE">
        <w:tc>
          <w:tcPr>
            <w:tcW w:w="4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Томазова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  <w:p w:rsidR="006069EE" w:rsidRDefault="006069EE">
            <w:pPr>
              <w:contextualSpacing/>
              <w:jc w:val="both"/>
              <w:rPr>
                <w:sz w:val="10"/>
                <w:szCs w:val="10"/>
              </w:rPr>
            </w:pPr>
          </w:p>
          <w:p w:rsidR="006069EE" w:rsidRDefault="006069EE">
            <w:pPr>
              <w:contextualSpacing/>
              <w:jc w:val="both"/>
              <w:rPr>
                <w:sz w:val="10"/>
                <w:szCs w:val="10"/>
              </w:rPr>
            </w:pPr>
          </w:p>
          <w:p w:rsidR="006069EE" w:rsidRDefault="006069EE">
            <w:pPr>
              <w:contextualSpacing/>
              <w:jc w:val="both"/>
              <w:rPr>
                <w:sz w:val="10"/>
                <w:szCs w:val="10"/>
              </w:rPr>
            </w:pPr>
          </w:p>
          <w:p w:rsidR="006069EE" w:rsidRDefault="006069EE">
            <w:pPr>
              <w:contextualSpacing/>
              <w:jc w:val="both"/>
              <w:rPr>
                <w:sz w:val="10"/>
                <w:szCs w:val="10"/>
              </w:rPr>
            </w:pPr>
          </w:p>
          <w:p w:rsidR="006069EE" w:rsidRDefault="006069EE">
            <w:pPr>
              <w:contextualSpacing/>
              <w:jc w:val="both"/>
              <w:rPr>
                <w:sz w:val="10"/>
                <w:szCs w:val="10"/>
              </w:rPr>
            </w:pPr>
          </w:p>
          <w:p w:rsidR="006069EE" w:rsidRDefault="006069EE">
            <w:pPr>
              <w:contextualSpacing/>
              <w:jc w:val="both"/>
              <w:rPr>
                <w:sz w:val="10"/>
                <w:szCs w:val="10"/>
              </w:rPr>
            </w:pPr>
          </w:p>
          <w:p w:rsidR="006069EE" w:rsidRDefault="006069EE">
            <w:pPr>
              <w:contextualSpacing/>
              <w:jc w:val="both"/>
              <w:rPr>
                <w:sz w:val="10"/>
                <w:szCs w:val="10"/>
              </w:rPr>
            </w:pPr>
          </w:p>
          <w:p w:rsidR="006069EE" w:rsidRPr="00D83B08" w:rsidRDefault="006069EE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415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5" w:type="dxa"/>
          </w:tcPr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образования, начальник группы</w:t>
            </w:r>
          </w:p>
        </w:tc>
      </w:tr>
      <w:tr w:rsidR="006069EE">
        <w:trPr>
          <w:trHeight w:val="898"/>
        </w:trPr>
        <w:tc>
          <w:tcPr>
            <w:tcW w:w="4440" w:type="dxa"/>
          </w:tcPr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Ерёмина</w:t>
            </w:r>
          </w:p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  <w:p w:rsidR="006069EE" w:rsidRDefault="00606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6069EE" w:rsidRDefault="00DD0C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69EE" w:rsidRDefault="00606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5" w:type="dxa"/>
          </w:tcPr>
          <w:p w:rsidR="006069EE" w:rsidRDefault="00DD0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заказа и комплексной безопасности объектов департамента культуры, молодёжной политики и спорта, помощник начальника группы</w:t>
            </w:r>
          </w:p>
          <w:p w:rsidR="006069EE" w:rsidRPr="00D83B08" w:rsidRDefault="006069EE">
            <w:pPr>
              <w:rPr>
                <w:sz w:val="10"/>
                <w:szCs w:val="10"/>
              </w:rPr>
            </w:pPr>
          </w:p>
        </w:tc>
      </w:tr>
      <w:tr w:rsidR="006069EE">
        <w:trPr>
          <w:trHeight w:val="927"/>
        </w:trPr>
        <w:tc>
          <w:tcPr>
            <w:tcW w:w="4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Мокринская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15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69EE" w:rsidRDefault="00606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5" w:type="dxa"/>
          </w:tcPr>
          <w:p w:rsidR="006069EE" w:rsidRDefault="00DD0C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комплексной застройки территорий города депар-тамента архитектуры и градострои-тельства, помощник начальника группы</w:t>
            </w:r>
          </w:p>
          <w:p w:rsidR="006069EE" w:rsidRPr="00D83B08" w:rsidRDefault="006069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069EE">
        <w:tc>
          <w:tcPr>
            <w:tcW w:w="4440" w:type="dxa"/>
          </w:tcPr>
          <w:p w:rsidR="006069EE" w:rsidRDefault="00DD0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Панушина</w:t>
            </w:r>
          </w:p>
          <w:p w:rsidR="006069EE" w:rsidRDefault="00DD0C6C">
            <w:pPr>
              <w:contextualSpacing/>
              <w:jc w:val="both"/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Константиновна</w:t>
            </w:r>
          </w:p>
        </w:tc>
        <w:tc>
          <w:tcPr>
            <w:tcW w:w="415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5" w:type="dxa"/>
          </w:tcPr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организации управ-ления инженерной инфраструктурой департамента городского хозяйства, помощник начальника группы</w:t>
            </w:r>
          </w:p>
          <w:p w:rsidR="006069EE" w:rsidRDefault="006069EE">
            <w:pPr>
              <w:contextualSpacing/>
              <w:rPr>
                <w:sz w:val="10"/>
                <w:szCs w:val="10"/>
              </w:rPr>
            </w:pPr>
          </w:p>
        </w:tc>
      </w:tr>
      <w:tr w:rsidR="006069EE">
        <w:tc>
          <w:tcPr>
            <w:tcW w:w="4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Витальевич</w:t>
            </w:r>
          </w:p>
        </w:tc>
        <w:tc>
          <w:tcPr>
            <w:tcW w:w="415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5" w:type="dxa"/>
          </w:tcPr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</w:t>
            </w:r>
          </w:p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защите населения и территории города от чрезвычайных ситуаций управления по делам гражданской обороны и чрезвычайным ситуациям, помощник начальника группы</w:t>
            </w:r>
          </w:p>
          <w:p w:rsidR="006069EE" w:rsidRPr="00D83B08" w:rsidRDefault="006069EE">
            <w:pPr>
              <w:contextualSpacing/>
              <w:rPr>
                <w:sz w:val="10"/>
                <w:szCs w:val="10"/>
              </w:rPr>
            </w:pPr>
          </w:p>
        </w:tc>
      </w:tr>
      <w:tr w:rsidR="006069EE">
        <w:tc>
          <w:tcPr>
            <w:tcW w:w="4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415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5" w:type="dxa"/>
          </w:tcPr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меди-цинской части для работы по ГО</w:t>
            </w:r>
          </w:p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МР бюджетного учреждения Ханты-Мансийского автононого округа – Югры «Сургутская город-ская станция скорой медицинской помощи», помощник начальника группы (по согласованию)</w:t>
            </w:r>
          </w:p>
        </w:tc>
      </w:tr>
    </w:tbl>
    <w:p w:rsidR="006069EE" w:rsidRDefault="006069E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069EE" w:rsidRDefault="00DD0C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Группа по устойчивости управления:</w:t>
      </w:r>
    </w:p>
    <w:p w:rsidR="006069EE" w:rsidRDefault="006069EE">
      <w:pPr>
        <w:contextualSpacing/>
        <w:jc w:val="both"/>
        <w:rPr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4440"/>
        <w:gridCol w:w="416"/>
        <w:gridCol w:w="4744"/>
      </w:tblGrid>
      <w:tr w:rsidR="006069EE">
        <w:tc>
          <w:tcPr>
            <w:tcW w:w="4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Аркадий Александрович</w:t>
            </w:r>
          </w:p>
          <w:p w:rsidR="006069EE" w:rsidRPr="00D83B08" w:rsidRDefault="006069EE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416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4" w:type="dxa"/>
          </w:tcPr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общественных связей, начальник группы</w:t>
            </w:r>
          </w:p>
        </w:tc>
      </w:tr>
      <w:tr w:rsidR="006069EE">
        <w:trPr>
          <w:trHeight w:val="851"/>
        </w:trPr>
        <w:tc>
          <w:tcPr>
            <w:tcW w:w="4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Бурик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Юрьевич</w:t>
            </w:r>
          </w:p>
          <w:p w:rsidR="006069EE" w:rsidRDefault="006069E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4" w:type="dxa"/>
          </w:tcPr>
          <w:p w:rsidR="006069EE" w:rsidRDefault="00DD0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связи и информатизации, помощник начальника группы</w:t>
            </w:r>
          </w:p>
          <w:p w:rsidR="006069EE" w:rsidRPr="00555840" w:rsidRDefault="006069EE">
            <w:pPr>
              <w:contextualSpacing/>
              <w:rPr>
                <w:sz w:val="10"/>
                <w:szCs w:val="10"/>
              </w:rPr>
            </w:pPr>
          </w:p>
        </w:tc>
      </w:tr>
      <w:tr w:rsidR="006069EE">
        <w:tc>
          <w:tcPr>
            <w:tcW w:w="4440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Попик</w:t>
            </w:r>
          </w:p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416" w:type="dxa"/>
          </w:tcPr>
          <w:p w:rsidR="006069EE" w:rsidRDefault="00DD0C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4" w:type="dxa"/>
          </w:tcPr>
          <w:p w:rsidR="006069EE" w:rsidRDefault="00DD0C6C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развитию бизнеса Уральского филиала общества с ограниченной ответственностью «Нет Бай Нет Холдинг», помощник начальника группы (по согласованию)</w:t>
            </w:r>
          </w:p>
        </w:tc>
      </w:tr>
    </w:tbl>
    <w:p w:rsidR="00DD0C6C" w:rsidRDefault="00DD0C6C">
      <w:pPr>
        <w:jc w:val="center"/>
        <w:rPr>
          <w:sz w:val="2"/>
          <w:szCs w:val="2"/>
        </w:rPr>
      </w:pPr>
    </w:p>
    <w:sectPr w:rsidR="00DD0C6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29" w:rsidRDefault="006A6D29">
      <w:r>
        <w:separator/>
      </w:r>
    </w:p>
  </w:endnote>
  <w:endnote w:type="continuationSeparator" w:id="0">
    <w:p w:rsidR="006A6D29" w:rsidRDefault="006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29" w:rsidRDefault="006A6D29">
      <w:r>
        <w:separator/>
      </w:r>
    </w:p>
  </w:footnote>
  <w:footnote w:type="continuationSeparator" w:id="0">
    <w:p w:rsidR="006A6D29" w:rsidRDefault="006A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08" w:rsidRDefault="00DD0C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3B08" w:rsidRDefault="006A6D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08" w:rsidRPr="00D83B08" w:rsidRDefault="00DD0C6C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D83B08">
      <w:rPr>
        <w:rStyle w:val="a6"/>
        <w:sz w:val="20"/>
        <w:szCs w:val="20"/>
      </w:rPr>
      <w:fldChar w:fldCharType="begin"/>
    </w:r>
    <w:r w:rsidRPr="00D83B08">
      <w:rPr>
        <w:rStyle w:val="a6"/>
        <w:sz w:val="20"/>
        <w:szCs w:val="20"/>
      </w:rPr>
      <w:instrText xml:space="preserve">PAGE  </w:instrText>
    </w:r>
    <w:r w:rsidRPr="00D83B08">
      <w:rPr>
        <w:rStyle w:val="a6"/>
        <w:sz w:val="20"/>
        <w:szCs w:val="20"/>
      </w:rPr>
      <w:fldChar w:fldCharType="separate"/>
    </w:r>
    <w:r w:rsidR="006F27C3">
      <w:rPr>
        <w:rStyle w:val="a6"/>
        <w:noProof/>
        <w:sz w:val="20"/>
        <w:szCs w:val="20"/>
      </w:rPr>
      <w:t>4</w:t>
    </w:r>
    <w:r w:rsidRPr="00D83B08">
      <w:rPr>
        <w:rStyle w:val="a6"/>
        <w:sz w:val="20"/>
        <w:szCs w:val="20"/>
      </w:rPr>
      <w:fldChar w:fldCharType="end"/>
    </w:r>
  </w:p>
  <w:p w:rsidR="00D83B08" w:rsidRDefault="006A6D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388"/>
    <w:rsid w:val="000C6388"/>
    <w:rsid w:val="006069EE"/>
    <w:rsid w:val="006A6D29"/>
    <w:rsid w:val="006F27C3"/>
    <w:rsid w:val="00D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F409-4217-43FF-9125-596C8191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6F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43C5-A9A2-4988-BE45-C0B948F8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dc:description/>
  <cp:lastModifiedBy>Тертышникова Екатерина Геннадьевна</cp:lastModifiedBy>
  <cp:revision>2</cp:revision>
  <cp:lastPrinted>2014-03-13T13:01:00Z</cp:lastPrinted>
  <dcterms:created xsi:type="dcterms:W3CDTF">2018-01-15T06:37:00Z</dcterms:created>
  <dcterms:modified xsi:type="dcterms:W3CDTF">2018-01-15T07:06:00Z</dcterms:modified>
</cp:coreProperties>
</file>