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28" w:rsidRPr="00293128" w:rsidRDefault="00293128" w:rsidP="00293128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293128">
        <w:rPr>
          <w:b/>
          <w:bCs/>
          <w:sz w:val="26"/>
        </w:rPr>
        <w:t>АДМИНИСТРАЦИЯ ГОРОДА</w:t>
      </w:r>
    </w:p>
    <w:p w:rsidR="00293128" w:rsidRPr="00293128" w:rsidRDefault="00293128" w:rsidP="00293128">
      <w:pPr>
        <w:spacing w:line="120" w:lineRule="atLeast"/>
        <w:jc w:val="center"/>
        <w:rPr>
          <w:sz w:val="18"/>
        </w:rPr>
      </w:pPr>
    </w:p>
    <w:p w:rsidR="00293128" w:rsidRPr="00293128" w:rsidRDefault="00293128" w:rsidP="00293128">
      <w:pPr>
        <w:spacing w:line="120" w:lineRule="atLeast"/>
        <w:jc w:val="center"/>
        <w:rPr>
          <w:sz w:val="20"/>
        </w:rPr>
      </w:pPr>
    </w:p>
    <w:p w:rsidR="00293128" w:rsidRPr="00293128" w:rsidRDefault="00293128" w:rsidP="00293128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293128">
        <w:rPr>
          <w:b/>
          <w:bCs/>
          <w:sz w:val="30"/>
        </w:rPr>
        <w:t>ПОСТАНОВЛЕНИЕ</w:t>
      </w:r>
    </w:p>
    <w:p w:rsidR="00293128" w:rsidRPr="00293128" w:rsidRDefault="00293128" w:rsidP="00293128">
      <w:pPr>
        <w:rPr>
          <w:sz w:val="24"/>
        </w:rPr>
      </w:pPr>
    </w:p>
    <w:p w:rsidR="00293128" w:rsidRPr="00293128" w:rsidRDefault="00293128" w:rsidP="00293128">
      <w:pPr>
        <w:rPr>
          <w:sz w:val="24"/>
        </w:rPr>
      </w:pPr>
    </w:p>
    <w:p w:rsidR="00293128" w:rsidRPr="00293128" w:rsidRDefault="00293128" w:rsidP="00293128">
      <w:pPr>
        <w:rPr>
          <w:sz w:val="24"/>
        </w:rPr>
      </w:pPr>
    </w:p>
    <w:p w:rsidR="00293128" w:rsidRPr="00293128" w:rsidRDefault="00293128" w:rsidP="00293128">
      <w:pPr>
        <w:rPr>
          <w:sz w:val="24"/>
        </w:rPr>
      </w:pPr>
    </w:p>
    <w:p w:rsidR="00293128" w:rsidRPr="00293128" w:rsidRDefault="00293128" w:rsidP="00293128">
      <w:pPr>
        <w:rPr>
          <w:sz w:val="24"/>
        </w:rPr>
      </w:pPr>
    </w:p>
    <w:p w:rsidR="00293128" w:rsidRPr="00293128" w:rsidRDefault="00293128" w:rsidP="00293128">
      <w:pPr>
        <w:rPr>
          <w:sz w:val="24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34C6B" w:rsidRPr="00293128" w:rsidTr="00534C6B">
        <w:trPr>
          <w:jc w:val="center"/>
        </w:trPr>
        <w:tc>
          <w:tcPr>
            <w:tcW w:w="142" w:type="dxa"/>
            <w:shd w:val="clear" w:color="auto" w:fill="auto"/>
            <w:noWrap/>
          </w:tcPr>
          <w:p w:rsidR="00293128" w:rsidRPr="00293128" w:rsidRDefault="00293128" w:rsidP="00534C6B">
            <w:pPr>
              <w:spacing w:line="120" w:lineRule="atLeast"/>
              <w:jc w:val="right"/>
              <w:rPr>
                <w:sz w:val="24"/>
              </w:rPr>
            </w:pPr>
            <w:r w:rsidRPr="00293128">
              <w:rPr>
                <w:sz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93128" w:rsidRPr="00293128" w:rsidRDefault="00293128" w:rsidP="00534C6B">
            <w:pPr>
              <w:spacing w:line="120" w:lineRule="atLeast"/>
              <w:jc w:val="center"/>
              <w:rPr>
                <w:sz w:val="24"/>
              </w:rPr>
            </w:pPr>
            <w:r w:rsidRPr="00534C6B">
              <w:rPr>
                <w:sz w:val="24"/>
              </w:rPr>
              <w:t>31</w:t>
            </w:r>
          </w:p>
        </w:tc>
        <w:tc>
          <w:tcPr>
            <w:tcW w:w="142" w:type="dxa"/>
            <w:shd w:val="clear" w:color="auto" w:fill="auto"/>
            <w:noWrap/>
          </w:tcPr>
          <w:p w:rsidR="00293128" w:rsidRPr="00293128" w:rsidRDefault="00293128" w:rsidP="00534C6B">
            <w:pPr>
              <w:spacing w:line="120" w:lineRule="atLeast"/>
              <w:rPr>
                <w:sz w:val="24"/>
              </w:rPr>
            </w:pPr>
            <w:r w:rsidRPr="00293128">
              <w:rPr>
                <w:sz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293128" w:rsidRPr="00293128" w:rsidRDefault="00293128" w:rsidP="00534C6B">
            <w:pPr>
              <w:spacing w:line="120" w:lineRule="atLeast"/>
              <w:jc w:val="center"/>
              <w:rPr>
                <w:sz w:val="24"/>
              </w:rPr>
            </w:pPr>
            <w:r w:rsidRPr="00534C6B">
              <w:rPr>
                <w:sz w:val="24"/>
              </w:rPr>
              <w:t>07</w:t>
            </w:r>
          </w:p>
        </w:tc>
        <w:tc>
          <w:tcPr>
            <w:tcW w:w="252" w:type="dxa"/>
            <w:shd w:val="clear" w:color="auto" w:fill="auto"/>
          </w:tcPr>
          <w:p w:rsidR="00293128" w:rsidRPr="00293128" w:rsidRDefault="00293128" w:rsidP="00534C6B">
            <w:pPr>
              <w:spacing w:line="120" w:lineRule="atLeast"/>
              <w:rPr>
                <w:sz w:val="24"/>
              </w:rPr>
            </w:pPr>
            <w:r w:rsidRPr="00293128">
              <w:rPr>
                <w:sz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293128" w:rsidRPr="00293128" w:rsidRDefault="00293128" w:rsidP="00534C6B">
            <w:pPr>
              <w:spacing w:line="120" w:lineRule="atLeast"/>
              <w:jc w:val="center"/>
              <w:rPr>
                <w:sz w:val="24"/>
              </w:rPr>
            </w:pPr>
            <w:r w:rsidRPr="00534C6B">
              <w:rPr>
                <w:sz w:val="24"/>
              </w:rPr>
              <w:t>14</w:t>
            </w:r>
          </w:p>
        </w:tc>
        <w:tc>
          <w:tcPr>
            <w:tcW w:w="182" w:type="dxa"/>
            <w:shd w:val="clear" w:color="auto" w:fill="auto"/>
          </w:tcPr>
          <w:p w:rsidR="00293128" w:rsidRPr="00293128" w:rsidRDefault="00293128" w:rsidP="00534C6B">
            <w:pPr>
              <w:spacing w:line="120" w:lineRule="atLeast"/>
              <w:rPr>
                <w:sz w:val="24"/>
              </w:rPr>
            </w:pPr>
            <w:r w:rsidRPr="00293128">
              <w:rPr>
                <w:sz w:val="24"/>
              </w:rPr>
              <w:t>г.</w:t>
            </w:r>
          </w:p>
        </w:tc>
        <w:tc>
          <w:tcPr>
            <w:tcW w:w="5000" w:type="dxa"/>
            <w:shd w:val="clear" w:color="auto" w:fill="auto"/>
          </w:tcPr>
          <w:p w:rsidR="00293128" w:rsidRPr="00293128" w:rsidRDefault="00293128" w:rsidP="00534C6B">
            <w:pPr>
              <w:spacing w:line="120" w:lineRule="atLeast"/>
              <w:rPr>
                <w:sz w:val="24"/>
              </w:rPr>
            </w:pPr>
          </w:p>
        </w:tc>
        <w:tc>
          <w:tcPr>
            <w:tcW w:w="235" w:type="dxa"/>
            <w:shd w:val="clear" w:color="auto" w:fill="auto"/>
          </w:tcPr>
          <w:p w:rsidR="00293128" w:rsidRPr="00293128" w:rsidRDefault="00293128" w:rsidP="00534C6B">
            <w:pPr>
              <w:spacing w:line="120" w:lineRule="atLeast"/>
              <w:rPr>
                <w:sz w:val="24"/>
              </w:rPr>
            </w:pPr>
            <w:r w:rsidRPr="00293128">
              <w:rPr>
                <w:sz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293128" w:rsidRPr="00293128" w:rsidRDefault="00293128" w:rsidP="00534C6B">
            <w:pPr>
              <w:spacing w:line="120" w:lineRule="atLeast"/>
              <w:jc w:val="center"/>
              <w:rPr>
                <w:sz w:val="24"/>
              </w:rPr>
            </w:pPr>
            <w:r w:rsidRPr="00534C6B">
              <w:rPr>
                <w:sz w:val="24"/>
              </w:rPr>
              <w:t>5318</w:t>
            </w:r>
            <w:bookmarkStart w:id="0" w:name="_GoBack"/>
            <w:bookmarkEnd w:id="0"/>
          </w:p>
        </w:tc>
      </w:tr>
    </w:tbl>
    <w:p w:rsidR="00293128" w:rsidRPr="00293128" w:rsidRDefault="00293128" w:rsidP="00293128">
      <w:pPr>
        <w:rPr>
          <w:sz w:val="24"/>
        </w:rPr>
      </w:pPr>
    </w:p>
    <w:p w:rsidR="007F15DC" w:rsidRDefault="007F15DC">
      <w:pPr>
        <w:ind w:right="5102"/>
        <w:rPr>
          <w:lang w:eastAsia="x-none"/>
        </w:rPr>
      </w:pPr>
      <w:r>
        <w:rPr>
          <w:lang w:val="x-none" w:eastAsia="x-none"/>
        </w:rPr>
        <w:t>О внесении изменени</w:t>
      </w:r>
      <w:r>
        <w:rPr>
          <w:lang w:eastAsia="x-none"/>
        </w:rPr>
        <w:t>я</w:t>
      </w:r>
      <w:r w:rsidRPr="00275AC9">
        <w:rPr>
          <w:lang w:val="x-none" w:eastAsia="x-none"/>
        </w:rPr>
        <w:t xml:space="preserve"> </w:t>
      </w:r>
    </w:p>
    <w:p w:rsidR="007F15DC" w:rsidRDefault="007F15DC">
      <w:pPr>
        <w:ind w:right="5102"/>
      </w:pPr>
      <w:r w:rsidRPr="00275AC9">
        <w:rPr>
          <w:lang w:val="x-none" w:eastAsia="x-none"/>
        </w:rPr>
        <w:t>в постановление</w:t>
      </w:r>
      <w:r>
        <w:rPr>
          <w:lang w:eastAsia="x-none"/>
        </w:rPr>
        <w:t xml:space="preserve"> </w:t>
      </w:r>
      <w:r w:rsidRPr="00275AC9">
        <w:rPr>
          <w:lang w:val="x-none" w:eastAsia="x-none"/>
        </w:rPr>
        <w:t xml:space="preserve">Администрации города от </w:t>
      </w:r>
      <w:r>
        <w:rPr>
          <w:lang w:eastAsia="x-none"/>
        </w:rPr>
        <w:t>13</w:t>
      </w:r>
      <w:r>
        <w:rPr>
          <w:lang w:val="x-none" w:eastAsia="x-none"/>
        </w:rPr>
        <w:t>.0</w:t>
      </w:r>
      <w:r>
        <w:rPr>
          <w:lang w:eastAsia="x-none"/>
        </w:rPr>
        <w:t>1</w:t>
      </w:r>
      <w:r>
        <w:rPr>
          <w:lang w:val="x-none" w:eastAsia="x-none"/>
        </w:rPr>
        <w:t>.201</w:t>
      </w:r>
      <w:r>
        <w:rPr>
          <w:lang w:eastAsia="x-none"/>
        </w:rPr>
        <w:t xml:space="preserve">4 </w:t>
      </w:r>
      <w:r>
        <w:t>№ 144</w:t>
      </w:r>
    </w:p>
    <w:p w:rsidR="007F15DC" w:rsidRPr="00275AC9" w:rsidRDefault="007F15DC">
      <w:pPr>
        <w:ind w:right="5102"/>
      </w:pPr>
      <w:r w:rsidRPr="00275AC9">
        <w:t xml:space="preserve">«Об </w:t>
      </w:r>
      <w:r>
        <w:t>утверждении аналитических кодов субсидий на иные цели бюджетным, автономным учреждениям, подведомственным департаменту культуры, молодёжной политики и спорта Администрации города»</w:t>
      </w:r>
    </w:p>
    <w:p w:rsidR="007F15DC" w:rsidRDefault="007F15DC">
      <w:pPr>
        <w:pStyle w:val="a3"/>
        <w:rPr>
          <w:lang w:val="ru-RU"/>
        </w:rPr>
      </w:pPr>
    </w:p>
    <w:p w:rsidR="007F15DC" w:rsidRPr="00A24D55" w:rsidRDefault="007F15DC">
      <w:pPr>
        <w:pStyle w:val="a3"/>
        <w:ind w:firstLine="0"/>
        <w:rPr>
          <w:lang w:val="ru-RU"/>
        </w:rPr>
      </w:pPr>
    </w:p>
    <w:p w:rsidR="007F15DC" w:rsidRPr="009C380F" w:rsidRDefault="007F15DC">
      <w:pPr>
        <w:ind w:firstLine="567"/>
        <w:jc w:val="both"/>
        <w:rPr>
          <w:szCs w:val="28"/>
        </w:rPr>
      </w:pPr>
      <w:r w:rsidRPr="009C380F">
        <w:rPr>
          <w:szCs w:val="28"/>
        </w:rPr>
        <w:t>В соответствии с постановлением Администрации города от 14.01.2011    № 85 «Об утверждении Порядка определения объ</w:t>
      </w:r>
      <w:r>
        <w:rPr>
          <w:szCs w:val="28"/>
        </w:rPr>
        <w:t>е</w:t>
      </w:r>
      <w:r w:rsidRPr="009C380F">
        <w:rPr>
          <w:szCs w:val="28"/>
        </w:rPr>
        <w:t>ма и условий предоставления из бюджета города субсидий муниципальным бюджетным и автономным учреждениям» (с последующими изменениями), распоряжени</w:t>
      </w:r>
      <w:r>
        <w:rPr>
          <w:szCs w:val="28"/>
        </w:rPr>
        <w:t>я</w:t>
      </w:r>
      <w:r w:rsidRPr="009C380F">
        <w:rPr>
          <w:szCs w:val="28"/>
        </w:rPr>
        <w:t>м</w:t>
      </w:r>
      <w:r>
        <w:rPr>
          <w:szCs w:val="28"/>
        </w:rPr>
        <w:t>и</w:t>
      </w:r>
      <w:r w:rsidRPr="009C380F">
        <w:rPr>
          <w:szCs w:val="28"/>
        </w:rPr>
        <w:t xml:space="preserve"> Админи</w:t>
      </w:r>
      <w:r>
        <w:rPr>
          <w:szCs w:val="28"/>
        </w:rPr>
        <w:t>-</w:t>
      </w:r>
      <w:r w:rsidRPr="009C380F">
        <w:rPr>
          <w:szCs w:val="28"/>
        </w:rPr>
        <w:t>страции города от 30.12.2005 № 3686 «Об утверждении Регламента Админи</w:t>
      </w:r>
      <w:r>
        <w:rPr>
          <w:szCs w:val="28"/>
        </w:rPr>
        <w:t>-</w:t>
      </w:r>
      <w:r w:rsidRPr="009C380F">
        <w:rPr>
          <w:szCs w:val="28"/>
        </w:rPr>
        <w:t>страции города» (с последующими изменениями),</w:t>
      </w:r>
      <w:r>
        <w:rPr>
          <w:szCs w:val="28"/>
        </w:rPr>
        <w:t xml:space="preserve"> от 19.11.2013 № 4032           «О передаче некоторых полномочий высшим должностным лицам Админи-страции города» (с последующими изменениями),</w:t>
      </w:r>
      <w:r w:rsidRPr="009C380F">
        <w:rPr>
          <w:szCs w:val="28"/>
        </w:rPr>
        <w:t xml:space="preserve"> в целях организации учета операций с целевыми субсидиями, предоставляемыми бюджетным и авто</w:t>
      </w:r>
      <w:r>
        <w:rPr>
          <w:szCs w:val="28"/>
        </w:rPr>
        <w:t>-</w:t>
      </w:r>
      <w:r w:rsidRPr="009C380F">
        <w:rPr>
          <w:szCs w:val="28"/>
        </w:rPr>
        <w:t>номным учреждениям, подведомственным департаменту культуры, моло</w:t>
      </w:r>
      <w:r>
        <w:rPr>
          <w:szCs w:val="28"/>
        </w:rPr>
        <w:t>-</w:t>
      </w:r>
      <w:r w:rsidRPr="009C380F">
        <w:rPr>
          <w:szCs w:val="28"/>
        </w:rPr>
        <w:t>дёжной политики и спорта</w:t>
      </w:r>
      <w:r>
        <w:rPr>
          <w:szCs w:val="28"/>
        </w:rPr>
        <w:t>:</w:t>
      </w:r>
    </w:p>
    <w:p w:rsidR="007F15DC" w:rsidRPr="0014136B" w:rsidRDefault="007F15DC">
      <w:pPr>
        <w:ind w:firstLine="567"/>
        <w:jc w:val="both"/>
      </w:pPr>
      <w:r>
        <w:rPr>
          <w:lang w:eastAsia="x-none"/>
        </w:rPr>
        <w:t xml:space="preserve">1. </w:t>
      </w:r>
      <w:r w:rsidRPr="0014136B">
        <w:rPr>
          <w:lang w:val="x-none" w:eastAsia="x-none"/>
        </w:rPr>
        <w:t xml:space="preserve">Внести в постановление Администрации города </w:t>
      </w:r>
      <w:r w:rsidRPr="00275AC9">
        <w:rPr>
          <w:lang w:val="x-none" w:eastAsia="x-none"/>
        </w:rPr>
        <w:t xml:space="preserve">от </w:t>
      </w:r>
      <w:r>
        <w:rPr>
          <w:lang w:eastAsia="x-none"/>
        </w:rPr>
        <w:t>13</w:t>
      </w:r>
      <w:r>
        <w:rPr>
          <w:lang w:val="x-none" w:eastAsia="x-none"/>
        </w:rPr>
        <w:t>.0</w:t>
      </w:r>
      <w:r>
        <w:rPr>
          <w:lang w:eastAsia="x-none"/>
        </w:rPr>
        <w:t>1</w:t>
      </w:r>
      <w:r>
        <w:rPr>
          <w:lang w:val="x-none" w:eastAsia="x-none"/>
        </w:rPr>
        <w:t>.201</w:t>
      </w:r>
      <w:r>
        <w:rPr>
          <w:lang w:eastAsia="x-none"/>
        </w:rPr>
        <w:t>4</w:t>
      </w:r>
      <w:r>
        <w:t xml:space="preserve"> № 144</w:t>
      </w:r>
      <w:r w:rsidRPr="00275AC9">
        <w:t xml:space="preserve"> «Об </w:t>
      </w:r>
      <w:r>
        <w:t>утверждении аналитических кодов субсидий на иные цели бюджетным, автономным учреждениям, подведомственным департаменту культуры, моло-дёжной политики и спорта Администрации города» (с изменениями                    от 03.06.2014 № 3692)</w:t>
      </w:r>
      <w:r w:rsidRPr="0014136B">
        <w:rPr>
          <w:lang w:val="x-none" w:eastAsia="x-none"/>
        </w:rPr>
        <w:t xml:space="preserve"> изменени</w:t>
      </w:r>
      <w:r>
        <w:rPr>
          <w:lang w:eastAsia="x-none"/>
        </w:rPr>
        <w:t>е, изложив приложение</w:t>
      </w:r>
      <w:r w:rsidRPr="0014136B">
        <w:rPr>
          <w:lang w:eastAsia="x-none"/>
        </w:rPr>
        <w:t xml:space="preserve"> к постановлению </w:t>
      </w:r>
      <w:r>
        <w:rPr>
          <w:lang w:eastAsia="x-none"/>
        </w:rPr>
        <w:t xml:space="preserve">            </w:t>
      </w:r>
      <w:r w:rsidRPr="0014136B">
        <w:rPr>
          <w:lang w:eastAsia="x-none"/>
        </w:rPr>
        <w:t>в</w:t>
      </w:r>
      <w:r>
        <w:rPr>
          <w:lang w:eastAsia="x-none"/>
        </w:rPr>
        <w:t xml:space="preserve"> новой</w:t>
      </w:r>
      <w:r w:rsidRPr="0014136B">
        <w:rPr>
          <w:lang w:eastAsia="x-none"/>
        </w:rPr>
        <w:t xml:space="preserve"> редакции </w:t>
      </w:r>
      <w:r w:rsidRPr="0014136B">
        <w:rPr>
          <w:lang w:val="x-none" w:eastAsia="x-none"/>
        </w:rPr>
        <w:t>согласно приложению</w:t>
      </w:r>
      <w:r w:rsidRPr="0014136B">
        <w:rPr>
          <w:lang w:eastAsia="x-none"/>
        </w:rPr>
        <w:t xml:space="preserve"> </w:t>
      </w:r>
      <w:r w:rsidRPr="0014136B">
        <w:rPr>
          <w:lang w:val="x-none" w:eastAsia="x-none"/>
        </w:rPr>
        <w:t>к настоящему постановлению</w:t>
      </w:r>
      <w:r>
        <w:rPr>
          <w:lang w:eastAsia="x-none"/>
        </w:rPr>
        <w:t>.</w:t>
      </w:r>
    </w:p>
    <w:p w:rsidR="007F15DC" w:rsidRDefault="007F15DC">
      <w:pPr>
        <w:pStyle w:val="a3"/>
        <w:ind w:firstLine="567"/>
      </w:pPr>
      <w:r>
        <w:rPr>
          <w:szCs w:val="28"/>
          <w:lang w:val="ru-RU"/>
        </w:rPr>
        <w:t xml:space="preserve">2. </w:t>
      </w:r>
      <w:r>
        <w:t>Контроль за выполнением постановления возложить на заместителя главы Администрации города Пелевина А.Р.</w:t>
      </w:r>
    </w:p>
    <w:p w:rsidR="007F15DC" w:rsidRDefault="007F15DC">
      <w:pPr>
        <w:ind w:firstLine="567"/>
      </w:pPr>
    </w:p>
    <w:p w:rsidR="007F15DC" w:rsidRDefault="007F15DC">
      <w:pPr>
        <w:ind w:firstLine="567"/>
      </w:pPr>
    </w:p>
    <w:p w:rsidR="003056D9" w:rsidRDefault="007F15DC" w:rsidP="003056D9">
      <w:r>
        <w:t>И.о. главы Администрации города</w:t>
      </w:r>
      <w:r>
        <w:tab/>
      </w:r>
      <w:r>
        <w:tab/>
      </w:r>
      <w:r>
        <w:tab/>
      </w:r>
      <w:r>
        <w:tab/>
      </w:r>
      <w:r>
        <w:tab/>
        <w:t xml:space="preserve">                О.М. Лапин</w:t>
      </w:r>
    </w:p>
    <w:p w:rsidR="007F15DC" w:rsidRDefault="007F15DC" w:rsidP="003056D9">
      <w:pPr>
        <w:ind w:left="5812"/>
      </w:pPr>
      <w:r>
        <w:br w:type="page"/>
      </w:r>
      <w:r>
        <w:lastRenderedPageBreak/>
        <w:t>Приложение</w:t>
      </w:r>
    </w:p>
    <w:p w:rsidR="007F15DC" w:rsidRDefault="007F15DC">
      <w:pPr>
        <w:tabs>
          <w:tab w:val="left" w:pos="5812"/>
        </w:tabs>
        <w:ind w:left="5812"/>
      </w:pPr>
      <w:r>
        <w:t>к постановлению</w:t>
      </w:r>
    </w:p>
    <w:p w:rsidR="007F15DC" w:rsidRDefault="007F15DC">
      <w:pPr>
        <w:tabs>
          <w:tab w:val="left" w:pos="5812"/>
        </w:tabs>
        <w:ind w:left="5812"/>
      </w:pPr>
      <w:r>
        <w:t>Администрации города</w:t>
      </w:r>
    </w:p>
    <w:p w:rsidR="007F15DC" w:rsidRDefault="007F15DC">
      <w:pPr>
        <w:tabs>
          <w:tab w:val="left" w:pos="5812"/>
        </w:tabs>
        <w:ind w:left="5812"/>
      </w:pPr>
      <w:r>
        <w:t>от _____________ № _________</w:t>
      </w:r>
    </w:p>
    <w:p w:rsidR="007F15DC" w:rsidRDefault="007F15DC">
      <w:pPr>
        <w:tabs>
          <w:tab w:val="left" w:pos="5812"/>
        </w:tabs>
        <w:ind w:left="5812"/>
      </w:pPr>
    </w:p>
    <w:p w:rsidR="007F15DC" w:rsidRDefault="007F15DC">
      <w:pPr>
        <w:tabs>
          <w:tab w:val="left" w:pos="5812"/>
        </w:tabs>
        <w:ind w:left="5812"/>
      </w:pPr>
    </w:p>
    <w:p w:rsidR="007F15DC" w:rsidRDefault="007F15DC">
      <w:pPr>
        <w:pStyle w:val="a3"/>
        <w:ind w:right="261" w:firstLine="0"/>
        <w:jc w:val="center"/>
        <w:rPr>
          <w:lang w:val="ru-RU"/>
        </w:rPr>
      </w:pPr>
      <w:r>
        <w:t>Аналитические коды</w:t>
      </w:r>
    </w:p>
    <w:p w:rsidR="007F15DC" w:rsidRDefault="007F15DC">
      <w:pPr>
        <w:pStyle w:val="a3"/>
        <w:ind w:right="261" w:firstLine="0"/>
        <w:jc w:val="center"/>
      </w:pPr>
      <w:r>
        <w:t>субсидий на иные цели на 201</w:t>
      </w:r>
      <w:r>
        <w:rPr>
          <w:lang w:val="ru-RU"/>
        </w:rPr>
        <w:t>4</w:t>
      </w:r>
      <w:r>
        <w:t xml:space="preserve"> год</w:t>
      </w:r>
    </w:p>
    <w:p w:rsidR="007F15DC" w:rsidRPr="003F4740" w:rsidRDefault="007F15DC">
      <w:pPr>
        <w:pStyle w:val="a3"/>
        <w:ind w:right="261" w:firstLine="0"/>
        <w:rPr>
          <w:lang w:val="ru-RU"/>
        </w:rPr>
      </w:pPr>
    </w:p>
    <w:tbl>
      <w:tblPr>
        <w:tblW w:w="967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1982"/>
        <w:gridCol w:w="7180"/>
      </w:tblGrid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06F0C">
              <w:rPr>
                <w:sz w:val="27"/>
                <w:szCs w:val="27"/>
              </w:rPr>
              <w:t>Аналитический код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06F0C">
              <w:rPr>
                <w:sz w:val="27"/>
                <w:szCs w:val="27"/>
              </w:rPr>
              <w:t>Наименование субсидии</w:t>
            </w:r>
          </w:p>
        </w:tc>
      </w:tr>
      <w:tr w:rsidR="007F15DC">
        <w:trPr>
          <w:trHeight w:val="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06F0C">
              <w:rPr>
                <w:sz w:val="27"/>
                <w:szCs w:val="27"/>
              </w:rPr>
              <w:t>3-501-0000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06F0C">
              <w:rPr>
                <w:sz w:val="27"/>
                <w:szCs w:val="27"/>
              </w:rPr>
              <w:t>Субсидия на</w:t>
            </w:r>
            <w:r>
              <w:rPr>
                <w:sz w:val="27"/>
                <w:szCs w:val="27"/>
              </w:rPr>
              <w:t xml:space="preserve"> комплектование книжных фондов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06F0C">
              <w:rPr>
                <w:sz w:val="27"/>
                <w:szCs w:val="27"/>
              </w:rPr>
              <w:t>3-502-0013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06F0C">
              <w:rPr>
                <w:sz w:val="27"/>
                <w:szCs w:val="27"/>
              </w:rPr>
              <w:t>Субсидия на приобретение основных средств</w:t>
            </w:r>
            <w:r>
              <w:rPr>
                <w:sz w:val="27"/>
                <w:szCs w:val="27"/>
              </w:rPr>
              <w:t xml:space="preserve"> – </w:t>
            </w:r>
            <w:r w:rsidRPr="00706F0C">
              <w:rPr>
                <w:sz w:val="27"/>
                <w:szCs w:val="27"/>
              </w:rPr>
              <w:t>(остаток прошлых лет)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06F0C">
              <w:rPr>
                <w:sz w:val="27"/>
                <w:szCs w:val="27"/>
              </w:rPr>
              <w:t>3-502-0000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06F0C">
              <w:rPr>
                <w:sz w:val="27"/>
                <w:szCs w:val="27"/>
              </w:rPr>
              <w:t xml:space="preserve">Субсидия на приобретение основных средств 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06F0C">
              <w:rPr>
                <w:sz w:val="27"/>
                <w:szCs w:val="27"/>
              </w:rPr>
              <w:t>3-503-0000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06F0C">
              <w:rPr>
                <w:sz w:val="27"/>
                <w:szCs w:val="27"/>
              </w:rPr>
              <w:t xml:space="preserve">Субсидия на текущий ремонт зданий и сооружений 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06F0C">
              <w:rPr>
                <w:sz w:val="27"/>
                <w:szCs w:val="27"/>
              </w:rPr>
              <w:t>3-503-0013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06F0C">
              <w:rPr>
                <w:sz w:val="27"/>
                <w:szCs w:val="27"/>
              </w:rPr>
              <w:t>Субсидия на текущий ремонт зданий и сооружений – (остаток прошлых лет)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3-504-0000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Субсидия на проектно-изыскательские</w:t>
            </w:r>
            <w:r w:rsidRPr="00706F0C">
              <w:rPr>
                <w:color w:val="000000"/>
                <w:sz w:val="27"/>
                <w:szCs w:val="27"/>
              </w:rPr>
              <w:t xml:space="preserve"> работы и услуги </w:t>
            </w:r>
          </w:p>
          <w:p w:rsidR="007F15DC" w:rsidRPr="00706F0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 xml:space="preserve">по проверке сметной документации 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3-505-0000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Субсидия на выполнение плана мероприятий по реализации государственной программы «Развитие культуры и туризма в Ханты-Мансийском автономном округе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 w:rsidRPr="00706F0C">
              <w:rPr>
                <w:color w:val="000000"/>
                <w:sz w:val="27"/>
                <w:szCs w:val="27"/>
              </w:rPr>
              <w:t>Югре на 2014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 w:rsidRPr="00706F0C">
              <w:rPr>
                <w:color w:val="000000"/>
                <w:sz w:val="27"/>
                <w:szCs w:val="27"/>
              </w:rPr>
              <w:t xml:space="preserve">2020 годы» 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3-505-2210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Субсидия на выполнение плана мероприятий по реализации государственной программы «Развитие культуры и туризма</w:t>
            </w:r>
          </w:p>
          <w:p w:rsidR="007F15D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в Хан</w:t>
            </w:r>
            <w:r>
              <w:rPr>
                <w:color w:val="000000"/>
                <w:sz w:val="27"/>
                <w:szCs w:val="27"/>
              </w:rPr>
              <w:t xml:space="preserve">ты-Мансийском автономном округе – </w:t>
            </w:r>
            <w:r w:rsidRPr="00706F0C">
              <w:rPr>
                <w:color w:val="000000"/>
                <w:sz w:val="27"/>
                <w:szCs w:val="27"/>
              </w:rPr>
              <w:t xml:space="preserve">Югре </w:t>
            </w:r>
          </w:p>
          <w:p w:rsidR="007F15DC" w:rsidRPr="00706F0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на 2014-2020 годы»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3-505-2304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Субсидия на выполнение плана мероприятий по реализации государственной программы «Развитие культуры и туризма</w:t>
            </w:r>
          </w:p>
          <w:p w:rsidR="007F15D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в Хан</w:t>
            </w:r>
            <w:r>
              <w:rPr>
                <w:color w:val="000000"/>
                <w:sz w:val="27"/>
                <w:szCs w:val="27"/>
              </w:rPr>
              <w:t xml:space="preserve">ты-Мансийском автономном округе – </w:t>
            </w:r>
            <w:r w:rsidRPr="00706F0C">
              <w:rPr>
                <w:color w:val="000000"/>
                <w:sz w:val="27"/>
                <w:szCs w:val="27"/>
              </w:rPr>
              <w:t xml:space="preserve">Югре </w:t>
            </w:r>
          </w:p>
          <w:p w:rsidR="007F15DC" w:rsidRPr="00706F0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на 2014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 w:rsidRPr="00706F0C">
              <w:rPr>
                <w:color w:val="000000"/>
                <w:sz w:val="27"/>
                <w:szCs w:val="27"/>
              </w:rPr>
              <w:t>2020 годы»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706F0C">
              <w:rPr>
                <w:color w:val="000000"/>
                <w:sz w:val="27"/>
                <w:szCs w:val="27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706F0C">
              <w:rPr>
                <w:color w:val="000000"/>
                <w:sz w:val="27"/>
                <w:szCs w:val="27"/>
                <w:lang w:val="en-US"/>
              </w:rPr>
              <w:t>3-506-0000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Субсидия на выполнение плана мероприятий по реализации государственной программы «Создание условий для эффек</w:t>
            </w:r>
            <w:r>
              <w:rPr>
                <w:color w:val="000000"/>
                <w:sz w:val="27"/>
                <w:szCs w:val="27"/>
              </w:rPr>
              <w:t>-</w:t>
            </w:r>
            <w:r w:rsidRPr="00706F0C">
              <w:rPr>
                <w:color w:val="000000"/>
                <w:sz w:val="27"/>
                <w:szCs w:val="27"/>
              </w:rPr>
              <w:t>тивного и ответственного управления муниципальными финансами, повышения устойчивости местных бюджетов Ханты-Мансийского автономного округа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 w:rsidRPr="00706F0C">
              <w:rPr>
                <w:color w:val="000000"/>
                <w:sz w:val="27"/>
                <w:szCs w:val="27"/>
              </w:rPr>
              <w:t xml:space="preserve">Югры </w:t>
            </w:r>
          </w:p>
          <w:p w:rsidR="007F15DC" w:rsidRPr="00706F0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на 2014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 w:rsidRPr="00706F0C">
              <w:rPr>
                <w:color w:val="000000"/>
                <w:sz w:val="27"/>
                <w:szCs w:val="27"/>
              </w:rPr>
              <w:t>2020 годы»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3-506-2213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Субсидия на выполнение плана мероприятий по реализации государственной программы «Создание условий для эффек</w:t>
            </w:r>
            <w:r>
              <w:rPr>
                <w:color w:val="000000"/>
                <w:sz w:val="27"/>
                <w:szCs w:val="27"/>
              </w:rPr>
              <w:t>-</w:t>
            </w:r>
            <w:r w:rsidRPr="00706F0C">
              <w:rPr>
                <w:color w:val="000000"/>
                <w:sz w:val="27"/>
                <w:szCs w:val="27"/>
              </w:rPr>
              <w:t>тивного и ответственного управления муниципальными финансами, повышения устойчивости местных бюджетов Ханты</w:t>
            </w:r>
            <w:r>
              <w:rPr>
                <w:color w:val="000000"/>
                <w:sz w:val="27"/>
                <w:szCs w:val="27"/>
              </w:rPr>
              <w:t xml:space="preserve">-Мансийского автономного округа – </w:t>
            </w:r>
            <w:r w:rsidRPr="00706F0C">
              <w:rPr>
                <w:color w:val="000000"/>
                <w:sz w:val="27"/>
                <w:szCs w:val="27"/>
              </w:rPr>
              <w:t xml:space="preserve">Югры </w:t>
            </w:r>
          </w:p>
          <w:p w:rsidR="007F15DC" w:rsidRPr="00706F0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на 2014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 w:rsidRPr="00706F0C">
              <w:rPr>
                <w:color w:val="000000"/>
                <w:sz w:val="27"/>
                <w:szCs w:val="27"/>
              </w:rPr>
              <w:t>2020 годы»</w:t>
            </w:r>
          </w:p>
        </w:tc>
      </w:tr>
    </w:tbl>
    <w:p w:rsidR="007F15DC" w:rsidRDefault="007F15DC">
      <w:r>
        <w:br w:type="page"/>
      </w:r>
    </w:p>
    <w:tbl>
      <w:tblPr>
        <w:tblW w:w="967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"/>
        <w:gridCol w:w="1988"/>
        <w:gridCol w:w="7180"/>
      </w:tblGrid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3-507-0013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Субсидия на выполнение плана мероприятий по реализации целевой программы «Развитие физической культуры</w:t>
            </w:r>
          </w:p>
          <w:p w:rsidR="007F15DC" w:rsidRPr="00706F0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 спорта в Ханты-Мансийском автономном округе – </w:t>
            </w:r>
            <w:r w:rsidRPr="00706F0C">
              <w:rPr>
                <w:color w:val="000000"/>
                <w:sz w:val="27"/>
                <w:szCs w:val="27"/>
              </w:rPr>
              <w:t>Югре» на 2011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 w:rsidRPr="00706F0C">
              <w:rPr>
                <w:color w:val="000000"/>
                <w:sz w:val="27"/>
                <w:szCs w:val="27"/>
              </w:rPr>
              <w:t>2013 годы и на период до 2015 года (остатки прошлых лет)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3-507-0000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Субсидия на выполнение плана мероприятий по реализации государственной программы «Развитие физической куль</w:t>
            </w:r>
            <w:r>
              <w:rPr>
                <w:color w:val="000000"/>
                <w:sz w:val="27"/>
                <w:szCs w:val="27"/>
              </w:rPr>
              <w:t>-</w:t>
            </w:r>
            <w:r w:rsidRPr="00706F0C">
              <w:rPr>
                <w:color w:val="000000"/>
                <w:sz w:val="27"/>
                <w:szCs w:val="27"/>
              </w:rPr>
              <w:t>туры и спорта в Ханты</w:t>
            </w:r>
            <w:r>
              <w:rPr>
                <w:color w:val="000000"/>
                <w:sz w:val="27"/>
                <w:szCs w:val="27"/>
              </w:rPr>
              <w:t xml:space="preserve">-Мансийском автономном округе – Югре на 2014 – </w:t>
            </w:r>
            <w:r w:rsidRPr="00706F0C">
              <w:rPr>
                <w:color w:val="000000"/>
                <w:sz w:val="27"/>
                <w:szCs w:val="27"/>
              </w:rPr>
              <w:t>2020 годы»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3-507-2212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Субсидия на выполнение плана мероприятий по реализации государственной программы «Развитие физической куль</w:t>
            </w:r>
            <w:r>
              <w:rPr>
                <w:color w:val="000000"/>
                <w:sz w:val="27"/>
                <w:szCs w:val="27"/>
              </w:rPr>
              <w:t>-</w:t>
            </w:r>
            <w:r w:rsidRPr="00706F0C">
              <w:rPr>
                <w:color w:val="000000"/>
                <w:sz w:val="27"/>
                <w:szCs w:val="27"/>
              </w:rPr>
              <w:t>туры и спорта в Хан</w:t>
            </w:r>
            <w:r>
              <w:rPr>
                <w:color w:val="000000"/>
                <w:sz w:val="27"/>
                <w:szCs w:val="27"/>
              </w:rPr>
              <w:t xml:space="preserve">ты-Мансийском автономном округе – </w:t>
            </w:r>
            <w:r w:rsidRPr="00706F0C">
              <w:rPr>
                <w:color w:val="000000"/>
                <w:sz w:val="27"/>
                <w:szCs w:val="27"/>
              </w:rPr>
              <w:t>Югр</w:t>
            </w:r>
            <w:r>
              <w:rPr>
                <w:color w:val="000000"/>
                <w:sz w:val="27"/>
                <w:szCs w:val="27"/>
              </w:rPr>
              <w:t xml:space="preserve">е на 2014 – </w:t>
            </w:r>
            <w:r w:rsidRPr="00706F0C">
              <w:rPr>
                <w:color w:val="000000"/>
                <w:sz w:val="27"/>
                <w:szCs w:val="27"/>
              </w:rPr>
              <w:t>2020 годы»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3-507-2314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Субсидия на выполнение плана мероприятий по реализации государственной программы «Развитие физической куль</w:t>
            </w:r>
            <w:r>
              <w:rPr>
                <w:color w:val="000000"/>
                <w:sz w:val="27"/>
                <w:szCs w:val="27"/>
              </w:rPr>
              <w:t>-</w:t>
            </w:r>
            <w:r w:rsidRPr="00706F0C">
              <w:rPr>
                <w:color w:val="000000"/>
                <w:sz w:val="27"/>
                <w:szCs w:val="27"/>
              </w:rPr>
              <w:t>туры и спорта в Хан</w:t>
            </w:r>
            <w:r>
              <w:rPr>
                <w:color w:val="000000"/>
                <w:sz w:val="27"/>
                <w:szCs w:val="27"/>
              </w:rPr>
              <w:t xml:space="preserve">ты-Мансийском автономном округе – </w:t>
            </w:r>
            <w:r w:rsidRPr="00706F0C">
              <w:rPr>
                <w:color w:val="000000"/>
                <w:sz w:val="27"/>
                <w:szCs w:val="27"/>
              </w:rPr>
              <w:t>Югр</w:t>
            </w:r>
            <w:r>
              <w:rPr>
                <w:color w:val="000000"/>
                <w:sz w:val="27"/>
                <w:szCs w:val="27"/>
              </w:rPr>
              <w:t>е</w:t>
            </w:r>
            <w:r w:rsidRPr="00706F0C">
              <w:rPr>
                <w:color w:val="000000"/>
                <w:sz w:val="27"/>
                <w:szCs w:val="27"/>
              </w:rPr>
              <w:t xml:space="preserve"> на 2014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 w:rsidRPr="00706F0C">
              <w:rPr>
                <w:color w:val="000000"/>
                <w:sz w:val="27"/>
                <w:szCs w:val="27"/>
              </w:rPr>
              <w:t>2020 годы»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3-508-0013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 xml:space="preserve">Субсидия на финансирование наказов избирателей депутатам Думы </w:t>
            </w:r>
            <w:r w:rsidRPr="00A546C1">
              <w:rPr>
                <w:color w:val="000000"/>
                <w:sz w:val="27"/>
                <w:szCs w:val="27"/>
              </w:rPr>
              <w:t>Ханты-Мансийского автономного округа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 w:rsidRPr="00A546C1">
              <w:rPr>
                <w:color w:val="000000"/>
                <w:sz w:val="27"/>
                <w:szCs w:val="27"/>
              </w:rPr>
              <w:t xml:space="preserve">Югры </w:t>
            </w:r>
            <w:r w:rsidRPr="00706F0C">
              <w:rPr>
                <w:color w:val="000000"/>
                <w:sz w:val="27"/>
                <w:szCs w:val="27"/>
              </w:rPr>
              <w:t>(остатки прошлых лет)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3-508-2302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 xml:space="preserve">Субсидия на финансирование наказов избирателей депутатам Думы </w:t>
            </w:r>
            <w:r w:rsidRPr="00A546C1">
              <w:rPr>
                <w:color w:val="000000"/>
                <w:sz w:val="27"/>
                <w:szCs w:val="27"/>
              </w:rPr>
              <w:t>Ханты-Мансийского автономного округа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 w:rsidRPr="00A546C1">
              <w:rPr>
                <w:color w:val="000000"/>
                <w:sz w:val="27"/>
                <w:szCs w:val="27"/>
              </w:rPr>
              <w:t>Югры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3-509-0000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 xml:space="preserve">Субсидия на устройство ограждения территории учреждения 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3-510-0000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rPr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Субсидия на выполнение плана мероприятий по реализации муниципальной программы «Развитие гражданского обще</w:t>
            </w:r>
            <w:r>
              <w:rPr>
                <w:color w:val="000000"/>
                <w:sz w:val="27"/>
                <w:szCs w:val="27"/>
              </w:rPr>
              <w:t>-</w:t>
            </w:r>
            <w:r w:rsidRPr="00706F0C">
              <w:rPr>
                <w:color w:val="000000"/>
                <w:sz w:val="27"/>
                <w:szCs w:val="27"/>
              </w:rPr>
              <w:t>ства в городском округе Сургут</w:t>
            </w:r>
            <w:r>
              <w:rPr>
                <w:color w:val="000000"/>
                <w:sz w:val="27"/>
                <w:szCs w:val="27"/>
              </w:rPr>
              <w:t xml:space="preserve"> на 2014 – </w:t>
            </w:r>
            <w:r w:rsidRPr="00706F0C">
              <w:rPr>
                <w:color w:val="000000"/>
                <w:sz w:val="27"/>
                <w:szCs w:val="27"/>
              </w:rPr>
              <w:t>2016 годы»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3-511-0000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Default="007F15DC">
            <w:pPr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 xml:space="preserve">Субсидия на выполнение плана мероприятий по реализации муниципальной программы «Сургутская семья </w:t>
            </w:r>
          </w:p>
          <w:p w:rsidR="007F15DC" w:rsidRPr="00706F0C" w:rsidRDefault="007F15DC">
            <w:pPr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на 2014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 w:rsidRPr="00706F0C">
              <w:rPr>
                <w:color w:val="000000"/>
                <w:sz w:val="27"/>
                <w:szCs w:val="27"/>
              </w:rPr>
              <w:t>2016 годы»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3-512-0000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Default="007F15DC">
            <w:pPr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Субсидия на реализацию мероприятия «Реализация меро</w:t>
            </w:r>
            <w:r>
              <w:rPr>
                <w:color w:val="000000"/>
                <w:sz w:val="27"/>
                <w:szCs w:val="27"/>
              </w:rPr>
              <w:t>-</w:t>
            </w:r>
            <w:r w:rsidRPr="00706F0C">
              <w:rPr>
                <w:color w:val="000000"/>
                <w:sz w:val="27"/>
                <w:szCs w:val="27"/>
              </w:rPr>
              <w:t xml:space="preserve">приятий с целью создания условий для развития туризма </w:t>
            </w:r>
          </w:p>
          <w:p w:rsidR="007F15DC" w:rsidRDefault="007F15DC">
            <w:pPr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 xml:space="preserve">в Сургуте, расширения спектра туристических услуг </w:t>
            </w:r>
          </w:p>
          <w:p w:rsidR="007F15DC" w:rsidRPr="00706F0C" w:rsidRDefault="007F15DC">
            <w:pPr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для жителей и гостей города»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3-513-2309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Субсидия на реализацию государственной программы «Социальная поддержка жителей Ханты-Мансийского автономного округа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 w:rsidRPr="00706F0C">
              <w:rPr>
                <w:color w:val="000000"/>
                <w:sz w:val="27"/>
                <w:szCs w:val="27"/>
              </w:rPr>
              <w:t>Югры на 2014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 w:rsidRPr="00706F0C">
              <w:rPr>
                <w:color w:val="000000"/>
                <w:sz w:val="27"/>
                <w:szCs w:val="27"/>
              </w:rPr>
              <w:t>2020 годы»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3-514-2303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Субсидия на реализацию государственной программы «Развитие образования в Ханты-Мансийс</w:t>
            </w:r>
            <w:r>
              <w:rPr>
                <w:color w:val="000000"/>
                <w:sz w:val="27"/>
                <w:szCs w:val="27"/>
              </w:rPr>
              <w:t>ком автономном округе – Югре</w:t>
            </w:r>
            <w:r w:rsidRPr="00706F0C">
              <w:rPr>
                <w:color w:val="000000"/>
                <w:sz w:val="27"/>
                <w:szCs w:val="27"/>
              </w:rPr>
              <w:t xml:space="preserve"> на 2014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 w:rsidRPr="00706F0C">
              <w:rPr>
                <w:color w:val="000000"/>
                <w:sz w:val="27"/>
                <w:szCs w:val="27"/>
              </w:rPr>
              <w:t>2020 годы»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3-515-2310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706F0C" w:rsidRDefault="007F15DC">
            <w:pPr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Субсидия на реализацию государственной программы «Содействие занятости населения в Хан</w:t>
            </w:r>
            <w:r>
              <w:rPr>
                <w:color w:val="000000"/>
                <w:sz w:val="27"/>
                <w:szCs w:val="27"/>
              </w:rPr>
              <w:t xml:space="preserve">ты-Мансийском автономном округе – Югре на 2014 – </w:t>
            </w:r>
            <w:r w:rsidRPr="00706F0C">
              <w:rPr>
                <w:color w:val="000000"/>
                <w:sz w:val="27"/>
                <w:szCs w:val="27"/>
              </w:rPr>
              <w:t>2020 годы»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6068A0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6068A0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706F0C">
              <w:rPr>
                <w:color w:val="000000"/>
                <w:sz w:val="27"/>
                <w:szCs w:val="27"/>
              </w:rPr>
              <w:t>3-515-</w:t>
            </w:r>
            <w:r>
              <w:rPr>
                <w:color w:val="000000"/>
                <w:sz w:val="27"/>
                <w:szCs w:val="27"/>
              </w:rPr>
              <w:t>5</w:t>
            </w:r>
            <w:r w:rsidRPr="00706F0C">
              <w:rPr>
                <w:color w:val="000000"/>
                <w:sz w:val="27"/>
                <w:szCs w:val="27"/>
              </w:rPr>
              <w:t>3</w:t>
            </w:r>
            <w:r>
              <w:rPr>
                <w:color w:val="000000"/>
                <w:sz w:val="27"/>
                <w:szCs w:val="27"/>
              </w:rPr>
              <w:t>0</w:t>
            </w:r>
            <w:r w:rsidRPr="00706F0C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6068A0" w:rsidRDefault="007F15DC">
            <w:pPr>
              <w:rPr>
                <w:color w:val="000000"/>
                <w:sz w:val="27"/>
                <w:szCs w:val="27"/>
              </w:rPr>
            </w:pPr>
            <w:r w:rsidRPr="00706F0C">
              <w:rPr>
                <w:color w:val="000000"/>
                <w:sz w:val="27"/>
                <w:szCs w:val="27"/>
              </w:rPr>
              <w:t>Субсидия на реализацию государственной программы «Содействие занятости населения в Ханты-Мансийском автономном округе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 w:rsidRPr="00706F0C">
              <w:rPr>
                <w:color w:val="000000"/>
                <w:sz w:val="27"/>
                <w:szCs w:val="27"/>
              </w:rPr>
              <w:t>Югре на 2014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 w:rsidRPr="00706F0C">
              <w:rPr>
                <w:color w:val="000000"/>
                <w:sz w:val="27"/>
                <w:szCs w:val="27"/>
              </w:rPr>
              <w:t>2020 годы»</w:t>
            </w:r>
          </w:p>
        </w:tc>
      </w:tr>
    </w:tbl>
    <w:p w:rsidR="007F15DC" w:rsidRDefault="007F15DC">
      <w:r>
        <w:br w:type="page"/>
      </w:r>
    </w:p>
    <w:tbl>
      <w:tblPr>
        <w:tblW w:w="967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"/>
        <w:gridCol w:w="1988"/>
        <w:gridCol w:w="7180"/>
      </w:tblGrid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397938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3-516-0000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Default="007F15D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для укомплектования объекта «ДК Энергетик» </w:t>
            </w:r>
          </w:p>
          <w:p w:rsidR="007F15DC" w:rsidRDefault="007F15D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г. Сургуте. Реконструкция» для дальнейшего возврата </w:t>
            </w:r>
          </w:p>
          <w:p w:rsidR="007F15DC" w:rsidRDefault="007F15D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доход бюджета города и последующего возврата в бюджет автономного округа</w:t>
            </w:r>
          </w:p>
        </w:tc>
      </w:tr>
      <w:tr w:rsidR="007F1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6B5789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3-517-0000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Default="007F15DC" w:rsidP="004A388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Субсидия муниципальному автономному учреждению «Ледовый Дворец спорта» на выполнение услуг по изготов-лению технических паспортов, технических планов, экспертно-диагностического обследования</w:t>
            </w:r>
            <w:r w:rsidR="004A3883">
              <w:rPr>
                <w:color w:val="000000"/>
                <w:sz w:val="27"/>
                <w:szCs w:val="27"/>
              </w:rPr>
              <w:t xml:space="preserve"> здания</w:t>
            </w:r>
          </w:p>
        </w:tc>
      </w:tr>
      <w:tr w:rsidR="007F15DC">
        <w:trPr>
          <w:trHeight w:val="5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Pr="006B5789" w:rsidRDefault="007F1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3-518-0000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5DC" w:rsidRDefault="007F15D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Субсидия для укомплектования мебелью, оборудованием, инвентарем вводимого в эксплуатацию объекта «Спортивный центр с универсальным игровым залом (№ 1)»</w:t>
            </w:r>
          </w:p>
        </w:tc>
      </w:tr>
    </w:tbl>
    <w:p w:rsidR="007F15DC" w:rsidRPr="008A6D4A" w:rsidRDefault="007F15DC">
      <w:pPr>
        <w:jc w:val="center"/>
      </w:pPr>
    </w:p>
    <w:sectPr w:rsidR="007F15DC" w:rsidRPr="008A6D4A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6B" w:rsidRDefault="00534C6B">
      <w:r>
        <w:separator/>
      </w:r>
    </w:p>
  </w:endnote>
  <w:endnote w:type="continuationSeparator" w:id="0">
    <w:p w:rsidR="00534C6B" w:rsidRDefault="0053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6B" w:rsidRDefault="00534C6B">
      <w:r>
        <w:separator/>
      </w:r>
    </w:p>
  </w:footnote>
  <w:footnote w:type="continuationSeparator" w:id="0">
    <w:p w:rsidR="00534C6B" w:rsidRDefault="00534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5DC" w:rsidRPr="008A6D4A" w:rsidRDefault="007F15DC">
    <w:pPr>
      <w:pStyle w:val="a5"/>
      <w:jc w:val="center"/>
      <w:rPr>
        <w:sz w:val="20"/>
        <w:szCs w:val="20"/>
      </w:rPr>
    </w:pPr>
    <w:r w:rsidRPr="008A6D4A">
      <w:rPr>
        <w:sz w:val="20"/>
        <w:szCs w:val="20"/>
      </w:rPr>
      <w:fldChar w:fldCharType="begin"/>
    </w:r>
    <w:r w:rsidRPr="008A6D4A">
      <w:rPr>
        <w:sz w:val="20"/>
        <w:szCs w:val="20"/>
      </w:rPr>
      <w:instrText xml:space="preserve"> PAGE   \* MERGEFORMAT </w:instrText>
    </w:r>
    <w:r w:rsidRPr="008A6D4A">
      <w:rPr>
        <w:sz w:val="20"/>
        <w:szCs w:val="20"/>
      </w:rPr>
      <w:fldChar w:fldCharType="separate"/>
    </w:r>
    <w:r w:rsidR="00293128">
      <w:rPr>
        <w:noProof/>
        <w:sz w:val="20"/>
        <w:szCs w:val="20"/>
      </w:rPr>
      <w:t>4</w:t>
    </w:r>
    <w:r w:rsidRPr="008A6D4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6D9"/>
    <w:rsid w:val="00293128"/>
    <w:rsid w:val="003056D9"/>
    <w:rsid w:val="004A3883"/>
    <w:rsid w:val="004B5D5A"/>
    <w:rsid w:val="00534C6B"/>
    <w:rsid w:val="007F15DC"/>
    <w:rsid w:val="00AF78DE"/>
    <w:rsid w:val="00D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2B8C4-D07B-48A6-A76A-6D40CDFC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="708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semiHidden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2931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2</cp:revision>
  <cp:lastPrinted>2014-08-04T05:34:00Z</cp:lastPrinted>
  <dcterms:created xsi:type="dcterms:W3CDTF">2017-12-13T06:12:00Z</dcterms:created>
  <dcterms:modified xsi:type="dcterms:W3CDTF">2017-12-13T06:24:00Z</dcterms:modified>
</cp:coreProperties>
</file>