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6E" w:rsidRPr="009E436E" w:rsidRDefault="009E436E" w:rsidP="009E436E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9E436E">
        <w:rPr>
          <w:b/>
          <w:bCs/>
          <w:sz w:val="26"/>
        </w:rPr>
        <w:t>АДМИНИСТРАЦИЯ ГОРОДА</w:t>
      </w:r>
    </w:p>
    <w:p w:rsidR="009E436E" w:rsidRPr="009E436E" w:rsidRDefault="009E436E" w:rsidP="009E436E">
      <w:pPr>
        <w:spacing w:line="120" w:lineRule="atLeast"/>
        <w:jc w:val="center"/>
        <w:rPr>
          <w:sz w:val="18"/>
        </w:rPr>
      </w:pPr>
    </w:p>
    <w:p w:rsidR="009E436E" w:rsidRPr="009E436E" w:rsidRDefault="009E436E" w:rsidP="009E436E">
      <w:pPr>
        <w:spacing w:line="120" w:lineRule="atLeast"/>
        <w:jc w:val="center"/>
        <w:rPr>
          <w:sz w:val="20"/>
        </w:rPr>
      </w:pPr>
    </w:p>
    <w:p w:rsidR="009E436E" w:rsidRPr="009E436E" w:rsidRDefault="009E436E" w:rsidP="009E436E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9E436E">
        <w:rPr>
          <w:b/>
          <w:bCs/>
          <w:sz w:val="30"/>
        </w:rPr>
        <w:t>ПОСТАНОВЛЕНИЕ</w:t>
      </w:r>
    </w:p>
    <w:p w:rsidR="009E436E" w:rsidRPr="009E436E" w:rsidRDefault="009E436E" w:rsidP="009E436E">
      <w:pPr>
        <w:rPr>
          <w:sz w:val="24"/>
        </w:rPr>
      </w:pPr>
    </w:p>
    <w:p w:rsidR="009E436E" w:rsidRPr="009E436E" w:rsidRDefault="009E436E" w:rsidP="009E436E">
      <w:pPr>
        <w:rPr>
          <w:sz w:val="24"/>
        </w:rPr>
      </w:pPr>
    </w:p>
    <w:p w:rsidR="009E436E" w:rsidRPr="009E436E" w:rsidRDefault="009E436E" w:rsidP="009E436E">
      <w:pPr>
        <w:rPr>
          <w:sz w:val="24"/>
        </w:rPr>
      </w:pPr>
    </w:p>
    <w:p w:rsidR="009E436E" w:rsidRPr="009E436E" w:rsidRDefault="009E436E" w:rsidP="009E436E">
      <w:pPr>
        <w:rPr>
          <w:sz w:val="24"/>
        </w:rPr>
      </w:pPr>
    </w:p>
    <w:p w:rsidR="009E436E" w:rsidRPr="009E436E" w:rsidRDefault="009E436E" w:rsidP="009E436E">
      <w:pPr>
        <w:rPr>
          <w:sz w:val="24"/>
        </w:rPr>
      </w:pPr>
    </w:p>
    <w:p w:rsidR="009E436E" w:rsidRPr="009E436E" w:rsidRDefault="009E436E" w:rsidP="009E436E">
      <w:pPr>
        <w:rPr>
          <w:sz w:val="24"/>
        </w:rPr>
      </w:pPr>
    </w:p>
    <w:tbl>
      <w:tblPr>
        <w:tblStyle w:val="a9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E436E" w:rsidRPr="009E436E" w:rsidTr="00A35876">
        <w:trPr>
          <w:jc w:val="center"/>
        </w:trPr>
        <w:tc>
          <w:tcPr>
            <w:tcW w:w="142" w:type="dxa"/>
            <w:noWrap/>
          </w:tcPr>
          <w:p w:rsidR="009E436E" w:rsidRPr="009E436E" w:rsidRDefault="009E436E" w:rsidP="009E436E">
            <w:pPr>
              <w:spacing w:line="120" w:lineRule="atLeast"/>
              <w:jc w:val="right"/>
              <w:rPr>
                <w:sz w:val="24"/>
              </w:rPr>
            </w:pPr>
            <w:r w:rsidRPr="009E436E">
              <w:rPr>
                <w:sz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E436E" w:rsidRPr="009E436E" w:rsidRDefault="009E436E" w:rsidP="009E436E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" w:type="dxa"/>
            <w:noWrap/>
          </w:tcPr>
          <w:p w:rsidR="009E436E" w:rsidRPr="009E436E" w:rsidRDefault="009E436E" w:rsidP="009E436E">
            <w:pPr>
              <w:spacing w:line="120" w:lineRule="atLeast"/>
              <w:rPr>
                <w:sz w:val="24"/>
              </w:rPr>
            </w:pPr>
            <w:r w:rsidRPr="009E436E">
              <w:rPr>
                <w:sz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E436E" w:rsidRPr="009E436E" w:rsidRDefault="009E436E" w:rsidP="009E436E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" w:type="dxa"/>
          </w:tcPr>
          <w:p w:rsidR="009E436E" w:rsidRPr="009E436E" w:rsidRDefault="009E436E" w:rsidP="009E436E">
            <w:pPr>
              <w:spacing w:line="120" w:lineRule="atLeast"/>
              <w:rPr>
                <w:sz w:val="24"/>
              </w:rPr>
            </w:pPr>
            <w:r w:rsidRPr="009E436E">
              <w:rPr>
                <w:sz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E436E" w:rsidRPr="009E436E" w:rsidRDefault="009E436E" w:rsidP="009E436E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" w:type="dxa"/>
          </w:tcPr>
          <w:p w:rsidR="009E436E" w:rsidRPr="009E436E" w:rsidRDefault="009E436E" w:rsidP="009E436E">
            <w:pPr>
              <w:spacing w:line="120" w:lineRule="atLeast"/>
              <w:rPr>
                <w:sz w:val="24"/>
              </w:rPr>
            </w:pPr>
            <w:r w:rsidRPr="009E436E">
              <w:rPr>
                <w:sz w:val="24"/>
              </w:rPr>
              <w:t>г.</w:t>
            </w:r>
          </w:p>
        </w:tc>
        <w:tc>
          <w:tcPr>
            <w:tcW w:w="5000" w:type="dxa"/>
          </w:tcPr>
          <w:p w:rsidR="009E436E" w:rsidRPr="009E436E" w:rsidRDefault="009E436E" w:rsidP="009E436E">
            <w:pPr>
              <w:spacing w:line="120" w:lineRule="atLeast"/>
              <w:rPr>
                <w:sz w:val="24"/>
              </w:rPr>
            </w:pPr>
          </w:p>
        </w:tc>
        <w:tc>
          <w:tcPr>
            <w:tcW w:w="235" w:type="dxa"/>
          </w:tcPr>
          <w:p w:rsidR="009E436E" w:rsidRPr="009E436E" w:rsidRDefault="009E436E" w:rsidP="009E436E">
            <w:pPr>
              <w:spacing w:line="120" w:lineRule="atLeast"/>
              <w:rPr>
                <w:sz w:val="24"/>
              </w:rPr>
            </w:pPr>
            <w:r w:rsidRPr="009E436E">
              <w:rPr>
                <w:sz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E436E" w:rsidRPr="009E436E" w:rsidRDefault="009E436E" w:rsidP="009E436E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7808</w:t>
            </w:r>
            <w:bookmarkStart w:id="0" w:name="_GoBack"/>
            <w:bookmarkEnd w:id="0"/>
          </w:p>
        </w:tc>
      </w:tr>
    </w:tbl>
    <w:p w:rsidR="009E436E" w:rsidRPr="009E436E" w:rsidRDefault="009E436E" w:rsidP="009E436E">
      <w:pPr>
        <w:rPr>
          <w:sz w:val="24"/>
        </w:rPr>
      </w:pPr>
    </w:p>
    <w:p w:rsidR="000B138C" w:rsidRDefault="000B138C" w:rsidP="000B138C">
      <w:pPr>
        <w:ind w:right="5102"/>
      </w:pPr>
      <w:r>
        <w:t>О внесении изменения</w:t>
      </w:r>
      <w:r w:rsidRPr="00275AC9">
        <w:t xml:space="preserve"> </w:t>
      </w:r>
    </w:p>
    <w:p w:rsidR="000B138C" w:rsidRDefault="000B138C" w:rsidP="000B138C">
      <w:pPr>
        <w:ind w:right="5102"/>
      </w:pPr>
      <w:r w:rsidRPr="00275AC9">
        <w:t>в постановление</w:t>
      </w:r>
      <w:r>
        <w:t xml:space="preserve"> </w:t>
      </w:r>
      <w:r w:rsidRPr="00275AC9">
        <w:t xml:space="preserve">Администрации города от </w:t>
      </w:r>
      <w:r>
        <w:t>13.01.2014 № 144</w:t>
      </w:r>
    </w:p>
    <w:p w:rsidR="000B138C" w:rsidRPr="00275AC9" w:rsidRDefault="000B138C" w:rsidP="000B138C">
      <w:pPr>
        <w:ind w:right="5102"/>
      </w:pPr>
      <w:r w:rsidRPr="00275AC9">
        <w:t xml:space="preserve">«Об </w:t>
      </w:r>
      <w:r>
        <w:t>утверждении аналитических кодов субсидий на иные цели бюджетным, автономным учреждениям, подведомственным департаменту культуры, молодёжной политики и спорта Администрации города»</w:t>
      </w:r>
    </w:p>
    <w:p w:rsidR="000B138C" w:rsidRDefault="000B138C" w:rsidP="000B138C">
      <w:pPr>
        <w:pStyle w:val="a3"/>
      </w:pPr>
    </w:p>
    <w:p w:rsidR="000B138C" w:rsidRPr="00A24D55" w:rsidRDefault="000B138C" w:rsidP="000B138C">
      <w:pPr>
        <w:pStyle w:val="a3"/>
        <w:ind w:firstLine="0"/>
      </w:pPr>
    </w:p>
    <w:p w:rsidR="000B138C" w:rsidRPr="009C380F" w:rsidRDefault="000B138C" w:rsidP="000B138C">
      <w:pPr>
        <w:ind w:firstLine="567"/>
        <w:jc w:val="both"/>
        <w:rPr>
          <w:szCs w:val="28"/>
        </w:rPr>
      </w:pPr>
      <w:r w:rsidRPr="009C380F">
        <w:rPr>
          <w:szCs w:val="28"/>
        </w:rPr>
        <w:t xml:space="preserve">В соответствии с постановлением Администрации города от 14.01.2011 </w:t>
      </w:r>
      <w:r>
        <w:rPr>
          <w:szCs w:val="28"/>
        </w:rPr>
        <w:t xml:space="preserve">   </w:t>
      </w:r>
      <w:r w:rsidRPr="009C380F">
        <w:rPr>
          <w:szCs w:val="28"/>
        </w:rPr>
        <w:t xml:space="preserve"> № 85 «Об утве</w:t>
      </w:r>
      <w:r>
        <w:rPr>
          <w:szCs w:val="28"/>
        </w:rPr>
        <w:t>рждении Порядка определения объе</w:t>
      </w:r>
      <w:r w:rsidRPr="009C380F">
        <w:rPr>
          <w:szCs w:val="28"/>
        </w:rPr>
        <w:t>ма и условий предоставления из бюджета города субсидий муниципальным бюджетным и автономным учреждениям» (с последующими изменениями), распоряжением Админи</w:t>
      </w:r>
      <w:r>
        <w:rPr>
          <w:szCs w:val="28"/>
        </w:rPr>
        <w:t>-</w:t>
      </w:r>
      <w:r w:rsidRPr="009C380F">
        <w:rPr>
          <w:szCs w:val="28"/>
        </w:rPr>
        <w:t>страции города от 30.12.2005 № 3686 «Об утверждении Регламента Админи</w:t>
      </w:r>
      <w:r>
        <w:rPr>
          <w:szCs w:val="28"/>
        </w:rPr>
        <w:t>-</w:t>
      </w:r>
      <w:r w:rsidRPr="009C380F">
        <w:rPr>
          <w:szCs w:val="28"/>
        </w:rPr>
        <w:t>страции города» (с последующими изменениями), в целях организации учета операций с целевыми субсидиями, предоставляемыми бюджетным и авто</w:t>
      </w:r>
      <w:r>
        <w:rPr>
          <w:szCs w:val="28"/>
        </w:rPr>
        <w:t>-</w:t>
      </w:r>
      <w:r w:rsidRPr="009C380F">
        <w:rPr>
          <w:szCs w:val="28"/>
        </w:rPr>
        <w:t>номным учреждениям, подведомственным департаменту культуры, моло</w:t>
      </w:r>
      <w:r>
        <w:rPr>
          <w:szCs w:val="28"/>
        </w:rPr>
        <w:t>-</w:t>
      </w:r>
      <w:r w:rsidRPr="009C380F">
        <w:rPr>
          <w:szCs w:val="28"/>
        </w:rPr>
        <w:t>дёжной политики и спорта Администрации города</w:t>
      </w:r>
      <w:r>
        <w:rPr>
          <w:szCs w:val="28"/>
        </w:rPr>
        <w:t>:</w:t>
      </w:r>
    </w:p>
    <w:p w:rsidR="000B138C" w:rsidRPr="0014136B" w:rsidRDefault="000B138C" w:rsidP="000B138C">
      <w:pPr>
        <w:ind w:firstLine="567"/>
        <w:jc w:val="both"/>
      </w:pPr>
      <w:r>
        <w:t xml:space="preserve">1. </w:t>
      </w:r>
      <w:r w:rsidRPr="0014136B">
        <w:t xml:space="preserve">Внести в постановление Администрации города </w:t>
      </w:r>
      <w:r w:rsidRPr="00275AC9">
        <w:t xml:space="preserve">от </w:t>
      </w:r>
      <w:r>
        <w:t>13.01.2014 № 144</w:t>
      </w:r>
      <w:r w:rsidRPr="00275AC9">
        <w:t xml:space="preserve"> «Об </w:t>
      </w:r>
      <w:r>
        <w:t>утверждении аналитических кодов субсидий на иные цели бюджетным, автономным учреждениям, подведомственным департаменту культуры, молодёжной политики и спорта Администрации города» (с изменениями           от 31.03.2014 № 2055, 03.06.2014 № 3692, 31.07.2014 № 5318, 05.09.2014            № 6149)</w:t>
      </w:r>
      <w:r w:rsidRPr="0014136B">
        <w:t xml:space="preserve"> изменени</w:t>
      </w:r>
      <w:r>
        <w:t>е, изложив приложение</w:t>
      </w:r>
      <w:r w:rsidRPr="0014136B">
        <w:t xml:space="preserve"> к постановлению в </w:t>
      </w:r>
      <w:r>
        <w:t xml:space="preserve">новой </w:t>
      </w:r>
      <w:r w:rsidRPr="0014136B">
        <w:t>редакции согласно приложению к настоящему постановлению</w:t>
      </w:r>
      <w:r>
        <w:t>.</w:t>
      </w:r>
    </w:p>
    <w:p w:rsidR="000B138C" w:rsidRDefault="000B138C" w:rsidP="000B138C">
      <w:pPr>
        <w:pStyle w:val="a3"/>
        <w:ind w:firstLine="567"/>
      </w:pPr>
      <w:r>
        <w:rPr>
          <w:szCs w:val="28"/>
        </w:rPr>
        <w:t xml:space="preserve">2. </w:t>
      </w:r>
      <w:r>
        <w:t>Контроль за выполнением постановления возложить на заместителя главы Администрации города Пелевина А.Р.</w:t>
      </w:r>
    </w:p>
    <w:p w:rsidR="000B138C" w:rsidRDefault="000B138C" w:rsidP="000B138C">
      <w:pPr>
        <w:pStyle w:val="a3"/>
        <w:ind w:firstLine="0"/>
      </w:pPr>
    </w:p>
    <w:p w:rsidR="000B138C" w:rsidRDefault="000B138C" w:rsidP="000B138C">
      <w:pPr>
        <w:pStyle w:val="a3"/>
        <w:ind w:firstLine="0"/>
      </w:pPr>
    </w:p>
    <w:p w:rsidR="000B138C" w:rsidRDefault="000B138C" w:rsidP="000B138C">
      <w:pPr>
        <w:pStyle w:val="a3"/>
        <w:ind w:firstLine="0"/>
      </w:pPr>
      <w:r>
        <w:t>Глава города</w:t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Д.В. Попов</w:t>
      </w:r>
    </w:p>
    <w:p w:rsidR="000B138C" w:rsidRDefault="000B138C" w:rsidP="000B138C">
      <w:pPr>
        <w:pStyle w:val="a3"/>
        <w:ind w:left="5812" w:right="261" w:firstLine="0"/>
        <w:jc w:val="left"/>
      </w:pPr>
      <w:r>
        <w:t>Приложение</w:t>
      </w:r>
    </w:p>
    <w:p w:rsidR="000B138C" w:rsidRDefault="000B138C" w:rsidP="000B138C">
      <w:pPr>
        <w:pStyle w:val="a3"/>
        <w:ind w:left="5812" w:right="261" w:firstLine="0"/>
        <w:jc w:val="left"/>
      </w:pPr>
      <w:r>
        <w:t>к постановлению</w:t>
      </w:r>
    </w:p>
    <w:p w:rsidR="000B138C" w:rsidRDefault="000B138C" w:rsidP="000B138C">
      <w:pPr>
        <w:pStyle w:val="a3"/>
        <w:ind w:left="5812" w:right="261" w:firstLine="0"/>
        <w:jc w:val="left"/>
      </w:pPr>
      <w:r>
        <w:lastRenderedPageBreak/>
        <w:t>Администрации города</w:t>
      </w:r>
    </w:p>
    <w:p w:rsidR="000B138C" w:rsidRDefault="000B138C" w:rsidP="000B138C">
      <w:pPr>
        <w:pStyle w:val="a3"/>
        <w:ind w:left="5812" w:right="261" w:firstLine="0"/>
        <w:jc w:val="left"/>
      </w:pPr>
      <w:r>
        <w:t>от _____________ № _______</w:t>
      </w:r>
    </w:p>
    <w:p w:rsidR="000B138C" w:rsidRDefault="000B138C" w:rsidP="000B138C">
      <w:pPr>
        <w:pStyle w:val="a3"/>
        <w:ind w:right="261" w:firstLine="0"/>
        <w:jc w:val="center"/>
      </w:pPr>
    </w:p>
    <w:p w:rsidR="000B138C" w:rsidRDefault="000B138C" w:rsidP="000B138C">
      <w:pPr>
        <w:pStyle w:val="a3"/>
        <w:ind w:right="261" w:firstLine="0"/>
        <w:jc w:val="center"/>
      </w:pPr>
    </w:p>
    <w:p w:rsidR="000B138C" w:rsidRDefault="000B138C" w:rsidP="000B138C">
      <w:pPr>
        <w:pStyle w:val="a3"/>
        <w:ind w:right="261" w:firstLine="0"/>
        <w:jc w:val="center"/>
      </w:pPr>
      <w:r>
        <w:t>Аналитические коды</w:t>
      </w:r>
    </w:p>
    <w:p w:rsidR="000B138C" w:rsidRDefault="000B138C" w:rsidP="000B138C">
      <w:pPr>
        <w:pStyle w:val="a3"/>
        <w:ind w:right="261" w:firstLine="0"/>
        <w:jc w:val="center"/>
      </w:pPr>
      <w:r>
        <w:t>субсидий на иные цели на 2014 год</w:t>
      </w:r>
    </w:p>
    <w:p w:rsidR="000B138C" w:rsidRPr="003F4740" w:rsidRDefault="000B138C" w:rsidP="000B138C">
      <w:pPr>
        <w:pStyle w:val="a3"/>
        <w:ind w:right="261" w:firstLine="0"/>
      </w:pPr>
    </w:p>
    <w:tbl>
      <w:tblPr>
        <w:tblW w:w="96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026"/>
        <w:gridCol w:w="7046"/>
      </w:tblGrid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B138C">
              <w:rPr>
                <w:szCs w:val="28"/>
              </w:rPr>
              <w:t>Аналитический код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B138C">
              <w:rPr>
                <w:szCs w:val="28"/>
              </w:rPr>
              <w:t>Наименование субсидии</w:t>
            </w:r>
          </w:p>
        </w:tc>
      </w:tr>
      <w:tr w:rsidR="000B138C" w:rsidRPr="000B138C" w:rsidTr="000B138C">
        <w:trPr>
          <w:trHeight w:val="6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B138C">
              <w:rPr>
                <w:szCs w:val="28"/>
              </w:rPr>
              <w:t>3-501-0000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138C">
              <w:rPr>
                <w:szCs w:val="28"/>
              </w:rPr>
              <w:t xml:space="preserve">Субсидия на комплектование книжных фондов  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B138C">
              <w:rPr>
                <w:szCs w:val="28"/>
              </w:rPr>
              <w:t>3-502-0013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138C">
              <w:rPr>
                <w:szCs w:val="28"/>
              </w:rPr>
              <w:t>Субсидия на приобретение основных средств – (остаток прошлых лет)</w:t>
            </w:r>
          </w:p>
        </w:tc>
      </w:tr>
      <w:tr w:rsidR="000B138C" w:rsidRPr="000B138C" w:rsidTr="000B138C">
        <w:trPr>
          <w:trHeight w:val="6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B138C">
              <w:rPr>
                <w:szCs w:val="28"/>
              </w:rPr>
              <w:t>3-502-0000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138C">
              <w:rPr>
                <w:szCs w:val="28"/>
              </w:rPr>
              <w:t xml:space="preserve">Субсидия на приобретение основных средств </w:t>
            </w:r>
          </w:p>
        </w:tc>
      </w:tr>
      <w:tr w:rsidR="000B138C" w:rsidRPr="000B138C" w:rsidTr="000B138C">
        <w:trPr>
          <w:trHeight w:val="6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B138C">
              <w:rPr>
                <w:szCs w:val="28"/>
              </w:rPr>
              <w:t>3-503-0000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138C">
              <w:rPr>
                <w:szCs w:val="28"/>
              </w:rPr>
              <w:t xml:space="preserve">Субсидия на текущий ремонт зданий и сооружений </w:t>
            </w:r>
          </w:p>
        </w:tc>
      </w:tr>
      <w:tr w:rsidR="000B138C" w:rsidRPr="000B138C" w:rsidTr="000B138C">
        <w:trPr>
          <w:trHeight w:val="6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B138C">
              <w:rPr>
                <w:szCs w:val="28"/>
              </w:rPr>
              <w:t>3-503-0013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138C">
              <w:rPr>
                <w:szCs w:val="28"/>
              </w:rPr>
              <w:t>Субсидия на текущий ремонт зданий и сооружений – (остаток прошлых лет)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3-504-0000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на проектно-изыскательские работы и услуги по проверке сметной документации 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3-505-0000</w:t>
            </w:r>
          </w:p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на выполнение плана мероприятий </w:t>
            </w:r>
          </w:p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по реализации государственной программы «Развитие культуры и туризма в Ханты-Мансийском автономном округе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>Югре на 2014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 xml:space="preserve">2020 годы» 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3-505-2210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на выполнение плана мероприятий </w:t>
            </w:r>
          </w:p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по реализации государственной программы «Развитие культуры и туризма в Хан</w:t>
            </w:r>
            <w:r>
              <w:rPr>
                <w:color w:val="000000"/>
                <w:szCs w:val="28"/>
              </w:rPr>
              <w:t xml:space="preserve">ты-Мансийском автономном округе – </w:t>
            </w:r>
            <w:r w:rsidRPr="000B138C">
              <w:rPr>
                <w:color w:val="000000"/>
                <w:szCs w:val="28"/>
              </w:rPr>
              <w:t>Югре на 2014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>2020 годы»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3-505-2304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на выполнение плана мероприятий </w:t>
            </w:r>
          </w:p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по реализации государственной программы «Развитие культуры и туризма в Ханты-Мансийском автономном округе</w:t>
            </w:r>
            <w:r>
              <w:rPr>
                <w:color w:val="000000"/>
                <w:szCs w:val="28"/>
              </w:rPr>
              <w:t xml:space="preserve"> – Югре на 2014 – </w:t>
            </w:r>
            <w:r w:rsidRPr="000B138C">
              <w:rPr>
                <w:color w:val="000000"/>
                <w:szCs w:val="28"/>
              </w:rPr>
              <w:t xml:space="preserve">2020 годы»  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en-US"/>
              </w:rPr>
            </w:pPr>
            <w:r w:rsidRPr="000B138C">
              <w:rPr>
                <w:color w:val="000000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en-US"/>
              </w:rPr>
            </w:pPr>
            <w:r w:rsidRPr="000B138C">
              <w:rPr>
                <w:color w:val="000000"/>
                <w:szCs w:val="28"/>
                <w:lang w:val="en-US"/>
              </w:rPr>
              <w:t>3-506-0000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на выполнение плана мероприятий </w:t>
            </w:r>
          </w:p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по реализации государственной программы «Создание условий для эффективного и ответственного управления муниципальными финансами, повышения устойчивости местных бюджетов Ханты</w:t>
            </w:r>
            <w:r>
              <w:rPr>
                <w:color w:val="000000"/>
                <w:szCs w:val="28"/>
              </w:rPr>
              <w:t xml:space="preserve">-Мансийского автономного округа – </w:t>
            </w:r>
            <w:r w:rsidRPr="000B138C">
              <w:rPr>
                <w:color w:val="000000"/>
                <w:szCs w:val="28"/>
              </w:rPr>
              <w:t>Югры на 2014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>2020 годы»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3-506-2213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на выполнение плана мероприятий </w:t>
            </w:r>
          </w:p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по реализации государственной программы «Создание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>Югры на 2014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 xml:space="preserve">2020 годы»  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3-507-0013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на выполнение плана мероприятий </w:t>
            </w:r>
          </w:p>
          <w:p w:rsid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по реализации целевой программы «Развитие физической </w:t>
            </w:r>
            <w:r w:rsidRPr="000B138C">
              <w:rPr>
                <w:color w:val="000000"/>
                <w:szCs w:val="28"/>
              </w:rPr>
              <w:lastRenderedPageBreak/>
              <w:t>культуры и спорта в Х</w:t>
            </w:r>
            <w:r>
              <w:rPr>
                <w:color w:val="000000"/>
                <w:szCs w:val="28"/>
              </w:rPr>
              <w:t>анты-</w:t>
            </w:r>
            <w:r w:rsidRPr="000B138C"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 xml:space="preserve">ансийском автономном округе – </w:t>
            </w:r>
            <w:r w:rsidRPr="000B138C">
              <w:rPr>
                <w:color w:val="000000"/>
                <w:szCs w:val="28"/>
              </w:rPr>
              <w:t>Югре» на 2011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 xml:space="preserve">2013 годы и на период </w:t>
            </w:r>
          </w:p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до 2015 года (остатки прошлых лет)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3-507-0000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на выполнение плана мероприятий </w:t>
            </w:r>
          </w:p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по реализации государственной программы «Развитие физической культуры и спорта в Хан</w:t>
            </w:r>
            <w:r>
              <w:rPr>
                <w:color w:val="000000"/>
                <w:szCs w:val="28"/>
              </w:rPr>
              <w:t xml:space="preserve">ты-Мансийском автономном округе – </w:t>
            </w:r>
            <w:r w:rsidRPr="000B138C">
              <w:rPr>
                <w:color w:val="000000"/>
                <w:szCs w:val="28"/>
              </w:rPr>
              <w:t>Югры на 2014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>2020 годы»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3-507-2212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на выполнение плана мероприятий </w:t>
            </w:r>
          </w:p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по реализации государственной программы «Развитие физической культуры и спорта в Ханты-Мансийском автономном округе</w:t>
            </w:r>
            <w:r>
              <w:rPr>
                <w:color w:val="000000"/>
                <w:szCs w:val="28"/>
              </w:rPr>
              <w:t xml:space="preserve"> – Югры на 2014 – </w:t>
            </w:r>
            <w:r w:rsidRPr="000B138C">
              <w:rPr>
                <w:color w:val="000000"/>
                <w:szCs w:val="28"/>
              </w:rPr>
              <w:t>2020 годы»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3-507-2314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на выполнение плана мероприятий </w:t>
            </w:r>
          </w:p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по реализации государственной программы «Развитие физической культуры и спорта в Ханты-Мансийском автоном</w:t>
            </w:r>
            <w:r>
              <w:rPr>
                <w:color w:val="000000"/>
                <w:szCs w:val="28"/>
              </w:rPr>
              <w:t xml:space="preserve">ном округе – Югры на 2014 – </w:t>
            </w:r>
            <w:r w:rsidRPr="000B138C">
              <w:rPr>
                <w:color w:val="000000"/>
                <w:szCs w:val="28"/>
              </w:rPr>
              <w:t>2020 годы»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3-508-0013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Субсидия на финансирование наказов избирателей депутатам Думы Ханты</w:t>
            </w:r>
            <w:r>
              <w:rPr>
                <w:color w:val="000000"/>
                <w:szCs w:val="28"/>
              </w:rPr>
              <w:t xml:space="preserve">-Мансийского автономного округа – </w:t>
            </w:r>
            <w:r w:rsidRPr="000B138C">
              <w:rPr>
                <w:color w:val="000000"/>
                <w:szCs w:val="28"/>
              </w:rPr>
              <w:t>Югры (остатки прошлых лет)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3-508-2302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Субсидия на финансирование наказов избирателей депутатам Думы Ханты-Мансийского автономного округа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>Югры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3-509-0000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на устройство ограждения территории учреждения 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3-510-0000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на выполнение плана мероприятий </w:t>
            </w:r>
          </w:p>
          <w:p w:rsid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по реализации муниципальной программы «Развитие гражданского общества в городском округе Сургут </w:t>
            </w:r>
          </w:p>
          <w:p w:rsidR="000B138C" w:rsidRPr="000B138C" w:rsidRDefault="000B138C" w:rsidP="000B138C">
            <w:pPr>
              <w:rPr>
                <w:szCs w:val="28"/>
              </w:rPr>
            </w:pPr>
            <w:r w:rsidRPr="000B138C">
              <w:rPr>
                <w:color w:val="000000"/>
                <w:szCs w:val="28"/>
              </w:rPr>
              <w:t>на 2014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>2016 годы»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3-511-0000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на выполнение плана мероприятий </w:t>
            </w:r>
          </w:p>
          <w:p w:rsidR="000B138C" w:rsidRP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по реализации муниципальной программы «Сургутская семья на 2014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>2016 годы»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3-512-0000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Субсидия на реализацию мероприятия «Реализация мероприятий с целью создания условий для развития туризма в Сургуте, расширения спектра туристических услуг для жителей и гостей города»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3-513-2309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Субсидия на реализацию государственной программы «Социальная поддержка жителей Ханты</w:t>
            </w:r>
            <w:r>
              <w:rPr>
                <w:color w:val="000000"/>
                <w:szCs w:val="28"/>
              </w:rPr>
              <w:t xml:space="preserve">-Мансийского автономного округа – Югры на 2014 – </w:t>
            </w:r>
            <w:r w:rsidRPr="000B138C">
              <w:rPr>
                <w:color w:val="000000"/>
                <w:szCs w:val="28"/>
              </w:rPr>
              <w:t>2020 годы»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3-514-2303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Субсидия на реализацию государственной программы «Развитие образования в Ханты-Мансийском автономном округе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>Югры на 2014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>2020 годы»</w:t>
            </w:r>
          </w:p>
        </w:tc>
      </w:tr>
    </w:tbl>
    <w:p w:rsidR="000B138C" w:rsidRDefault="000B138C">
      <w:r>
        <w:br w:type="page"/>
      </w:r>
    </w:p>
    <w:tbl>
      <w:tblPr>
        <w:tblW w:w="96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026"/>
        <w:gridCol w:w="7046"/>
      </w:tblGrid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3-515-2310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Субсидия на реализацию государственной программы «Содействие занятости населения в Ханты-Манси</w:t>
            </w:r>
            <w:r>
              <w:rPr>
                <w:color w:val="000000"/>
                <w:szCs w:val="28"/>
              </w:rPr>
              <w:t xml:space="preserve">йском автономном округе – Югре на 2014 – </w:t>
            </w:r>
            <w:r w:rsidRPr="000B138C">
              <w:rPr>
                <w:color w:val="000000"/>
                <w:szCs w:val="28"/>
              </w:rPr>
              <w:t>2020 годы»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en-US"/>
              </w:rPr>
            </w:pPr>
            <w:r w:rsidRPr="000B138C">
              <w:rPr>
                <w:color w:val="000000"/>
                <w:szCs w:val="28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en-US"/>
              </w:rPr>
            </w:pPr>
            <w:r w:rsidRPr="000B138C">
              <w:rPr>
                <w:color w:val="000000"/>
                <w:szCs w:val="28"/>
              </w:rPr>
              <w:t>3-515-5301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Субсидия на реализацию государственной программы «Содействие занятости населения в Хан</w:t>
            </w:r>
            <w:r>
              <w:rPr>
                <w:color w:val="000000"/>
                <w:szCs w:val="28"/>
              </w:rPr>
              <w:t xml:space="preserve">ты-Мансийском автономном округе – </w:t>
            </w:r>
            <w:r w:rsidRPr="000B138C">
              <w:rPr>
                <w:color w:val="000000"/>
                <w:szCs w:val="28"/>
              </w:rPr>
              <w:t>Югре на 2014</w:t>
            </w:r>
            <w:r>
              <w:rPr>
                <w:color w:val="000000"/>
                <w:szCs w:val="28"/>
              </w:rPr>
              <w:t xml:space="preserve"> – </w:t>
            </w:r>
            <w:r w:rsidRPr="000B138C">
              <w:rPr>
                <w:color w:val="000000"/>
                <w:szCs w:val="28"/>
              </w:rPr>
              <w:t>2020 годы»</w:t>
            </w:r>
          </w:p>
        </w:tc>
      </w:tr>
      <w:tr w:rsidR="000B138C" w:rsidRPr="000B138C" w:rsidTr="000B138C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en-US"/>
              </w:rPr>
            </w:pPr>
            <w:r w:rsidRPr="000B138C">
              <w:rPr>
                <w:color w:val="000000"/>
                <w:szCs w:val="28"/>
                <w:lang w:val="en-US"/>
              </w:rPr>
              <w:t>3-516-0000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для укомплектования объекта «ДК Энергетик» в г. Сургуте. Реконструкция» для дальнейшего возврата </w:t>
            </w:r>
          </w:p>
          <w:p w:rsid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в доход бюджета города и последующего возврата </w:t>
            </w:r>
          </w:p>
          <w:p w:rsidR="000B138C" w:rsidRP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в бюджет автономного округа</w:t>
            </w:r>
          </w:p>
        </w:tc>
      </w:tr>
      <w:tr w:rsidR="000B138C" w:rsidRPr="000B138C" w:rsidTr="000B138C">
        <w:trPr>
          <w:trHeight w:val="979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3-517-0000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Субсидия </w:t>
            </w:r>
            <w:r>
              <w:rPr>
                <w:color w:val="000000"/>
                <w:szCs w:val="28"/>
              </w:rPr>
              <w:t>муниципальному автономному учреждению</w:t>
            </w:r>
            <w:r w:rsidRPr="000B138C">
              <w:rPr>
                <w:color w:val="000000"/>
                <w:szCs w:val="28"/>
              </w:rPr>
              <w:t xml:space="preserve"> «Ледовый Дворец спорта» на выполнение услуг </w:t>
            </w:r>
          </w:p>
          <w:p w:rsidR="000B138C" w:rsidRP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 xml:space="preserve">по изготовлению технических паспортов, технических планов, экспертно-диагностического обследования здания </w:t>
            </w:r>
          </w:p>
        </w:tc>
      </w:tr>
      <w:tr w:rsidR="000B138C" w:rsidRPr="000B138C" w:rsidTr="000B138C">
        <w:trPr>
          <w:trHeight w:val="62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3-518-0000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Субсидия для укомплектования мебелью, оборудова</w:t>
            </w:r>
            <w:r>
              <w:rPr>
                <w:color w:val="000000"/>
                <w:szCs w:val="28"/>
              </w:rPr>
              <w:t>-</w:t>
            </w:r>
            <w:r w:rsidRPr="000B138C">
              <w:rPr>
                <w:color w:val="000000"/>
                <w:szCs w:val="28"/>
              </w:rPr>
              <w:t xml:space="preserve">нием, инвентарем вводимого в эксплуатацию объекта </w:t>
            </w:r>
            <w:r w:rsidRPr="000B138C">
              <w:rPr>
                <w:color w:val="000000"/>
                <w:spacing w:val="-6"/>
                <w:szCs w:val="28"/>
              </w:rPr>
              <w:t>«Спортивный центр с универсальным игровым залом (№ 1)»</w:t>
            </w:r>
          </w:p>
        </w:tc>
      </w:tr>
      <w:tr w:rsidR="000B138C" w:rsidRPr="000B138C" w:rsidTr="000B138C">
        <w:trPr>
          <w:trHeight w:val="48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3-519-0000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Субсидия на компенсацию дополнительных расходов, возникших в результате решений, принятых органами власти других уровней</w:t>
            </w:r>
          </w:p>
        </w:tc>
      </w:tr>
      <w:tr w:rsidR="000B138C" w:rsidRPr="000B138C" w:rsidTr="000B138C">
        <w:trPr>
          <w:trHeight w:val="648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3-519-2305</w:t>
            </w: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B138C" w:rsidRPr="000B138C" w:rsidRDefault="000B138C" w:rsidP="000B138C">
            <w:pPr>
              <w:rPr>
                <w:color w:val="000000"/>
                <w:szCs w:val="28"/>
              </w:rPr>
            </w:pPr>
            <w:r w:rsidRPr="000B138C">
              <w:rPr>
                <w:color w:val="000000"/>
                <w:szCs w:val="28"/>
              </w:rPr>
              <w:t>Субсидия на компенсацию дополнительных расходов, возникших в результате решений, принятых органами власти других уровней</w:t>
            </w:r>
          </w:p>
        </w:tc>
      </w:tr>
    </w:tbl>
    <w:p w:rsidR="00D922C9" w:rsidRPr="000B138C" w:rsidRDefault="00362E5A">
      <w:pPr>
        <w:rPr>
          <w:szCs w:val="28"/>
        </w:rPr>
      </w:pPr>
    </w:p>
    <w:sectPr w:rsidR="00D922C9" w:rsidRPr="000B138C" w:rsidSect="000B138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5A" w:rsidRDefault="00362E5A" w:rsidP="000B138C">
      <w:r>
        <w:separator/>
      </w:r>
    </w:p>
  </w:endnote>
  <w:endnote w:type="continuationSeparator" w:id="0">
    <w:p w:rsidR="00362E5A" w:rsidRDefault="00362E5A" w:rsidP="000B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5A" w:rsidRDefault="00362E5A" w:rsidP="000B138C">
      <w:r>
        <w:separator/>
      </w:r>
    </w:p>
  </w:footnote>
  <w:footnote w:type="continuationSeparator" w:id="0">
    <w:p w:rsidR="00362E5A" w:rsidRDefault="00362E5A" w:rsidP="000B1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69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B138C" w:rsidRPr="000B138C" w:rsidRDefault="000B138C" w:rsidP="000B138C">
        <w:pPr>
          <w:pStyle w:val="a5"/>
          <w:jc w:val="center"/>
          <w:rPr>
            <w:sz w:val="20"/>
            <w:szCs w:val="20"/>
          </w:rPr>
        </w:pPr>
        <w:r w:rsidRPr="000B138C">
          <w:rPr>
            <w:sz w:val="20"/>
            <w:szCs w:val="20"/>
          </w:rPr>
          <w:fldChar w:fldCharType="begin"/>
        </w:r>
        <w:r w:rsidRPr="000B138C">
          <w:rPr>
            <w:sz w:val="20"/>
            <w:szCs w:val="20"/>
          </w:rPr>
          <w:instrText xml:space="preserve"> PAGE   \* MERGEFORMAT </w:instrText>
        </w:r>
        <w:r w:rsidRPr="000B138C">
          <w:rPr>
            <w:sz w:val="20"/>
            <w:szCs w:val="20"/>
          </w:rPr>
          <w:fldChar w:fldCharType="separate"/>
        </w:r>
        <w:r w:rsidR="009E436E">
          <w:rPr>
            <w:noProof/>
            <w:sz w:val="20"/>
            <w:szCs w:val="20"/>
          </w:rPr>
          <w:t>4</w:t>
        </w:r>
        <w:r w:rsidRPr="000B138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38C"/>
    <w:rsid w:val="000259B0"/>
    <w:rsid w:val="0002750F"/>
    <w:rsid w:val="00084F98"/>
    <w:rsid w:val="000B138C"/>
    <w:rsid w:val="000C5CA0"/>
    <w:rsid w:val="000D3A45"/>
    <w:rsid w:val="000E2D3F"/>
    <w:rsid w:val="00103B83"/>
    <w:rsid w:val="00120239"/>
    <w:rsid w:val="00122909"/>
    <w:rsid w:val="00190042"/>
    <w:rsid w:val="001B3E8B"/>
    <w:rsid w:val="001D7F4F"/>
    <w:rsid w:val="001E3E49"/>
    <w:rsid w:val="001F13D9"/>
    <w:rsid w:val="00200FC0"/>
    <w:rsid w:val="00207876"/>
    <w:rsid w:val="002C6BE3"/>
    <w:rsid w:val="002D3691"/>
    <w:rsid w:val="00304637"/>
    <w:rsid w:val="00316B58"/>
    <w:rsid w:val="00362E5A"/>
    <w:rsid w:val="00364437"/>
    <w:rsid w:val="00370986"/>
    <w:rsid w:val="003801CD"/>
    <w:rsid w:val="003B6071"/>
    <w:rsid w:val="003E6A7D"/>
    <w:rsid w:val="00407417"/>
    <w:rsid w:val="00433C67"/>
    <w:rsid w:val="00476344"/>
    <w:rsid w:val="004C6E08"/>
    <w:rsid w:val="004E00E8"/>
    <w:rsid w:val="00514AC2"/>
    <w:rsid w:val="005316B6"/>
    <w:rsid w:val="005B0D2A"/>
    <w:rsid w:val="005D0EAF"/>
    <w:rsid w:val="00643C84"/>
    <w:rsid w:val="0065768F"/>
    <w:rsid w:val="006622B2"/>
    <w:rsid w:val="006659C7"/>
    <w:rsid w:val="00694E5D"/>
    <w:rsid w:val="006A562A"/>
    <w:rsid w:val="006C5CA3"/>
    <w:rsid w:val="006D70EE"/>
    <w:rsid w:val="006E6E24"/>
    <w:rsid w:val="00731D3B"/>
    <w:rsid w:val="007B49FD"/>
    <w:rsid w:val="007E632A"/>
    <w:rsid w:val="008166AD"/>
    <w:rsid w:val="008616BF"/>
    <w:rsid w:val="00887B56"/>
    <w:rsid w:val="0089238F"/>
    <w:rsid w:val="008D3500"/>
    <w:rsid w:val="008D743A"/>
    <w:rsid w:val="0092794C"/>
    <w:rsid w:val="00933EC9"/>
    <w:rsid w:val="009438C3"/>
    <w:rsid w:val="009503CE"/>
    <w:rsid w:val="00982878"/>
    <w:rsid w:val="009D667C"/>
    <w:rsid w:val="009E436E"/>
    <w:rsid w:val="00A0102A"/>
    <w:rsid w:val="00A01447"/>
    <w:rsid w:val="00A830A3"/>
    <w:rsid w:val="00AA2952"/>
    <w:rsid w:val="00B22F7E"/>
    <w:rsid w:val="00BD358B"/>
    <w:rsid w:val="00C15614"/>
    <w:rsid w:val="00C43853"/>
    <w:rsid w:val="00C62B54"/>
    <w:rsid w:val="00CA079C"/>
    <w:rsid w:val="00CA1FD4"/>
    <w:rsid w:val="00CC35AB"/>
    <w:rsid w:val="00CD2C82"/>
    <w:rsid w:val="00D6492C"/>
    <w:rsid w:val="00D65567"/>
    <w:rsid w:val="00D75077"/>
    <w:rsid w:val="00D92E2E"/>
    <w:rsid w:val="00E01A4A"/>
    <w:rsid w:val="00E026D0"/>
    <w:rsid w:val="00E24B9F"/>
    <w:rsid w:val="00E82359"/>
    <w:rsid w:val="00E908DF"/>
    <w:rsid w:val="00F1782D"/>
    <w:rsid w:val="00F3167A"/>
    <w:rsid w:val="00F33BB7"/>
    <w:rsid w:val="00F866F6"/>
    <w:rsid w:val="00F925FB"/>
    <w:rsid w:val="00F935FE"/>
    <w:rsid w:val="00F95E14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AAA7D8E-111E-4809-B803-F070C83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8C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B138C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0B138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0B1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1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B13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138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E436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2</cp:revision>
  <cp:lastPrinted>2014-11-20T05:45:00Z</cp:lastPrinted>
  <dcterms:created xsi:type="dcterms:W3CDTF">2017-12-13T06:08:00Z</dcterms:created>
  <dcterms:modified xsi:type="dcterms:W3CDTF">2017-12-13T06:29:00Z</dcterms:modified>
</cp:coreProperties>
</file>