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9B" w:rsidRPr="0056619B" w:rsidRDefault="0056619B" w:rsidP="0056619B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56619B">
        <w:rPr>
          <w:b/>
          <w:bCs/>
          <w:sz w:val="26"/>
        </w:rPr>
        <w:t>АДМИНИСТРАЦИЯ ГОРОДА</w:t>
      </w:r>
    </w:p>
    <w:p w:rsidR="0056619B" w:rsidRPr="0056619B" w:rsidRDefault="0056619B" w:rsidP="0056619B">
      <w:pPr>
        <w:spacing w:line="120" w:lineRule="atLeast"/>
        <w:jc w:val="center"/>
        <w:rPr>
          <w:sz w:val="18"/>
        </w:rPr>
      </w:pPr>
    </w:p>
    <w:p w:rsidR="0056619B" w:rsidRPr="0056619B" w:rsidRDefault="0056619B" w:rsidP="0056619B">
      <w:pPr>
        <w:spacing w:line="120" w:lineRule="atLeast"/>
        <w:jc w:val="center"/>
        <w:rPr>
          <w:sz w:val="20"/>
        </w:rPr>
      </w:pPr>
    </w:p>
    <w:p w:rsidR="0056619B" w:rsidRPr="0056619B" w:rsidRDefault="0056619B" w:rsidP="0056619B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56619B">
        <w:rPr>
          <w:b/>
          <w:bCs/>
          <w:sz w:val="30"/>
        </w:rPr>
        <w:t>ПОСТАНОВЛЕНИЕ</w:t>
      </w:r>
    </w:p>
    <w:p w:rsidR="0056619B" w:rsidRPr="0056619B" w:rsidRDefault="0056619B" w:rsidP="0056619B"/>
    <w:p w:rsidR="0056619B" w:rsidRPr="0056619B" w:rsidRDefault="0056619B" w:rsidP="0056619B"/>
    <w:p w:rsidR="0056619B" w:rsidRPr="0056619B" w:rsidRDefault="0056619B" w:rsidP="0056619B"/>
    <w:p w:rsidR="0056619B" w:rsidRPr="0056619B" w:rsidRDefault="0056619B" w:rsidP="0056619B"/>
    <w:p w:rsidR="0056619B" w:rsidRPr="0056619B" w:rsidRDefault="0056619B" w:rsidP="0056619B"/>
    <w:p w:rsidR="0056619B" w:rsidRPr="0056619B" w:rsidRDefault="0056619B" w:rsidP="0056619B"/>
    <w:tbl>
      <w:tblPr>
        <w:tblStyle w:val="ab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6619B" w:rsidRPr="0056619B" w:rsidTr="00950B56">
        <w:trPr>
          <w:jc w:val="center"/>
        </w:trPr>
        <w:tc>
          <w:tcPr>
            <w:tcW w:w="142" w:type="dxa"/>
            <w:noWrap/>
          </w:tcPr>
          <w:p w:rsidR="0056619B" w:rsidRPr="0056619B" w:rsidRDefault="0056619B" w:rsidP="0056619B">
            <w:pPr>
              <w:spacing w:line="120" w:lineRule="atLeast"/>
              <w:jc w:val="right"/>
            </w:pPr>
            <w:r w:rsidRPr="0056619B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6619B" w:rsidRPr="0056619B" w:rsidRDefault="0056619B" w:rsidP="0056619B">
            <w:pPr>
              <w:spacing w:line="120" w:lineRule="atLeast"/>
              <w:jc w:val="center"/>
            </w:pPr>
            <w:r>
              <w:t>24</w:t>
            </w:r>
          </w:p>
        </w:tc>
        <w:tc>
          <w:tcPr>
            <w:tcW w:w="142" w:type="dxa"/>
            <w:noWrap/>
          </w:tcPr>
          <w:p w:rsidR="0056619B" w:rsidRPr="0056619B" w:rsidRDefault="0056619B" w:rsidP="0056619B">
            <w:pPr>
              <w:spacing w:line="120" w:lineRule="atLeast"/>
            </w:pPr>
            <w:r w:rsidRPr="0056619B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6619B" w:rsidRPr="0056619B" w:rsidRDefault="0056619B" w:rsidP="0056619B">
            <w:pPr>
              <w:spacing w:line="120" w:lineRule="atLeast"/>
              <w:jc w:val="center"/>
            </w:pPr>
            <w:r>
              <w:t>04</w:t>
            </w:r>
          </w:p>
        </w:tc>
        <w:tc>
          <w:tcPr>
            <w:tcW w:w="252" w:type="dxa"/>
          </w:tcPr>
          <w:p w:rsidR="0056619B" w:rsidRPr="0056619B" w:rsidRDefault="0056619B" w:rsidP="0056619B">
            <w:pPr>
              <w:spacing w:line="120" w:lineRule="atLeast"/>
            </w:pPr>
            <w:r w:rsidRPr="0056619B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6619B" w:rsidRPr="0056619B" w:rsidRDefault="0056619B" w:rsidP="0056619B">
            <w:pPr>
              <w:spacing w:line="120" w:lineRule="atLeast"/>
              <w:jc w:val="center"/>
            </w:pPr>
            <w:r>
              <w:t>15</w:t>
            </w:r>
          </w:p>
        </w:tc>
        <w:tc>
          <w:tcPr>
            <w:tcW w:w="182" w:type="dxa"/>
          </w:tcPr>
          <w:p w:rsidR="0056619B" w:rsidRPr="0056619B" w:rsidRDefault="0056619B" w:rsidP="0056619B">
            <w:pPr>
              <w:spacing w:line="120" w:lineRule="atLeast"/>
            </w:pPr>
            <w:r w:rsidRPr="0056619B">
              <w:t>г.</w:t>
            </w:r>
          </w:p>
        </w:tc>
        <w:tc>
          <w:tcPr>
            <w:tcW w:w="5000" w:type="dxa"/>
          </w:tcPr>
          <w:p w:rsidR="0056619B" w:rsidRPr="0056619B" w:rsidRDefault="0056619B" w:rsidP="0056619B">
            <w:pPr>
              <w:spacing w:line="120" w:lineRule="atLeast"/>
            </w:pPr>
          </w:p>
        </w:tc>
        <w:tc>
          <w:tcPr>
            <w:tcW w:w="235" w:type="dxa"/>
          </w:tcPr>
          <w:p w:rsidR="0056619B" w:rsidRPr="0056619B" w:rsidRDefault="0056619B" w:rsidP="0056619B">
            <w:pPr>
              <w:spacing w:line="120" w:lineRule="atLeast"/>
            </w:pPr>
            <w:r w:rsidRPr="0056619B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6619B" w:rsidRPr="0056619B" w:rsidRDefault="0056619B" w:rsidP="0056619B">
            <w:pPr>
              <w:spacing w:line="120" w:lineRule="atLeast"/>
              <w:jc w:val="center"/>
            </w:pPr>
            <w:r>
              <w:t>2781</w:t>
            </w:r>
            <w:bookmarkStart w:id="0" w:name="_GoBack"/>
            <w:bookmarkEnd w:id="0"/>
          </w:p>
        </w:tc>
      </w:tr>
    </w:tbl>
    <w:p w:rsidR="0056619B" w:rsidRPr="0056619B" w:rsidRDefault="0056619B" w:rsidP="0056619B"/>
    <w:p w:rsidR="00996796" w:rsidRPr="00DA0200" w:rsidRDefault="00996796" w:rsidP="00996796">
      <w:pPr>
        <w:ind w:right="5102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 xml:space="preserve">О внесении изменений </w:t>
      </w:r>
    </w:p>
    <w:p w:rsidR="00996796" w:rsidRPr="00DA0200" w:rsidRDefault="00996796" w:rsidP="00996796">
      <w:pPr>
        <w:ind w:right="5102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 xml:space="preserve">в постановление Администрации </w:t>
      </w:r>
    </w:p>
    <w:p w:rsidR="00996796" w:rsidRPr="00DA0200" w:rsidRDefault="00996796" w:rsidP="00996796">
      <w:pPr>
        <w:ind w:right="5102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 xml:space="preserve">города от 17.08.2006 № 1894 </w:t>
      </w:r>
    </w:p>
    <w:p w:rsidR="00996796" w:rsidRPr="00DA0200" w:rsidRDefault="00996796" w:rsidP="00996796">
      <w:pPr>
        <w:ind w:right="5102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 xml:space="preserve">«О комиссии по повышению </w:t>
      </w:r>
    </w:p>
    <w:p w:rsidR="00996796" w:rsidRPr="00DA0200" w:rsidRDefault="00996796" w:rsidP="00996796">
      <w:pPr>
        <w:ind w:right="5102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 xml:space="preserve">устойчивости функционирования </w:t>
      </w:r>
    </w:p>
    <w:p w:rsidR="00996796" w:rsidRPr="00DA0200" w:rsidRDefault="00996796" w:rsidP="00996796">
      <w:pPr>
        <w:ind w:right="5102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>организаций города Сургута</w:t>
      </w:r>
    </w:p>
    <w:p w:rsidR="00996796" w:rsidRPr="00DA0200" w:rsidRDefault="00996796" w:rsidP="00996796">
      <w:pPr>
        <w:ind w:right="5102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 xml:space="preserve">в военное время и в чрезвычайных </w:t>
      </w:r>
    </w:p>
    <w:p w:rsidR="00996796" w:rsidRPr="00DA0200" w:rsidRDefault="00996796" w:rsidP="00996796">
      <w:pPr>
        <w:ind w:right="5102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>ситуациях»</w:t>
      </w:r>
    </w:p>
    <w:p w:rsidR="00996796" w:rsidRPr="00DA0200" w:rsidRDefault="00996796" w:rsidP="00996796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796" w:rsidRPr="00DA0200" w:rsidRDefault="00996796" w:rsidP="00996796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В соответствии с федеральными законами от 21.12.1994 № 68-ФЗ             «О защите населения и территорий от чрезвычайных ситуаций природного                и техногенного характера» (с изменениями от 08.03.2015), от 12.02.1998                     </w:t>
      </w:r>
      <w:r w:rsidRPr="00DA0200">
        <w:rPr>
          <w:spacing w:val="-4"/>
          <w:sz w:val="28"/>
          <w:szCs w:val="28"/>
        </w:rPr>
        <w:t>№ 28-ФЗ «О гражданской обороне» (с изменениями от 28.12.2013), от 06.10.2003</w:t>
      </w:r>
      <w:r w:rsidRPr="00DA0200">
        <w:rPr>
          <w:sz w:val="28"/>
          <w:szCs w:val="28"/>
        </w:rPr>
        <w:t xml:space="preserve"> № 131-ФЗ «Об общих принципах организации местного самоуправления                      в Российской Федерации» (с изменениями от 30.03.2015), распоряжением Администрации города от 30.12.2005 № 3686 «Об утверждении Регламента Администрации города» (с последующими изменениями), в связи с изменением кадрового состава:</w:t>
      </w:r>
    </w:p>
    <w:p w:rsidR="00996796" w:rsidRPr="00DA0200" w:rsidRDefault="00996796" w:rsidP="00996796">
      <w:pPr>
        <w:pStyle w:val="1"/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1. Внести в постановление Администрации города от 17.08.2006 № 1894 «О комиссии по повышению устойчивости функционирования организаций города Сургута в чрезвычайных ситуациях и военное время» (с изменениями                от 04.02.2008 № 242, 14.12.2010 № 6878, 30.03.2012 № 2105, 07.08.2012 № 6054, 08.04.2013 № 2289, 14.03.2014 № 1734) изменения, изложив приложения 1, 2      к постановлению в новой редакции согласно приложени</w:t>
      </w:r>
      <w:r w:rsidR="007E4E08">
        <w:rPr>
          <w:sz w:val="28"/>
          <w:szCs w:val="28"/>
        </w:rPr>
        <w:t>ям</w:t>
      </w:r>
      <w:r w:rsidRPr="00DA0200">
        <w:rPr>
          <w:sz w:val="28"/>
          <w:szCs w:val="28"/>
        </w:rPr>
        <w:t xml:space="preserve"> 1, 2 к настоящему постановлению.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2. Контроль за выполнением постановления возложить на заместителя главы Администрации города Шатунова А.А.</w:t>
      </w:r>
    </w:p>
    <w:p w:rsidR="00996796" w:rsidRPr="00DA0200" w:rsidRDefault="00996796" w:rsidP="00996796">
      <w:pPr>
        <w:ind w:firstLine="708"/>
        <w:jc w:val="both"/>
        <w:rPr>
          <w:sz w:val="28"/>
          <w:szCs w:val="28"/>
        </w:rPr>
      </w:pPr>
    </w:p>
    <w:p w:rsidR="00996796" w:rsidRPr="00DA0200" w:rsidRDefault="00996796" w:rsidP="00996796">
      <w:pPr>
        <w:ind w:firstLine="708"/>
        <w:jc w:val="both"/>
        <w:rPr>
          <w:sz w:val="28"/>
          <w:szCs w:val="28"/>
        </w:rPr>
      </w:pPr>
    </w:p>
    <w:p w:rsidR="00996796" w:rsidRPr="00DA0200" w:rsidRDefault="00996796" w:rsidP="00996796">
      <w:pPr>
        <w:pStyle w:val="a3"/>
        <w:ind w:right="-1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996796" w:rsidRPr="00DA0200" w:rsidRDefault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br w:type="page"/>
      </w:r>
    </w:p>
    <w:p w:rsidR="00D922C9" w:rsidRPr="00DA0200" w:rsidRDefault="00996796" w:rsidP="00996796">
      <w:pPr>
        <w:ind w:left="5812"/>
        <w:rPr>
          <w:sz w:val="28"/>
          <w:szCs w:val="28"/>
        </w:rPr>
      </w:pPr>
      <w:r w:rsidRPr="00DA0200">
        <w:rPr>
          <w:sz w:val="28"/>
          <w:szCs w:val="28"/>
        </w:rPr>
        <w:lastRenderedPageBreak/>
        <w:t>Приложение 1</w:t>
      </w:r>
    </w:p>
    <w:p w:rsidR="00996796" w:rsidRPr="00DA0200" w:rsidRDefault="00996796" w:rsidP="00996796">
      <w:pPr>
        <w:ind w:left="5812"/>
        <w:rPr>
          <w:sz w:val="28"/>
          <w:szCs w:val="28"/>
        </w:rPr>
      </w:pPr>
      <w:r w:rsidRPr="00DA0200">
        <w:rPr>
          <w:sz w:val="28"/>
          <w:szCs w:val="28"/>
        </w:rPr>
        <w:t>к постановлению</w:t>
      </w:r>
    </w:p>
    <w:p w:rsidR="00996796" w:rsidRPr="00DA0200" w:rsidRDefault="00996796" w:rsidP="00996796">
      <w:pPr>
        <w:ind w:left="5812"/>
        <w:rPr>
          <w:sz w:val="28"/>
          <w:szCs w:val="28"/>
        </w:rPr>
      </w:pPr>
      <w:r w:rsidRPr="00DA0200">
        <w:rPr>
          <w:sz w:val="28"/>
          <w:szCs w:val="28"/>
        </w:rPr>
        <w:t>Администрации города</w:t>
      </w:r>
    </w:p>
    <w:p w:rsidR="00996796" w:rsidRPr="00DA0200" w:rsidRDefault="00996796" w:rsidP="00996796">
      <w:pPr>
        <w:ind w:left="5812"/>
        <w:rPr>
          <w:sz w:val="28"/>
          <w:szCs w:val="28"/>
        </w:rPr>
      </w:pPr>
      <w:r w:rsidRPr="00DA0200">
        <w:rPr>
          <w:sz w:val="28"/>
          <w:szCs w:val="28"/>
        </w:rPr>
        <w:t>от _____________ № _________</w:t>
      </w:r>
    </w:p>
    <w:p w:rsidR="00996796" w:rsidRPr="00DA0200" w:rsidRDefault="00996796" w:rsidP="00996796">
      <w:pPr>
        <w:ind w:left="5812"/>
        <w:rPr>
          <w:sz w:val="28"/>
          <w:szCs w:val="28"/>
        </w:rPr>
      </w:pPr>
    </w:p>
    <w:p w:rsidR="00996796" w:rsidRPr="00DA0200" w:rsidRDefault="00996796" w:rsidP="00996796">
      <w:pPr>
        <w:ind w:left="5812"/>
        <w:rPr>
          <w:sz w:val="28"/>
          <w:szCs w:val="28"/>
        </w:rPr>
      </w:pPr>
    </w:p>
    <w:p w:rsidR="00996796" w:rsidRPr="00DA0200" w:rsidRDefault="00996796" w:rsidP="00996796">
      <w:pPr>
        <w:jc w:val="center"/>
        <w:rPr>
          <w:sz w:val="28"/>
          <w:szCs w:val="28"/>
        </w:rPr>
      </w:pPr>
      <w:r w:rsidRPr="00DA0200">
        <w:rPr>
          <w:sz w:val="28"/>
          <w:szCs w:val="28"/>
        </w:rPr>
        <w:t>Состав</w:t>
      </w:r>
    </w:p>
    <w:p w:rsidR="007E4E08" w:rsidRDefault="00996796" w:rsidP="00996796">
      <w:pPr>
        <w:jc w:val="center"/>
        <w:rPr>
          <w:sz w:val="28"/>
          <w:szCs w:val="28"/>
        </w:rPr>
      </w:pPr>
      <w:r w:rsidRPr="00DA0200">
        <w:rPr>
          <w:sz w:val="28"/>
          <w:szCs w:val="28"/>
        </w:rPr>
        <w:t xml:space="preserve">комиссии по повышению устойчивости функционирования организаций </w:t>
      </w:r>
    </w:p>
    <w:p w:rsidR="00996796" w:rsidRPr="00DA0200" w:rsidRDefault="00996796" w:rsidP="00996796">
      <w:pPr>
        <w:jc w:val="center"/>
        <w:rPr>
          <w:sz w:val="28"/>
          <w:szCs w:val="28"/>
        </w:rPr>
      </w:pPr>
      <w:r w:rsidRPr="00DA0200">
        <w:rPr>
          <w:sz w:val="28"/>
          <w:szCs w:val="28"/>
        </w:rPr>
        <w:t xml:space="preserve">города Сургута в </w:t>
      </w:r>
      <w:r w:rsidRPr="00DA0200">
        <w:rPr>
          <w:bCs/>
          <w:sz w:val="28"/>
          <w:szCs w:val="28"/>
        </w:rPr>
        <w:t>военное временя и в чрезвычайных ситуациях</w:t>
      </w:r>
      <w:r w:rsidRPr="00DA0200">
        <w:rPr>
          <w:sz w:val="28"/>
          <w:szCs w:val="28"/>
        </w:rPr>
        <w:t xml:space="preserve"> </w:t>
      </w:r>
    </w:p>
    <w:p w:rsidR="00996796" w:rsidRPr="00DA0200" w:rsidRDefault="00996796" w:rsidP="00996796">
      <w:pPr>
        <w:rPr>
          <w:sz w:val="28"/>
          <w:szCs w:val="28"/>
        </w:rPr>
      </w:pPr>
    </w:p>
    <w:p w:rsidR="00996796" w:rsidRPr="00DA0200" w:rsidRDefault="00996796" w:rsidP="00996796">
      <w:pPr>
        <w:pStyle w:val="a5"/>
        <w:tabs>
          <w:tab w:val="left" w:pos="2268"/>
          <w:tab w:val="left" w:pos="2552"/>
          <w:tab w:val="left" w:pos="8789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DA0200">
        <w:rPr>
          <w:rFonts w:ascii="Times New Roman" w:hAnsi="Times New Roman"/>
          <w:sz w:val="28"/>
          <w:szCs w:val="28"/>
        </w:rPr>
        <w:t>1. Группа планирования мероприятий</w:t>
      </w:r>
    </w:p>
    <w:tbl>
      <w:tblPr>
        <w:tblpPr w:leftFromText="180" w:rightFromText="180" w:vertAnchor="text" w:horzAnchor="margin" w:tblpX="108" w:tblpY="242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4253"/>
      </w:tblGrid>
      <w:tr w:rsidR="00996796" w:rsidRPr="00DA0200" w:rsidTr="00996796">
        <w:trPr>
          <w:trHeight w:val="567"/>
        </w:trPr>
        <w:tc>
          <w:tcPr>
            <w:tcW w:w="4219" w:type="dxa"/>
          </w:tcPr>
          <w:p w:rsidR="00996796" w:rsidRPr="00DA0200" w:rsidRDefault="00996796" w:rsidP="00996796">
            <w:pPr>
              <w:tabs>
                <w:tab w:val="left" w:pos="2268"/>
              </w:tabs>
              <w:ind w:right="317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Шатунов </w:t>
            </w:r>
          </w:p>
          <w:p w:rsidR="00996796" w:rsidRPr="00DA0200" w:rsidRDefault="00996796" w:rsidP="00996796">
            <w:pPr>
              <w:tabs>
                <w:tab w:val="left" w:pos="2268"/>
              </w:tabs>
              <w:ind w:right="317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tabs>
                <w:tab w:val="left" w:pos="2268"/>
                <w:tab w:val="left" w:pos="8647"/>
              </w:tabs>
              <w:ind w:left="-108"/>
              <w:jc w:val="center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996796" w:rsidRPr="00DA0200" w:rsidRDefault="00996796" w:rsidP="00996796">
            <w:pPr>
              <w:tabs>
                <w:tab w:val="left" w:pos="2268"/>
                <w:tab w:val="left" w:pos="8647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заместитель главы Админи-страции города, председатель комиссии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8647"/>
              </w:tabs>
              <w:ind w:left="-108"/>
              <w:rPr>
                <w:sz w:val="10"/>
                <w:szCs w:val="10"/>
              </w:rPr>
            </w:pPr>
          </w:p>
        </w:tc>
      </w:tr>
      <w:tr w:rsidR="00996796" w:rsidRPr="00DA0200" w:rsidTr="00996796">
        <w:trPr>
          <w:trHeight w:val="1047"/>
        </w:trPr>
        <w:tc>
          <w:tcPr>
            <w:tcW w:w="4219" w:type="dxa"/>
          </w:tcPr>
          <w:p w:rsidR="00996796" w:rsidRPr="00DA0200" w:rsidRDefault="00996796" w:rsidP="00996796">
            <w:pPr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Потоцкий </w:t>
            </w:r>
          </w:p>
          <w:p w:rsidR="00996796" w:rsidRPr="00DA0200" w:rsidRDefault="00996796" w:rsidP="00996796">
            <w:pPr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tabs>
                <w:tab w:val="left" w:pos="2268"/>
              </w:tabs>
              <w:ind w:left="-108"/>
              <w:jc w:val="center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-</w:t>
            </w:r>
          </w:p>
          <w:p w:rsidR="00996796" w:rsidRPr="00DA0200" w:rsidRDefault="00996796" w:rsidP="00996796">
            <w:pPr>
              <w:ind w:left="-108"/>
              <w:jc w:val="center"/>
            </w:pPr>
          </w:p>
        </w:tc>
        <w:tc>
          <w:tcPr>
            <w:tcW w:w="4253" w:type="dxa"/>
          </w:tcPr>
          <w:p w:rsidR="00996796" w:rsidRPr="00DA0200" w:rsidRDefault="00996796" w:rsidP="00996796">
            <w:pPr>
              <w:tabs>
                <w:tab w:val="left" w:pos="2268"/>
                <w:tab w:val="left" w:pos="8647"/>
                <w:tab w:val="left" w:pos="8789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заместитель директора департамента архитектуры 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8647"/>
                <w:tab w:val="left" w:pos="8789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и градостроительства, замести-тель председателя комиссии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8647"/>
                <w:tab w:val="left" w:pos="8789"/>
              </w:tabs>
              <w:ind w:left="-108"/>
              <w:rPr>
                <w:sz w:val="10"/>
                <w:szCs w:val="10"/>
              </w:rPr>
            </w:pPr>
          </w:p>
        </w:tc>
      </w:tr>
      <w:tr w:rsidR="00996796" w:rsidRPr="00DA0200" w:rsidTr="00996796">
        <w:trPr>
          <w:trHeight w:val="940"/>
        </w:trPr>
        <w:tc>
          <w:tcPr>
            <w:tcW w:w="4219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Лазарева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Ирина Юрьевна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ind w:left="-108"/>
              <w:jc w:val="center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-</w:t>
            </w:r>
          </w:p>
          <w:p w:rsidR="00996796" w:rsidRPr="00DA0200" w:rsidRDefault="00996796" w:rsidP="0099679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96796" w:rsidRPr="00DA0200" w:rsidRDefault="00996796" w:rsidP="00996796">
            <w:pPr>
              <w:tabs>
                <w:tab w:val="left" w:pos="2268"/>
                <w:tab w:val="left" w:pos="8647"/>
                <w:tab w:val="left" w:pos="8789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начальник управления инженерной инфраструктуры департамента городского хозяйства, помощник председателя комиссии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8647"/>
                <w:tab w:val="left" w:pos="8789"/>
              </w:tabs>
              <w:ind w:left="-108"/>
              <w:rPr>
                <w:sz w:val="10"/>
                <w:szCs w:val="10"/>
              </w:rPr>
            </w:pPr>
          </w:p>
        </w:tc>
      </w:tr>
      <w:tr w:rsidR="00996796" w:rsidRPr="00DA0200" w:rsidTr="00996796">
        <w:trPr>
          <w:trHeight w:val="185"/>
        </w:trPr>
        <w:tc>
          <w:tcPr>
            <w:tcW w:w="4219" w:type="dxa"/>
          </w:tcPr>
          <w:p w:rsidR="00996796" w:rsidRPr="00DA0200" w:rsidRDefault="00996796" w:rsidP="0099679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Мигда </w:t>
            </w:r>
          </w:p>
          <w:p w:rsidR="00996796" w:rsidRPr="00DA0200" w:rsidRDefault="00996796" w:rsidP="0099679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tabs>
                <w:tab w:val="left" w:pos="0"/>
              </w:tabs>
              <w:ind w:left="-108"/>
              <w:jc w:val="center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996796" w:rsidRPr="00DA0200" w:rsidRDefault="00996796" w:rsidP="00996796">
            <w:pPr>
              <w:tabs>
                <w:tab w:val="left" w:pos="2268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заместитель директора департа-мента финансов, помощник председателя комиссии</w:t>
            </w:r>
          </w:p>
          <w:p w:rsidR="00996796" w:rsidRPr="00DA0200" w:rsidRDefault="00996796" w:rsidP="00996796">
            <w:pPr>
              <w:tabs>
                <w:tab w:val="left" w:pos="2268"/>
              </w:tabs>
              <w:ind w:left="-108"/>
              <w:rPr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19" w:type="dxa"/>
          </w:tcPr>
          <w:p w:rsidR="00996796" w:rsidRPr="00DA0200" w:rsidRDefault="00996796" w:rsidP="00996796">
            <w:pPr>
              <w:tabs>
                <w:tab w:val="left" w:pos="8647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Мацев </w:t>
            </w:r>
          </w:p>
          <w:p w:rsidR="00996796" w:rsidRPr="00DA0200" w:rsidRDefault="00996796" w:rsidP="00996796">
            <w:pPr>
              <w:tabs>
                <w:tab w:val="left" w:pos="8647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tabs>
                <w:tab w:val="left" w:pos="8647"/>
              </w:tabs>
              <w:ind w:left="-108"/>
              <w:jc w:val="center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996796" w:rsidRPr="00DA0200" w:rsidRDefault="00996796" w:rsidP="00996796">
            <w:pPr>
              <w:tabs>
                <w:tab w:val="left" w:pos="8647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начальник специального отдела, помощник председателя комиссии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2552"/>
                <w:tab w:val="left" w:pos="8789"/>
              </w:tabs>
              <w:ind w:left="-108"/>
              <w:rPr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19" w:type="dxa"/>
          </w:tcPr>
          <w:p w:rsidR="00996796" w:rsidRPr="00DA0200" w:rsidRDefault="00996796" w:rsidP="00996796">
            <w:pPr>
              <w:tabs>
                <w:tab w:val="left" w:pos="2268"/>
                <w:tab w:val="left" w:pos="2552"/>
                <w:tab w:val="left" w:pos="8789"/>
              </w:tabs>
              <w:ind w:left="-142" w:firstLine="142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Шишков 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2552"/>
                <w:tab w:val="left" w:pos="8789"/>
              </w:tabs>
              <w:ind w:left="-142" w:firstLine="142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Игорь Владимирович 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tabs>
                <w:tab w:val="left" w:pos="2268"/>
                <w:tab w:val="left" w:pos="2552"/>
                <w:tab w:val="left" w:pos="8789"/>
              </w:tabs>
              <w:ind w:left="-108"/>
              <w:jc w:val="center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996796" w:rsidRPr="00DA0200" w:rsidRDefault="00996796" w:rsidP="00996796">
            <w:pPr>
              <w:tabs>
                <w:tab w:val="left" w:pos="1985"/>
                <w:tab w:val="left" w:pos="2268"/>
                <w:tab w:val="left" w:pos="8647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ведущий специалист отдела </w:t>
            </w:r>
          </w:p>
          <w:p w:rsidR="00996796" w:rsidRPr="00DA0200" w:rsidRDefault="00996796" w:rsidP="00996796">
            <w:pPr>
              <w:tabs>
                <w:tab w:val="left" w:pos="1985"/>
                <w:tab w:val="left" w:pos="2268"/>
                <w:tab w:val="left" w:pos="8647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по защите населения </w:t>
            </w:r>
          </w:p>
          <w:p w:rsidR="00996796" w:rsidRPr="00DA0200" w:rsidRDefault="00996796" w:rsidP="00996796">
            <w:pPr>
              <w:tabs>
                <w:tab w:val="left" w:pos="1985"/>
                <w:tab w:val="left" w:pos="2268"/>
                <w:tab w:val="left" w:pos="8647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и территории города </w:t>
            </w:r>
          </w:p>
          <w:p w:rsidR="00996796" w:rsidRPr="00DA0200" w:rsidRDefault="00996796" w:rsidP="00996796">
            <w:pPr>
              <w:tabs>
                <w:tab w:val="left" w:pos="1985"/>
                <w:tab w:val="left" w:pos="2268"/>
                <w:tab w:val="left" w:pos="8647"/>
              </w:tabs>
              <w:ind w:left="-108"/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от чрезвычайных ситуаций управления по делам гражданской   обороны и чрезвычайным ситуациям, секретарь комиссии</w:t>
            </w:r>
          </w:p>
        </w:tc>
      </w:tr>
    </w:tbl>
    <w:p w:rsidR="00996796" w:rsidRPr="00DA0200" w:rsidRDefault="00996796" w:rsidP="00996796">
      <w:pPr>
        <w:pStyle w:val="a5"/>
        <w:tabs>
          <w:tab w:val="left" w:pos="2268"/>
          <w:tab w:val="left" w:pos="2552"/>
          <w:tab w:val="left" w:pos="8789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996796" w:rsidRPr="00DA0200" w:rsidRDefault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br w:type="page"/>
      </w:r>
    </w:p>
    <w:p w:rsidR="00996796" w:rsidRPr="00DA0200" w:rsidRDefault="00996796" w:rsidP="00996796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DA0200">
        <w:rPr>
          <w:rFonts w:ascii="Times New Roman" w:hAnsi="Times New Roman"/>
          <w:sz w:val="28"/>
          <w:szCs w:val="28"/>
        </w:rPr>
        <w:lastRenderedPageBreak/>
        <w:t xml:space="preserve">2. Группа </w:t>
      </w:r>
    </w:p>
    <w:p w:rsidR="00996796" w:rsidRPr="00DA0200" w:rsidRDefault="00996796" w:rsidP="00996796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DA0200">
        <w:rPr>
          <w:rFonts w:ascii="Times New Roman" w:hAnsi="Times New Roman"/>
          <w:sz w:val="28"/>
          <w:szCs w:val="28"/>
        </w:rPr>
        <w:t>по устойчивости топливно-энергетического комплекса, промышленного производства и транспортной системы</w:t>
      </w:r>
    </w:p>
    <w:p w:rsidR="00996796" w:rsidRPr="00DA0200" w:rsidRDefault="00996796" w:rsidP="00996796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996796" w:rsidRPr="00DA0200" w:rsidTr="00996796">
        <w:trPr>
          <w:trHeight w:val="769"/>
        </w:trPr>
        <w:tc>
          <w:tcPr>
            <w:tcW w:w="4253" w:type="dxa"/>
          </w:tcPr>
          <w:p w:rsidR="00996796" w:rsidRPr="00DA0200" w:rsidRDefault="00996796" w:rsidP="00996796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Кочетков 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Вадим Владимирович     </w:t>
            </w:r>
          </w:p>
        </w:tc>
        <w:tc>
          <w:tcPr>
            <w:tcW w:w="1134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tabs>
                <w:tab w:val="left" w:pos="1992"/>
                <w:tab w:val="left" w:pos="5920"/>
                <w:tab w:val="left" w:pos="8647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директор департамента городского хозяйства, начальник группы</w:t>
            </w:r>
          </w:p>
          <w:p w:rsidR="00996796" w:rsidRPr="00DA0200" w:rsidRDefault="00996796" w:rsidP="00996796">
            <w:pPr>
              <w:tabs>
                <w:tab w:val="left" w:pos="1992"/>
                <w:tab w:val="left" w:pos="5920"/>
                <w:tab w:val="left" w:pos="8647"/>
              </w:tabs>
              <w:rPr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53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Гаврикова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Дарья Анатольевна</w:t>
            </w:r>
          </w:p>
        </w:tc>
        <w:tc>
          <w:tcPr>
            <w:tcW w:w="1134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tabs>
                <w:tab w:val="left" w:pos="1985"/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начальник управления потребительского рынка </w:t>
            </w:r>
          </w:p>
          <w:p w:rsidR="00996796" w:rsidRPr="00DA0200" w:rsidRDefault="00996796" w:rsidP="00996796">
            <w:pPr>
              <w:tabs>
                <w:tab w:val="left" w:pos="1985"/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и развития предпринимательства департамента по экономической политике, помощник начальника группы</w:t>
            </w:r>
          </w:p>
          <w:p w:rsidR="00996796" w:rsidRPr="00DA0200" w:rsidRDefault="00996796" w:rsidP="00996796">
            <w:pPr>
              <w:tabs>
                <w:tab w:val="left" w:pos="1985"/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53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Мокринская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1134" w:type="dxa"/>
          </w:tcPr>
          <w:p w:rsidR="00996796" w:rsidRPr="00DA0200" w:rsidRDefault="00996796" w:rsidP="0039610B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начальник отдела комплексной застройки территорий города департамента архитектуры 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и градостроительства, помощник начальника группы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8647"/>
                <w:tab w:val="left" w:pos="8789"/>
              </w:tabs>
              <w:rPr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53" w:type="dxa"/>
          </w:tcPr>
          <w:p w:rsidR="00996796" w:rsidRPr="00DA0200" w:rsidRDefault="00996796" w:rsidP="00996796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Антышев 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1134" w:type="dxa"/>
          </w:tcPr>
          <w:p w:rsidR="00996796" w:rsidRPr="00DA0200" w:rsidRDefault="00996796" w:rsidP="0039610B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заместитель главного инженера филиала Сургутские электри-ческие сети открытого акционерного общества энергетики и электрификации «Тюменьэнерго», помощник начальника группы 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(по согласованию)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53" w:type="dxa"/>
          </w:tcPr>
          <w:p w:rsidR="00996796" w:rsidRPr="00DA0200" w:rsidRDefault="00996796" w:rsidP="00996796">
            <w:pPr>
              <w:tabs>
                <w:tab w:val="left" w:pos="2869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Буланов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tabs>
                <w:tab w:val="left" w:pos="1985"/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главный инженер, первый заместитель генерального директора открытого акционер-</w:t>
            </w:r>
            <w:r w:rsidRPr="00DA0200">
              <w:rPr>
                <w:spacing w:val="-4"/>
                <w:sz w:val="28"/>
                <w:szCs w:val="28"/>
              </w:rPr>
              <w:t>ного общества «Сургутнефтегаз»,</w:t>
            </w:r>
            <w:r w:rsidRPr="00DA0200">
              <w:rPr>
                <w:sz w:val="28"/>
                <w:szCs w:val="28"/>
              </w:rPr>
              <w:t xml:space="preserve"> помощник начальника группы (по согласованию)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53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Мосягин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1134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главный инженер, первый заместитель генерального директора общества с ограни-ченной ответственностью «Газпром трансгаз Сургут», помощник начальника группы (по согласованию)</w:t>
            </w:r>
          </w:p>
        </w:tc>
      </w:tr>
    </w:tbl>
    <w:p w:rsidR="00996796" w:rsidRPr="00DA0200" w:rsidRDefault="00996796" w:rsidP="00996796">
      <w:pPr>
        <w:pStyle w:val="a5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6796" w:rsidRPr="00DA0200" w:rsidRDefault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br w:type="page"/>
      </w:r>
    </w:p>
    <w:p w:rsidR="00996796" w:rsidRPr="00DA0200" w:rsidRDefault="00996796" w:rsidP="00996796">
      <w:pPr>
        <w:pStyle w:val="a5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DA0200">
        <w:rPr>
          <w:rFonts w:ascii="Times New Roman" w:hAnsi="Times New Roman"/>
          <w:sz w:val="28"/>
          <w:szCs w:val="28"/>
        </w:rPr>
        <w:lastRenderedPageBreak/>
        <w:t xml:space="preserve">3. Группа </w:t>
      </w:r>
    </w:p>
    <w:p w:rsidR="00996796" w:rsidRPr="00DA0200" w:rsidRDefault="00996796" w:rsidP="00996796">
      <w:pPr>
        <w:pStyle w:val="a5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DA0200">
        <w:rPr>
          <w:rFonts w:ascii="Times New Roman" w:hAnsi="Times New Roman"/>
          <w:sz w:val="28"/>
          <w:szCs w:val="28"/>
        </w:rPr>
        <w:t>защиты населения и обеспечения его жизнедеятельности</w:t>
      </w:r>
    </w:p>
    <w:p w:rsidR="00996796" w:rsidRPr="00DA0200" w:rsidRDefault="00996796" w:rsidP="00996796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996796" w:rsidRPr="00DA0200" w:rsidTr="00996796">
        <w:tc>
          <w:tcPr>
            <w:tcW w:w="4253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Томазова </w:t>
            </w:r>
          </w:p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заместитель директора департа-мента образования, начальник группы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96796" w:rsidRPr="00DA0200" w:rsidTr="00996796">
        <w:trPr>
          <w:trHeight w:val="1098"/>
        </w:trPr>
        <w:tc>
          <w:tcPr>
            <w:tcW w:w="4253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Еремина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начальник отдела муниципаль-ного заказа и комплексной безопасности объектов департамента культуры, молодёжной политики и спорта, помощник начальника группы</w:t>
            </w:r>
          </w:p>
          <w:p w:rsidR="00996796" w:rsidRPr="00DA0200" w:rsidRDefault="00996796" w:rsidP="00996796">
            <w:pPr>
              <w:rPr>
                <w:sz w:val="10"/>
                <w:szCs w:val="10"/>
              </w:rPr>
            </w:pPr>
          </w:p>
        </w:tc>
      </w:tr>
      <w:tr w:rsidR="00996796" w:rsidRPr="00DA0200" w:rsidTr="00996796">
        <w:trPr>
          <w:trHeight w:val="1292"/>
        </w:trPr>
        <w:tc>
          <w:tcPr>
            <w:tcW w:w="4253" w:type="dxa"/>
          </w:tcPr>
          <w:p w:rsidR="00996796" w:rsidRPr="00DA0200" w:rsidRDefault="00996796" w:rsidP="00996796">
            <w:pPr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Панушина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Марина Константиновна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 xml:space="preserve">начальник отдела организации управления инженерной инфра-структурой департамента городского хозяйства, помощник начальника группы </w:t>
            </w:r>
          </w:p>
          <w:p w:rsidR="00996796" w:rsidRPr="00DA0200" w:rsidRDefault="00996796" w:rsidP="00996796">
            <w:pPr>
              <w:rPr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53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Гончар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Станислав Анатольевич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директор Сургутского городского муниципального унитарного предприятия «Горводоканал», помощник начальника группы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53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Юркин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1134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tabs>
                <w:tab w:val="left" w:pos="2268"/>
                <w:tab w:val="left" w:pos="2552"/>
              </w:tabs>
              <w:rPr>
                <w:sz w:val="28"/>
                <w:szCs w:val="28"/>
              </w:rPr>
            </w:pPr>
            <w:r w:rsidRPr="00DA0200">
              <w:rPr>
                <w:sz w:val="28"/>
                <w:szCs w:val="28"/>
              </w:rPr>
              <w:t>директор Сургутского город-ского муниципального унитарного предприятия «Городские тепловые сети», помощник начальника группы</w:t>
            </w:r>
          </w:p>
          <w:p w:rsidR="00996796" w:rsidRPr="00DA0200" w:rsidRDefault="00996796" w:rsidP="00996796">
            <w:pPr>
              <w:tabs>
                <w:tab w:val="left" w:pos="2268"/>
                <w:tab w:val="left" w:pos="2552"/>
              </w:tabs>
              <w:rPr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53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Лариса Анатольевна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по медицинской части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для работы по гражданской обороне и мобилизационной работе бюджетного учреждения Ханты-Мансийского автоном-ного округа – Югры «Сургутская городская станция скорой медицинской помощи», помощник начальника группы (по согласованию)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996796" w:rsidRPr="00DA0200" w:rsidRDefault="00996796">
      <w:r w:rsidRPr="00DA0200">
        <w:br w:type="pag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996796" w:rsidRPr="00DA0200" w:rsidTr="00996796">
        <w:tc>
          <w:tcPr>
            <w:tcW w:w="4253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Пак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Мен Чер</w:t>
            </w:r>
          </w:p>
        </w:tc>
        <w:tc>
          <w:tcPr>
            <w:tcW w:w="1134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общества с ограниченной ответствен-ностью «Сургутские городские электрические сети», помощник начальника группы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996796" w:rsidRPr="00DA0200" w:rsidRDefault="00996796" w:rsidP="00996796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996796" w:rsidRPr="00DA0200" w:rsidRDefault="00996796" w:rsidP="00996796">
      <w:pPr>
        <w:jc w:val="center"/>
        <w:rPr>
          <w:sz w:val="28"/>
          <w:szCs w:val="28"/>
        </w:rPr>
      </w:pPr>
      <w:r w:rsidRPr="00DA0200">
        <w:rPr>
          <w:sz w:val="28"/>
          <w:szCs w:val="28"/>
        </w:rPr>
        <w:t>4. Группа по устойчивости управления и связи</w:t>
      </w:r>
    </w:p>
    <w:p w:rsidR="00996796" w:rsidRPr="00DA0200" w:rsidRDefault="00996796" w:rsidP="00996796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996796" w:rsidRPr="00DA0200" w:rsidTr="00996796">
        <w:tc>
          <w:tcPr>
            <w:tcW w:w="4253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Воробьев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Аркадий Александрович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начальник управления общественных связей, начальник группы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96796" w:rsidRPr="00DA0200" w:rsidTr="00996796">
        <w:trPr>
          <w:trHeight w:val="1065"/>
        </w:trPr>
        <w:tc>
          <w:tcPr>
            <w:tcW w:w="4253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Вербицкий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1134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начальник отдела сетевого администрирования муници-пального казенного учреждения «Управление информационных технологий и связи города Сургута», помощник начальника группы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96796" w:rsidRPr="00DA0200" w:rsidTr="00996796">
        <w:tc>
          <w:tcPr>
            <w:tcW w:w="4253" w:type="dxa"/>
          </w:tcPr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Попик</w:t>
            </w:r>
          </w:p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Вадим Николаевич</w:t>
            </w:r>
          </w:p>
          <w:p w:rsidR="00996796" w:rsidRPr="00DA0200" w:rsidRDefault="00996796" w:rsidP="0039610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 xml:space="preserve">первый заместитель директора Уральского филиала общества </w:t>
            </w:r>
          </w:p>
          <w:p w:rsidR="00996796" w:rsidRPr="00DA0200" w:rsidRDefault="00996796" w:rsidP="009967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00">
              <w:rPr>
                <w:rFonts w:ascii="Times New Roman" w:hAnsi="Times New Roman"/>
                <w:sz w:val="28"/>
                <w:szCs w:val="28"/>
              </w:rPr>
              <w:t>с ограниченной ответствен-ностью «Нет Бай Нет Холдинг», помощник начальника группы (по согласованию)</w:t>
            </w:r>
          </w:p>
        </w:tc>
      </w:tr>
    </w:tbl>
    <w:p w:rsidR="00996796" w:rsidRPr="00DA0200" w:rsidRDefault="00996796" w:rsidP="00996796">
      <w:pPr>
        <w:jc w:val="center"/>
        <w:rPr>
          <w:sz w:val="28"/>
          <w:szCs w:val="28"/>
        </w:rPr>
      </w:pPr>
    </w:p>
    <w:p w:rsidR="00996796" w:rsidRPr="00DA0200" w:rsidRDefault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br w:type="page"/>
      </w:r>
    </w:p>
    <w:p w:rsidR="00996796" w:rsidRPr="00DA0200" w:rsidRDefault="00996796" w:rsidP="00996796">
      <w:pPr>
        <w:ind w:left="5812"/>
        <w:rPr>
          <w:sz w:val="28"/>
          <w:szCs w:val="28"/>
        </w:rPr>
      </w:pPr>
      <w:r w:rsidRPr="00DA0200">
        <w:rPr>
          <w:sz w:val="28"/>
          <w:szCs w:val="28"/>
        </w:rPr>
        <w:lastRenderedPageBreak/>
        <w:t>Приложение 2</w:t>
      </w:r>
    </w:p>
    <w:p w:rsidR="00996796" w:rsidRPr="00DA0200" w:rsidRDefault="00996796" w:rsidP="00996796">
      <w:pPr>
        <w:ind w:left="5812"/>
        <w:rPr>
          <w:sz w:val="28"/>
          <w:szCs w:val="28"/>
        </w:rPr>
      </w:pPr>
      <w:r w:rsidRPr="00DA0200">
        <w:rPr>
          <w:sz w:val="28"/>
          <w:szCs w:val="28"/>
        </w:rPr>
        <w:t>к постановлению</w:t>
      </w:r>
    </w:p>
    <w:p w:rsidR="00996796" w:rsidRPr="00DA0200" w:rsidRDefault="00996796" w:rsidP="00996796">
      <w:pPr>
        <w:ind w:left="5812"/>
        <w:rPr>
          <w:sz w:val="28"/>
          <w:szCs w:val="28"/>
        </w:rPr>
      </w:pPr>
      <w:r w:rsidRPr="00DA0200">
        <w:rPr>
          <w:sz w:val="28"/>
          <w:szCs w:val="28"/>
        </w:rPr>
        <w:t>Администрации города</w:t>
      </w:r>
    </w:p>
    <w:p w:rsidR="00996796" w:rsidRPr="00DA0200" w:rsidRDefault="00996796" w:rsidP="00996796">
      <w:pPr>
        <w:ind w:left="5812"/>
        <w:rPr>
          <w:sz w:val="28"/>
          <w:szCs w:val="28"/>
        </w:rPr>
      </w:pPr>
      <w:r w:rsidRPr="00DA0200">
        <w:rPr>
          <w:sz w:val="28"/>
          <w:szCs w:val="28"/>
        </w:rPr>
        <w:t>от _____________ № ________</w:t>
      </w:r>
    </w:p>
    <w:p w:rsidR="00996796" w:rsidRPr="00DA0200" w:rsidRDefault="00996796" w:rsidP="00996796">
      <w:pPr>
        <w:ind w:left="5812"/>
        <w:rPr>
          <w:sz w:val="28"/>
          <w:szCs w:val="28"/>
        </w:rPr>
      </w:pPr>
    </w:p>
    <w:p w:rsidR="00996796" w:rsidRPr="00DA0200" w:rsidRDefault="00996796" w:rsidP="00996796">
      <w:pPr>
        <w:ind w:left="5812"/>
        <w:rPr>
          <w:sz w:val="28"/>
          <w:szCs w:val="28"/>
        </w:rPr>
      </w:pPr>
    </w:p>
    <w:p w:rsidR="00996796" w:rsidRPr="00DA0200" w:rsidRDefault="00996796" w:rsidP="00996796">
      <w:pPr>
        <w:jc w:val="center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 xml:space="preserve">Положение </w:t>
      </w:r>
    </w:p>
    <w:p w:rsidR="00996796" w:rsidRPr="00DA0200" w:rsidRDefault="00996796" w:rsidP="00996796">
      <w:pPr>
        <w:jc w:val="center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 xml:space="preserve">о комиссии по повышению устойчивости функционирования организаций города Сургута в военное время и в чрезвычайных ситуациях </w:t>
      </w:r>
    </w:p>
    <w:p w:rsidR="00996796" w:rsidRPr="00DA0200" w:rsidRDefault="00996796" w:rsidP="00996796">
      <w:pPr>
        <w:jc w:val="center"/>
        <w:rPr>
          <w:bCs/>
          <w:sz w:val="28"/>
          <w:szCs w:val="28"/>
        </w:rPr>
      </w:pPr>
    </w:p>
    <w:p w:rsidR="00996796" w:rsidRPr="00DA0200" w:rsidRDefault="00996796" w:rsidP="00996796">
      <w:pPr>
        <w:ind w:firstLine="567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>1. Общие положения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1.1. Настоящее положение определяет основные задачи, права, структуру    и порядок организации работы комиссии по устойчивому функционированию организаций города Сургута в военное время</w:t>
      </w:r>
      <w:r w:rsidRPr="00DA0200">
        <w:rPr>
          <w:rFonts w:ascii="Verdana" w:hAnsi="Verdana" w:cs="Arial"/>
          <w:sz w:val="18"/>
          <w:szCs w:val="18"/>
        </w:rPr>
        <w:t xml:space="preserve"> </w:t>
      </w:r>
      <w:r w:rsidRPr="00DA0200">
        <w:rPr>
          <w:sz w:val="28"/>
          <w:szCs w:val="28"/>
        </w:rPr>
        <w:t>и в чрезвычайных ситуациях (далее – комиссия).</w:t>
      </w:r>
    </w:p>
    <w:p w:rsidR="00996796" w:rsidRPr="00DA0200" w:rsidRDefault="00996796" w:rsidP="00996796">
      <w:pPr>
        <w:pStyle w:val="aa"/>
        <w:ind w:firstLine="567"/>
        <w:jc w:val="both"/>
      </w:pPr>
      <w:r w:rsidRPr="00DA0200">
        <w:rPr>
          <w:rFonts w:eastAsia="Times New Roman"/>
          <w:szCs w:val="28"/>
        </w:rPr>
        <w:t xml:space="preserve">1.2. Комиссия создается при Администрации города в целях организации планирования и контроля выполнения мероприятий по повышению устойчи-вости функционирования организаций, предприятий и учреждений города (далее – организации города), </w:t>
      </w:r>
      <w:r w:rsidRPr="00DA0200">
        <w:t xml:space="preserve">необходимых для выполнения мероприятий гражданской обороны </w:t>
      </w:r>
      <w:r w:rsidRPr="00DA0200">
        <w:rPr>
          <w:rFonts w:eastAsia="Times New Roman"/>
          <w:szCs w:val="28"/>
        </w:rPr>
        <w:t>в военное время</w:t>
      </w:r>
      <w:r w:rsidRPr="00DA0200">
        <w:rPr>
          <w:rFonts w:ascii="Verdana" w:hAnsi="Verdana" w:cs="Arial"/>
          <w:sz w:val="18"/>
          <w:szCs w:val="18"/>
        </w:rPr>
        <w:t xml:space="preserve"> </w:t>
      </w:r>
      <w:r w:rsidRPr="00DA0200">
        <w:rPr>
          <w:szCs w:val="28"/>
        </w:rPr>
        <w:t>и в чрезвычайных ситуациях</w:t>
      </w:r>
      <w:r w:rsidRPr="00DA0200">
        <w:rPr>
          <w:rFonts w:eastAsia="Times New Roman"/>
          <w:szCs w:val="28"/>
        </w:rPr>
        <w:t xml:space="preserve">, является </w:t>
      </w:r>
      <w:r w:rsidRPr="00DA0200">
        <w:rPr>
          <w:szCs w:val="28"/>
        </w:rPr>
        <w:t>координационным, планирующим, консультативным органом.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1.3. Комиссия формируется из представителей структурных подразделений Администрации города, основных организаций города. При необходимости могут привлекаться специалисты научно-исследовательских учреждений.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1.4. В своей деятельности комиссия руководствуется Конституцией Российской Федерации, федеральными законами от 21.12.1994 № 68-ФЗ          «О защите населения и территорий от чрезвычайных ситуаций природного             и техногенного характера», от 12.02.1998 № 28-ФЗ «О гражданской обороне», указами и распоряжениями Президента Российской Федерации, постановле-ниями и распоряжениями Правительства Российской Федерации, постановле-ниями и распоряжениями Губернатора и Правительства Ханты-Мансийского автономного округа – Югры, Главы города и Администрации города, насто-ящим положением и другими руководящими документами по вопросам подготовки организаций к устойчивому функционированию в условиях воен-ного времени</w:t>
      </w:r>
      <w:r w:rsidRPr="00DA0200">
        <w:rPr>
          <w:rFonts w:ascii="Verdana" w:hAnsi="Verdana" w:cs="Arial"/>
          <w:sz w:val="18"/>
          <w:szCs w:val="18"/>
        </w:rPr>
        <w:t xml:space="preserve"> </w:t>
      </w:r>
      <w:r w:rsidRPr="00DA0200">
        <w:rPr>
          <w:sz w:val="28"/>
          <w:szCs w:val="28"/>
        </w:rPr>
        <w:t>и в чрезвычайных ситуациях.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1.5. Главной задачей комиссии является организация работы по повы-шению устойчивости функционирования организаций города в </w:t>
      </w:r>
      <w:r w:rsidRPr="00DA0200">
        <w:rPr>
          <w:bCs/>
          <w:sz w:val="28"/>
          <w:szCs w:val="28"/>
        </w:rPr>
        <w:t xml:space="preserve">военное время      и в чрезвычайных ситуациях </w:t>
      </w:r>
      <w:r w:rsidRPr="00DA0200">
        <w:rPr>
          <w:sz w:val="28"/>
          <w:szCs w:val="28"/>
        </w:rPr>
        <w:t>с целью снижения возможных потерь и разру-шений в результате аварий, катастроф, стихийных бедствий и воздействия современных средств поражения вероятного противника, обеспечения жизне-деятельности населения и создания оптимальных условий для восстановления нарушенного производства.</w:t>
      </w:r>
    </w:p>
    <w:p w:rsidR="00996796" w:rsidRPr="00DA0200" w:rsidRDefault="00996796">
      <w:pPr>
        <w:ind w:firstLine="567"/>
        <w:jc w:val="both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br w:type="page"/>
      </w:r>
    </w:p>
    <w:p w:rsidR="00996796" w:rsidRPr="00DA0200" w:rsidRDefault="00996796" w:rsidP="00996796">
      <w:pPr>
        <w:ind w:firstLine="567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lastRenderedPageBreak/>
        <w:t xml:space="preserve">2. Задачи комиссии 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2.1. На комиссию возлагаются следующие задачи: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- контроль за планированием и выполнением мероприятий по предотвра-щению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организациях города;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- оценка состояния, возможностей и потребностей организаций города                для обеспечения жизнедеятельности населения, выпуска необходимых объемов и номенклатуры продукции с учетом возможных потерь и разрушений;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проверка качества выполнения мероприятий в организациях города                 по повышению устойчивости функционирования в </w:t>
      </w:r>
      <w:r w:rsidRPr="00DA0200">
        <w:rPr>
          <w:bCs/>
          <w:sz w:val="28"/>
          <w:szCs w:val="28"/>
        </w:rPr>
        <w:t>военное время и в чрезвы-чайных ситуациях</w:t>
      </w:r>
      <w:r w:rsidRPr="00DA0200">
        <w:rPr>
          <w:sz w:val="28"/>
          <w:szCs w:val="28"/>
        </w:rPr>
        <w:t>;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- защита населения города и обеспечение его жизнедеятельности в повсе-дневных условиях, в военное время и при возникновении чрезвычайных ситуаций;</w:t>
      </w:r>
    </w:p>
    <w:p w:rsidR="00996796" w:rsidRPr="00DA0200" w:rsidRDefault="00996796" w:rsidP="00996796">
      <w:pPr>
        <w:ind w:firstLine="567"/>
        <w:jc w:val="both"/>
        <w:rPr>
          <w:spacing w:val="-4"/>
          <w:sz w:val="28"/>
          <w:szCs w:val="28"/>
        </w:rPr>
      </w:pPr>
      <w:r w:rsidRPr="00DA0200">
        <w:rPr>
          <w:sz w:val="28"/>
          <w:szCs w:val="28"/>
        </w:rPr>
        <w:t xml:space="preserve">- обобщение данных и подготовка предложений Главе города, вышесто-ящим органам управления по вопросам повышения устойчивости функциони-рования экономики для принятия решения по переводу организаций города                </w:t>
      </w:r>
      <w:r w:rsidRPr="00DA0200">
        <w:rPr>
          <w:spacing w:val="-4"/>
          <w:sz w:val="28"/>
          <w:szCs w:val="28"/>
        </w:rPr>
        <w:t>на работу в особом режиме (чрезвычайного положения, чрезвычайной ситуации);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- обобщение данных обстановки и подготовка предложений по вопросам организации производственной деятельности, восстановлению нарушенного управления организациями города и проведения аварийно-восстановительных работ.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2.2. Задачи, решение которых направлено на повышение устойчивости функционирования организаций города в военное время и в чрезвычайных ситуациях, комиссия выполняет в тесном взаимодействии с комиссией                    по предупреждению и ликвидации чрезвычайных ситуаций и обеспечению пожарной безопасности города,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по Ханты-Мансий-скому автономному округу – Югре, структурными подразделениями Админи-страции города, а также с органами военного командования, органами Министерства внутренних дел и Федеральной службы безопасности, с органи-зациями и другими заинтересованными органами.</w:t>
      </w:r>
    </w:p>
    <w:p w:rsidR="00996796" w:rsidRPr="00DA0200" w:rsidRDefault="00996796" w:rsidP="00996796">
      <w:pPr>
        <w:ind w:firstLine="567"/>
        <w:jc w:val="both"/>
        <w:rPr>
          <w:b/>
          <w:bCs/>
          <w:sz w:val="28"/>
          <w:szCs w:val="28"/>
        </w:rPr>
      </w:pPr>
      <w:r w:rsidRPr="00DA0200">
        <w:rPr>
          <w:sz w:val="28"/>
          <w:szCs w:val="28"/>
        </w:rPr>
        <w:t>2.3. В режиме повседневной деятельности: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- координация работы руководителей организаций города по вопросам повешения устойчивого функционирования организаций в военное время;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 xml:space="preserve">контроль за подготовкой организаций города к работе в военное время (разработка, планирование и своевременное осуществление организационных </w:t>
      </w:r>
      <w:r w:rsidRPr="00DA0200">
        <w:rPr>
          <w:sz w:val="28"/>
          <w:szCs w:val="28"/>
        </w:rPr>
        <w:t xml:space="preserve">    </w:t>
      </w:r>
      <w:r w:rsidR="00996796" w:rsidRPr="00DA0200">
        <w:rPr>
          <w:sz w:val="28"/>
          <w:szCs w:val="28"/>
        </w:rPr>
        <w:t>и инженерно-технических мероприятий по совершенствованию устойчивого функционирования в экстремальных условиях), увязка этих мероприятий</w:t>
      </w:r>
      <w:r w:rsidRPr="00DA0200">
        <w:rPr>
          <w:sz w:val="28"/>
          <w:szCs w:val="28"/>
        </w:rPr>
        <w:t xml:space="preserve">                  </w:t>
      </w:r>
      <w:r w:rsidR="00996796" w:rsidRPr="00DA0200">
        <w:rPr>
          <w:sz w:val="28"/>
          <w:szCs w:val="28"/>
        </w:rPr>
        <w:t xml:space="preserve"> со схемами планировки и застройки города.</w:t>
      </w:r>
    </w:p>
    <w:p w:rsidR="00DA0200" w:rsidRPr="00DA0200" w:rsidRDefault="00DA0200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br w:type="page"/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lastRenderedPageBreak/>
        <w:t xml:space="preserve">- </w:t>
      </w:r>
      <w:r w:rsidR="00996796" w:rsidRPr="00DA0200">
        <w:rPr>
          <w:sz w:val="28"/>
          <w:szCs w:val="28"/>
        </w:rPr>
        <w:t>организация работы по комплексной оценке состояния, возможностей</w:t>
      </w:r>
      <w:r w:rsidRPr="00DA0200">
        <w:rPr>
          <w:sz w:val="28"/>
          <w:szCs w:val="28"/>
        </w:rPr>
        <w:t xml:space="preserve">                   </w:t>
      </w:r>
      <w:r w:rsidR="00996796" w:rsidRPr="00DA0200">
        <w:rPr>
          <w:sz w:val="28"/>
          <w:szCs w:val="28"/>
        </w:rPr>
        <w:t xml:space="preserve"> и потребностей организаций города для обеспечения выпуска заданных объемов продукции в условиях возможных потерь и разрушений по обеспе</w:t>
      </w:r>
      <w:r w:rsidRPr="00DA0200"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чению жизнедеятельности населения в этих условиях;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организация работы по создани</w:t>
      </w:r>
      <w:r w:rsidR="007E4E08">
        <w:rPr>
          <w:sz w:val="28"/>
          <w:szCs w:val="28"/>
        </w:rPr>
        <w:t>ю</w:t>
      </w:r>
      <w:r w:rsidR="00996796" w:rsidRPr="00DA0200">
        <w:rPr>
          <w:sz w:val="28"/>
          <w:szCs w:val="28"/>
        </w:rPr>
        <w:t xml:space="preserve"> страхового фонда документации </w:t>
      </w:r>
      <w:r w:rsidRPr="00DA0200">
        <w:rPr>
          <w:sz w:val="28"/>
          <w:szCs w:val="28"/>
        </w:rPr>
        <w:t xml:space="preserve">                     </w:t>
      </w:r>
      <w:r w:rsidR="00996796" w:rsidRPr="00DA0200">
        <w:rPr>
          <w:sz w:val="28"/>
          <w:szCs w:val="28"/>
        </w:rPr>
        <w:t>на объектах повышенного риска и объектах жизнеобеспечения населения;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участие в проведении проверок состояния устойчивости функциони</w:t>
      </w:r>
      <w:r w:rsidRPr="00DA0200"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рования, в командно-штабных учениях и других меропри</w:t>
      </w:r>
      <w:r w:rsidRPr="00DA0200">
        <w:rPr>
          <w:sz w:val="28"/>
          <w:szCs w:val="28"/>
        </w:rPr>
        <w:t>ятиях, обеспечива-ющих качествен</w:t>
      </w:r>
      <w:r w:rsidR="00996796" w:rsidRPr="00DA0200">
        <w:rPr>
          <w:sz w:val="28"/>
          <w:szCs w:val="28"/>
        </w:rPr>
        <w:t xml:space="preserve">ную подготовку организаций города, руководящего состава </w:t>
      </w:r>
      <w:r w:rsidRPr="00DA0200">
        <w:rPr>
          <w:sz w:val="28"/>
          <w:szCs w:val="28"/>
        </w:rPr>
        <w:t xml:space="preserve">                  </w:t>
      </w:r>
      <w:r w:rsidR="00996796" w:rsidRPr="00DA0200">
        <w:rPr>
          <w:sz w:val="28"/>
          <w:szCs w:val="28"/>
        </w:rPr>
        <w:t>и органов управления по вопросам устойчивости;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участие в обобщении результатов командно-штабных учений по дальней</w:t>
      </w:r>
      <w:r w:rsidRPr="00DA0200">
        <w:rPr>
          <w:sz w:val="28"/>
          <w:szCs w:val="28"/>
        </w:rPr>
        <w:t>-</w:t>
      </w:r>
      <w:r w:rsidR="00996796" w:rsidRPr="00DA0200">
        <w:rPr>
          <w:spacing w:val="-6"/>
          <w:sz w:val="28"/>
          <w:szCs w:val="28"/>
        </w:rPr>
        <w:t>шему повышению устойчивости функционирования организаций города в военное</w:t>
      </w:r>
      <w:r w:rsidR="00996796" w:rsidRPr="00DA0200">
        <w:rPr>
          <w:sz w:val="28"/>
          <w:szCs w:val="28"/>
        </w:rPr>
        <w:t xml:space="preserve"> время.</w:t>
      </w:r>
    </w:p>
    <w:p w:rsidR="00996796" w:rsidRPr="00DA0200" w:rsidRDefault="00996796" w:rsidP="009967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2.4. В режиме чрезвычайной ситуации: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проведение анализа состояния и возможносте</w:t>
      </w:r>
      <w:r w:rsidRPr="00DA0200">
        <w:rPr>
          <w:sz w:val="28"/>
          <w:szCs w:val="28"/>
        </w:rPr>
        <w:t>й важнейших органи</w:t>
      </w:r>
      <w:r w:rsidR="00996796" w:rsidRPr="00DA0200">
        <w:rPr>
          <w:sz w:val="28"/>
          <w:szCs w:val="28"/>
        </w:rPr>
        <w:t>заций</w:t>
      </w:r>
      <w:r w:rsidR="007E4E08">
        <w:rPr>
          <w:sz w:val="28"/>
          <w:szCs w:val="28"/>
        </w:rPr>
        <w:t xml:space="preserve">  </w:t>
      </w:r>
      <w:r w:rsidR="00996796" w:rsidRPr="00DA0200">
        <w:rPr>
          <w:sz w:val="28"/>
          <w:szCs w:val="28"/>
        </w:rPr>
        <w:t xml:space="preserve"> и отраслей экономики города в целом;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обобщение данных обстановки и подготовк</w:t>
      </w:r>
      <w:r w:rsidR="007E4E08">
        <w:rPr>
          <w:sz w:val="28"/>
          <w:szCs w:val="28"/>
        </w:rPr>
        <w:t>а</w:t>
      </w:r>
      <w:r w:rsidR="00996796" w:rsidRPr="00DA0200">
        <w:rPr>
          <w:sz w:val="28"/>
          <w:szCs w:val="28"/>
        </w:rPr>
        <w:t xml:space="preserve"> предложений Главе города по вопросам о</w:t>
      </w:r>
      <w:r w:rsidRPr="00DA0200">
        <w:rPr>
          <w:sz w:val="28"/>
          <w:szCs w:val="28"/>
        </w:rPr>
        <w:t>рганизации производственной деят</w:t>
      </w:r>
      <w:r w:rsidR="00996796" w:rsidRPr="00DA0200">
        <w:rPr>
          <w:sz w:val="28"/>
          <w:szCs w:val="28"/>
        </w:rPr>
        <w:t>ельности на сохранившихся мощностях, восстановления нарушенного управления организациями города, обеспечения жизнедеятельности населения, а также проведения аварийно-восстановительных работ.</w:t>
      </w:r>
    </w:p>
    <w:p w:rsidR="00996796" w:rsidRPr="00DA0200" w:rsidRDefault="00996796" w:rsidP="009967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2.5. При переводе экономики города и организаций на работу по планам военного времени: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контроль и оценка хода осуществления организациями города меро</w:t>
      </w:r>
      <w:r w:rsidRPr="00DA0200"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приятий по повышению устойчивости их функционирования в военное время;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проверка качества выполнения мероприятий по повышению устой</w:t>
      </w:r>
      <w:r w:rsidR="00996796" w:rsidRPr="00DA0200">
        <w:rPr>
          <w:sz w:val="28"/>
          <w:szCs w:val="28"/>
        </w:rPr>
        <w:softHyphen/>
        <w:t>чивости функционирования в организациях города с введением соответству</w:t>
      </w:r>
      <w:r w:rsidRPr="00DA0200"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ющих степеней готовности гражданской обороны;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обеспечение защиты населения города и обеспечение его жизнедея</w:t>
      </w:r>
      <w:r w:rsidRPr="00DA0200"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тельности в повседневных условиях, в военное время и при возникновении чрезвычайных ситуаций;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обобщение данных о состоянии устойчивости экономики и подготовка предложений Главе города по выработке решений для дальнейшего совершен</w:t>
      </w:r>
      <w:r w:rsidRPr="00DA0200"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ствования мероприятий по устойчивому функционированию организаций города в военное врем</w:t>
      </w:r>
      <w:r w:rsidRPr="00DA0200">
        <w:rPr>
          <w:sz w:val="28"/>
          <w:szCs w:val="28"/>
        </w:rPr>
        <w:t>я.</w:t>
      </w:r>
    </w:p>
    <w:p w:rsidR="00996796" w:rsidRPr="00DA0200" w:rsidRDefault="00996796" w:rsidP="009967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2.6. После нападения противника: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2.6.1. О</w:t>
      </w:r>
      <w:r w:rsidR="00996796" w:rsidRPr="00DA0200">
        <w:rPr>
          <w:sz w:val="28"/>
          <w:szCs w:val="28"/>
        </w:rPr>
        <w:t>ценка состояния важнейших объектов, расположенных на терри</w:t>
      </w:r>
      <w:r w:rsidRPr="00DA0200"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тории го</w:t>
      </w:r>
      <w:r w:rsidRPr="00DA0200">
        <w:rPr>
          <w:sz w:val="28"/>
          <w:szCs w:val="28"/>
        </w:rPr>
        <w:t>рода и экономики города в целом.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2.6.2. П</w:t>
      </w:r>
      <w:r w:rsidR="00996796" w:rsidRPr="00DA0200">
        <w:rPr>
          <w:sz w:val="28"/>
          <w:szCs w:val="28"/>
        </w:rPr>
        <w:t xml:space="preserve">одготовка предложений Главе города по: 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восстановлению нарушенного управления и обеспечению жизнедеятель</w:t>
      </w:r>
      <w:r w:rsidRPr="00DA0200"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ности населения;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DA0200">
        <w:rPr>
          <w:spacing w:val="-4"/>
          <w:sz w:val="28"/>
          <w:szCs w:val="28"/>
        </w:rPr>
        <w:t xml:space="preserve">- </w:t>
      </w:r>
      <w:r w:rsidR="00996796" w:rsidRPr="00DA0200">
        <w:rPr>
          <w:spacing w:val="-4"/>
          <w:sz w:val="28"/>
          <w:szCs w:val="28"/>
        </w:rPr>
        <w:t>организации производственной деятельности на сохранившихся объектах;</w:t>
      </w:r>
    </w:p>
    <w:p w:rsidR="00996796" w:rsidRPr="00DA0200" w:rsidRDefault="00DA0200" w:rsidP="0099679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проведению восстановительных работ в условиях нарушения управ</w:t>
      </w:r>
      <w:r w:rsidRPr="00DA0200"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ления и связи с вышестоящими органами управления.</w:t>
      </w:r>
    </w:p>
    <w:p w:rsidR="00996796" w:rsidRPr="00DA0200" w:rsidRDefault="00996796" w:rsidP="0099679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796" w:rsidRPr="00DA0200" w:rsidRDefault="00996796" w:rsidP="00DA0200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lastRenderedPageBreak/>
        <w:t xml:space="preserve">3. Права комиссии 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3.1. Доводить указания Губернатора Ханты-Мансийского автономного округа</w:t>
      </w:r>
      <w:r w:rsidR="00DA0200">
        <w:rPr>
          <w:sz w:val="28"/>
          <w:szCs w:val="28"/>
        </w:rPr>
        <w:t xml:space="preserve"> – </w:t>
      </w:r>
      <w:r w:rsidRPr="00DA0200">
        <w:rPr>
          <w:sz w:val="28"/>
          <w:szCs w:val="28"/>
        </w:rPr>
        <w:t>Югры, Главы города, направленные на повышение устойчивости функционирования организаций города в военное время</w:t>
      </w:r>
      <w:r w:rsidRPr="00DA0200">
        <w:rPr>
          <w:rFonts w:ascii="Verdana" w:hAnsi="Verdana" w:cs="Arial"/>
          <w:sz w:val="18"/>
          <w:szCs w:val="18"/>
        </w:rPr>
        <w:t xml:space="preserve"> </w:t>
      </w:r>
      <w:r w:rsidRPr="00DA0200">
        <w:rPr>
          <w:sz w:val="28"/>
          <w:szCs w:val="28"/>
        </w:rPr>
        <w:t>и в чрезвычайных ситуациях.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3.2. Представлять предложения для целевых городских и научно-техниче</w:t>
      </w:r>
      <w:r w:rsidR="00DA0200">
        <w:rPr>
          <w:sz w:val="28"/>
          <w:szCs w:val="28"/>
        </w:rPr>
        <w:t>-</w:t>
      </w:r>
      <w:r w:rsidRPr="00DA0200">
        <w:rPr>
          <w:sz w:val="28"/>
          <w:szCs w:val="28"/>
        </w:rPr>
        <w:t>ских программ, направленных на повышение устойчивого функционирования организаций города.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3.3. Запрашивать и получать от комиссий по повышению устойчивости организаций города материалы и сведения, необходимые для изучения, анализа и принятия решений по вопросам, относящи</w:t>
      </w:r>
      <w:r w:rsidR="007E4E08">
        <w:rPr>
          <w:sz w:val="28"/>
          <w:szCs w:val="28"/>
        </w:rPr>
        <w:t>м</w:t>
      </w:r>
      <w:r w:rsidRPr="00DA0200">
        <w:rPr>
          <w:sz w:val="28"/>
          <w:szCs w:val="28"/>
        </w:rPr>
        <w:t>ся к компетенции комиссии.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3.4. С учетом конкретной обстановки принимать решения и вырабатывать предложения, направленные на повышение устойчивости функционирования организаций города в военное время</w:t>
      </w:r>
      <w:r w:rsidRPr="00DA0200">
        <w:rPr>
          <w:rFonts w:ascii="Verdana" w:hAnsi="Verdana" w:cs="Arial"/>
          <w:sz w:val="18"/>
          <w:szCs w:val="18"/>
        </w:rPr>
        <w:t xml:space="preserve"> </w:t>
      </w:r>
      <w:r w:rsidRPr="00DA0200">
        <w:rPr>
          <w:sz w:val="28"/>
          <w:szCs w:val="28"/>
        </w:rPr>
        <w:t>и в чрезвычайных ситуациях:</w:t>
      </w:r>
    </w:p>
    <w:p w:rsidR="00996796" w:rsidRPr="00DA0200" w:rsidRDefault="00DA0200" w:rsidP="00DA0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 xml:space="preserve">заслушивать на своих заседаниях представителей организаций города </w:t>
      </w:r>
      <w:r>
        <w:rPr>
          <w:sz w:val="28"/>
          <w:szCs w:val="28"/>
        </w:rPr>
        <w:t xml:space="preserve">                   </w:t>
      </w:r>
      <w:r w:rsidR="00996796" w:rsidRPr="00DA0200">
        <w:rPr>
          <w:sz w:val="28"/>
          <w:szCs w:val="28"/>
        </w:rPr>
        <w:t>по вопросам, входящим в компетенцию комиссии;</w:t>
      </w:r>
    </w:p>
    <w:p w:rsidR="00996796" w:rsidRPr="00DA0200" w:rsidRDefault="00DA0200" w:rsidP="00DA0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давать рекомендации руководителям организаций по вопросам, входящим в компетенцию комиссии.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3.5. Создавать рабочие группы для изучения вопросов устойчивого функционирования организаций города в условиях военного времени и чрезвы</w:t>
      </w:r>
      <w:r w:rsidR="00DA0200">
        <w:rPr>
          <w:sz w:val="28"/>
          <w:szCs w:val="28"/>
        </w:rPr>
        <w:t>-</w:t>
      </w:r>
      <w:r w:rsidRPr="00DA0200">
        <w:rPr>
          <w:sz w:val="28"/>
          <w:szCs w:val="28"/>
        </w:rPr>
        <w:t>чайных ситуациях, относящихся к компетенции комиссии.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3.6. Участвовать в мероприятиях, связанных с решением вопросов устой</w:t>
      </w:r>
      <w:r w:rsidR="00DA0200">
        <w:rPr>
          <w:sz w:val="28"/>
          <w:szCs w:val="28"/>
        </w:rPr>
        <w:t>-</w:t>
      </w:r>
      <w:r w:rsidRPr="00DA0200">
        <w:rPr>
          <w:sz w:val="28"/>
          <w:szCs w:val="28"/>
        </w:rPr>
        <w:t>чивости организаций города в условиях военного времени и чрезвычайных ситуациях.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3.7. Привлекать для выполнения возложенных задач и функций специа</w:t>
      </w:r>
      <w:r w:rsidR="00DA0200">
        <w:rPr>
          <w:sz w:val="28"/>
          <w:szCs w:val="28"/>
        </w:rPr>
        <w:t>-</w:t>
      </w:r>
      <w:r w:rsidRPr="00DA0200">
        <w:rPr>
          <w:sz w:val="28"/>
          <w:szCs w:val="28"/>
        </w:rPr>
        <w:t>листов структурных подразделений Администрации города и организаций независимо от форм собственности и ведомственной</w:t>
      </w:r>
      <w:r w:rsidRPr="00DA0200">
        <w:rPr>
          <w:rFonts w:ascii="Verdana" w:hAnsi="Verdana" w:cs="Arial"/>
          <w:sz w:val="18"/>
          <w:szCs w:val="18"/>
        </w:rPr>
        <w:t xml:space="preserve"> </w:t>
      </w:r>
      <w:r w:rsidRPr="00DA0200">
        <w:rPr>
          <w:sz w:val="28"/>
          <w:szCs w:val="28"/>
        </w:rPr>
        <w:t>принадлежности.</w:t>
      </w:r>
    </w:p>
    <w:p w:rsidR="00996796" w:rsidRPr="00DA0200" w:rsidRDefault="00996796" w:rsidP="00996796">
      <w:pPr>
        <w:rPr>
          <w:sz w:val="28"/>
          <w:szCs w:val="28"/>
        </w:rPr>
      </w:pPr>
    </w:p>
    <w:p w:rsidR="00996796" w:rsidRPr="00DA0200" w:rsidRDefault="00996796" w:rsidP="00DA0200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4. Структура комиссии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К</w:t>
      </w:r>
      <w:r w:rsidR="00996796" w:rsidRPr="00DA0200">
        <w:rPr>
          <w:sz w:val="28"/>
          <w:szCs w:val="28"/>
        </w:rPr>
        <w:t>омиссия формируется Главой города в составе председателя, заместителей председателя, секретаря и членов комиссии.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4.2. Председатель </w:t>
      </w:r>
      <w:r w:rsidR="00DA0200">
        <w:rPr>
          <w:sz w:val="28"/>
          <w:szCs w:val="28"/>
        </w:rPr>
        <w:t>к</w:t>
      </w:r>
      <w:r w:rsidRPr="00DA0200">
        <w:rPr>
          <w:sz w:val="28"/>
          <w:szCs w:val="28"/>
        </w:rPr>
        <w:t xml:space="preserve">омиссии руководит ее деятельностью, определяет порядок рассмотрения вопросов, утверждает повестку очередного заседания комиссии, вносит предложения по уточнению и обновлению состава комиссии, осуществляет общий контроль за реализацией принятых комиссией решений </w:t>
      </w:r>
      <w:r w:rsidR="00DA0200">
        <w:rPr>
          <w:sz w:val="28"/>
          <w:szCs w:val="28"/>
        </w:rPr>
        <w:t xml:space="preserve">                    </w:t>
      </w:r>
      <w:r w:rsidRPr="00DA0200">
        <w:rPr>
          <w:sz w:val="28"/>
          <w:szCs w:val="28"/>
        </w:rPr>
        <w:t>и рекомендаций.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4.3. В структуру комиссии входят: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группа планирования мероприятий;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группа по устойчивости топливно-энергетического комплекса, промыш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ленного производства и транспортной системы;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группа защиты населения и обеспечения его жизнедеятельности;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группа по устойчивости управления и связи.</w:t>
      </w:r>
    </w:p>
    <w:p w:rsidR="00DA0200" w:rsidRDefault="00DA0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lastRenderedPageBreak/>
        <w:t>4.4. Основные задачи групп комиссии по содействию устойчивому функционированию организаций города: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4.4.1.</w:t>
      </w:r>
      <w:r w:rsidR="007E4E08">
        <w:rPr>
          <w:sz w:val="28"/>
          <w:szCs w:val="28"/>
        </w:rPr>
        <w:t xml:space="preserve"> </w:t>
      </w:r>
      <w:r w:rsidRPr="00DA0200">
        <w:rPr>
          <w:sz w:val="28"/>
          <w:szCs w:val="28"/>
        </w:rPr>
        <w:t>Группа планирования мероприятий: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планирование работы комиссии;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 xml:space="preserve">обобщение, анализ информации, предоставляемой группами комиссии, </w:t>
      </w:r>
      <w:r>
        <w:rPr>
          <w:sz w:val="28"/>
          <w:szCs w:val="28"/>
        </w:rPr>
        <w:t xml:space="preserve">               </w:t>
      </w:r>
      <w:r w:rsidR="00996796" w:rsidRPr="00DA0200">
        <w:rPr>
          <w:sz w:val="28"/>
          <w:szCs w:val="28"/>
        </w:rPr>
        <w:t>и представление председателю комиссии результатов работы групп комиссии;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анализ эффективности мероприятий по повышению устойчивого функ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ционирования социальной сферы;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анализ эффективности мероприятий по повышению устойчивого функ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ционирования системы управления и связи.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4.4.2. Группа по устойчивос</w:t>
      </w:r>
      <w:r w:rsidR="00DA0200">
        <w:rPr>
          <w:sz w:val="28"/>
          <w:szCs w:val="28"/>
        </w:rPr>
        <w:t>ти топливно-энергетического ком</w:t>
      </w:r>
      <w:r w:rsidRPr="00DA0200">
        <w:rPr>
          <w:sz w:val="28"/>
          <w:szCs w:val="28"/>
        </w:rPr>
        <w:t>плекса, промышленного производства и транспортной системы: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анализ эффективности мероприятий по повышению устойчивого функ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ционирования транспорта;</w:t>
      </w:r>
    </w:p>
    <w:p w:rsidR="00996796" w:rsidRPr="00DA0200" w:rsidRDefault="00DA0200" w:rsidP="00996796">
      <w:pPr>
        <w:ind w:firstLine="567"/>
        <w:jc w:val="both"/>
        <w:rPr>
          <w:bdr w:val="single" w:sz="4" w:space="0" w:color="auto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определение возможных потерь транспортных средств и разрушений транспортных коммуникаций и сооружений на них в чрезвычайных ситуациях и в условиях военного времени;</w:t>
      </w:r>
      <w:r w:rsidR="00996796" w:rsidRPr="00DA0200">
        <w:rPr>
          <w:bdr w:val="single" w:sz="4" w:space="0" w:color="auto"/>
        </w:rPr>
        <w:t xml:space="preserve"> 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подготовка и реализация предложений по совершенствованию устой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чивого функционирования транспорта;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анализ степени подготовленности строительных и строительно-монтажных организаций, а также специальных формирований к выполнению аварийно-спасательных и других неотложных работ;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 xml:space="preserve">расчет сил, средств и сроков проведения восстановительных работ </w:t>
      </w:r>
      <w:r>
        <w:rPr>
          <w:sz w:val="28"/>
          <w:szCs w:val="28"/>
        </w:rPr>
        <w:t xml:space="preserve">                      </w:t>
      </w:r>
      <w:r w:rsidR="00996796" w:rsidRPr="00DA0200">
        <w:rPr>
          <w:sz w:val="28"/>
          <w:szCs w:val="28"/>
        </w:rPr>
        <w:t>на объектах жизнеобеспечения города;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создание страхового фонда документации на объектах повышенного риска и объектах жизнеобеспечения населения.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4.4.3.</w:t>
      </w:r>
      <w:r w:rsidR="007E4E08">
        <w:rPr>
          <w:sz w:val="28"/>
          <w:szCs w:val="28"/>
        </w:rPr>
        <w:t xml:space="preserve"> </w:t>
      </w:r>
      <w:r w:rsidRPr="00DA0200">
        <w:rPr>
          <w:sz w:val="28"/>
          <w:szCs w:val="28"/>
        </w:rPr>
        <w:t>Группа защиты населения и обеспечения его жизнедеятельности: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анализ эффективности системы защиты населения города и обеспечения его жизнедеятельности;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определение возможных потерь населения, разрушений объектов жизнеобеспечения;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 xml:space="preserve">определение степени устойчивости элементов и систем электро- </w:t>
      </w:r>
      <w:r>
        <w:rPr>
          <w:sz w:val="28"/>
          <w:szCs w:val="28"/>
        </w:rPr>
        <w:t xml:space="preserve">                           </w:t>
      </w:r>
      <w:r w:rsidR="00996796" w:rsidRPr="00DA0200">
        <w:rPr>
          <w:sz w:val="28"/>
          <w:szCs w:val="28"/>
        </w:rPr>
        <w:t>и теплоснабжения, водо- и топливоснабжения в чрезвычайных ситуациях;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анализ возможности работы организаций города от автономных источ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ников энергоснабжения и использования для этих целей запасов резервного топлива на территории города;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определение потерь мощностей организаций по выпуску товаров потреб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ления, предоставления услуг населению;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подготовка и реализации предложений по дальнейшему совершенство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ванию защиты населения и обеспечения его жизнедеятельности, в том числе тепло- и водоснабжения.</w:t>
      </w:r>
    </w:p>
    <w:p w:rsidR="00996796" w:rsidRPr="00DA0200" w:rsidRDefault="00996796" w:rsidP="00DA0200">
      <w:pPr>
        <w:pStyle w:val="a5"/>
        <w:spacing w:after="0"/>
        <w:ind w:left="-142" w:firstLine="709"/>
        <w:rPr>
          <w:rFonts w:ascii="Times New Roman" w:hAnsi="Times New Roman"/>
          <w:sz w:val="28"/>
          <w:szCs w:val="28"/>
        </w:rPr>
      </w:pPr>
      <w:r w:rsidRPr="00DA0200">
        <w:rPr>
          <w:rFonts w:ascii="Times New Roman" w:hAnsi="Times New Roman"/>
          <w:sz w:val="28"/>
          <w:szCs w:val="28"/>
        </w:rPr>
        <w:t>4.4.4. Группа по устойчивости управления и связи: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 xml:space="preserve"> организация связи, оповещение и информирование населения с целью снижения возможных потерь и разрушений в результате воздействия совре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менных средств поражения в военное время;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96796" w:rsidRPr="00DA0200">
        <w:rPr>
          <w:sz w:val="28"/>
          <w:szCs w:val="28"/>
        </w:rPr>
        <w:t>разработка, планирование и осуществление мероприятий по поддер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жанию устойчивости функционирования системы управления и связи в повсе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дневных условиях, в военное время и при возникновении чрезвычайных ситуаций;</w:t>
      </w:r>
    </w:p>
    <w:p w:rsidR="00996796" w:rsidRPr="00DA0200" w:rsidRDefault="00DA0200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796" w:rsidRPr="00DA0200">
        <w:rPr>
          <w:sz w:val="28"/>
          <w:szCs w:val="28"/>
        </w:rPr>
        <w:t>определение возможных разрушений систем управления, средств связи</w:t>
      </w:r>
      <w:r>
        <w:rPr>
          <w:sz w:val="28"/>
          <w:szCs w:val="28"/>
        </w:rPr>
        <w:t xml:space="preserve">          </w:t>
      </w:r>
      <w:r w:rsidR="00996796" w:rsidRPr="00DA0200">
        <w:rPr>
          <w:sz w:val="28"/>
          <w:szCs w:val="28"/>
        </w:rPr>
        <w:t xml:space="preserve"> и отдельных их элементов в военное время и при возникновении чрезвычайных ситуаций, а также способности дублирующих систем обеспечить управление экономикой города при выходе из строя основных органов управления</w:t>
      </w:r>
      <w:r>
        <w:rPr>
          <w:sz w:val="28"/>
          <w:szCs w:val="28"/>
        </w:rPr>
        <w:t xml:space="preserve">                </w:t>
      </w:r>
      <w:r w:rsidR="00996796" w:rsidRPr="00DA0200">
        <w:rPr>
          <w:sz w:val="28"/>
          <w:szCs w:val="28"/>
        </w:rPr>
        <w:t xml:space="preserve"> и средств связи.</w:t>
      </w:r>
    </w:p>
    <w:p w:rsidR="00996796" w:rsidRPr="00DA0200" w:rsidRDefault="00996796" w:rsidP="00996796">
      <w:pPr>
        <w:ind w:firstLine="567"/>
        <w:jc w:val="center"/>
        <w:rPr>
          <w:sz w:val="28"/>
          <w:szCs w:val="28"/>
        </w:rPr>
      </w:pPr>
    </w:p>
    <w:p w:rsidR="00996796" w:rsidRPr="00DA0200" w:rsidRDefault="00996796" w:rsidP="00DA0200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 Деятельность комиссии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5.1.</w:t>
      </w:r>
      <w:r w:rsidR="00DA0200">
        <w:rPr>
          <w:sz w:val="28"/>
          <w:szCs w:val="28"/>
        </w:rPr>
        <w:t xml:space="preserve"> </w:t>
      </w:r>
      <w:r w:rsidRPr="00DA0200">
        <w:rPr>
          <w:sz w:val="28"/>
          <w:szCs w:val="28"/>
        </w:rPr>
        <w:t>Председатель комиссии подчиняется Руководителю гражданской обороны</w:t>
      </w:r>
      <w:r w:rsidR="00DA0200">
        <w:rPr>
          <w:sz w:val="28"/>
          <w:szCs w:val="28"/>
        </w:rPr>
        <w:t xml:space="preserve"> – </w:t>
      </w:r>
      <w:r w:rsidRPr="00DA0200">
        <w:rPr>
          <w:sz w:val="28"/>
          <w:szCs w:val="28"/>
        </w:rPr>
        <w:t>Главе города.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5.2.</w:t>
      </w:r>
      <w:r w:rsidR="00DA0200">
        <w:rPr>
          <w:sz w:val="28"/>
          <w:szCs w:val="28"/>
        </w:rPr>
        <w:t xml:space="preserve"> </w:t>
      </w:r>
      <w:r w:rsidRPr="00DA0200">
        <w:rPr>
          <w:sz w:val="28"/>
          <w:szCs w:val="28"/>
        </w:rPr>
        <w:t>Решения председателя комиссии являются обязательными для испол</w:t>
      </w:r>
      <w:r w:rsidR="00DA0200">
        <w:rPr>
          <w:sz w:val="28"/>
          <w:szCs w:val="28"/>
        </w:rPr>
        <w:t>-</w:t>
      </w:r>
      <w:r w:rsidRPr="00DA0200">
        <w:rPr>
          <w:sz w:val="28"/>
          <w:szCs w:val="28"/>
        </w:rPr>
        <w:t>нения всеми членами комиссии.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5.3. Планирование работы комиссии осуществляется в соответствии</w:t>
      </w:r>
      <w:r w:rsidR="00DA0200">
        <w:rPr>
          <w:sz w:val="28"/>
          <w:szCs w:val="28"/>
        </w:rPr>
        <w:t xml:space="preserve">                    </w:t>
      </w:r>
      <w:r w:rsidRPr="00DA0200">
        <w:rPr>
          <w:sz w:val="28"/>
          <w:szCs w:val="28"/>
        </w:rPr>
        <w:t xml:space="preserve"> с планом работы на год, утвержденным председателем комиссии.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5.4. Члены комиссии осуществляют свою работу без отрыва от основной деятельности.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5.5. Заседания комиссии проводятся по мере необходимости, но не реже одного раза в полугодие.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5.6. Заседание комиссии проводит председатель или по его поручению</w:t>
      </w:r>
      <w:r w:rsidR="007E4E08">
        <w:rPr>
          <w:sz w:val="28"/>
          <w:szCs w:val="28"/>
        </w:rPr>
        <w:t xml:space="preserve"> – </w:t>
      </w:r>
      <w:r w:rsidRPr="00DA0200">
        <w:rPr>
          <w:sz w:val="28"/>
          <w:szCs w:val="28"/>
        </w:rPr>
        <w:t xml:space="preserve"> </w:t>
      </w:r>
      <w:r w:rsidR="00DA0200">
        <w:rPr>
          <w:sz w:val="28"/>
          <w:szCs w:val="28"/>
        </w:rPr>
        <w:t xml:space="preserve">                </w:t>
      </w:r>
      <w:r w:rsidRPr="00DA0200">
        <w:rPr>
          <w:sz w:val="28"/>
          <w:szCs w:val="28"/>
        </w:rPr>
        <w:t>его заместитель. Заседание считается правомочным, если на нем присутствует не менее половины членов комиссии.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5.7.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7E4E08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 xml:space="preserve">5.8. Подготовка материалов к заседанию комиссии осуществляется </w:t>
      </w:r>
      <w:r w:rsidRPr="00DA0200">
        <w:rPr>
          <w:spacing w:val="-6"/>
          <w:sz w:val="28"/>
          <w:szCs w:val="28"/>
        </w:rPr>
        <w:t>членами комиссии, руководителями и должностными лицами объектов экономики</w:t>
      </w:r>
      <w:r w:rsidRPr="00DA0200">
        <w:rPr>
          <w:sz w:val="28"/>
          <w:szCs w:val="28"/>
        </w:rPr>
        <w:t>, к сфере ведения которых относятся вопросы, включенные в повестку дня засе</w:t>
      </w:r>
      <w:r w:rsidR="00DA0200">
        <w:rPr>
          <w:sz w:val="28"/>
          <w:szCs w:val="28"/>
        </w:rPr>
        <w:t>-</w:t>
      </w:r>
      <w:r w:rsidRPr="00DA0200">
        <w:rPr>
          <w:sz w:val="28"/>
          <w:szCs w:val="28"/>
        </w:rPr>
        <w:t xml:space="preserve">дания. Материалы должны быть представлены в комиссию через секретаря комиссии не позднее чем за три дня до даты проведения заседания. </w:t>
      </w:r>
    </w:p>
    <w:p w:rsidR="00996796" w:rsidRPr="00DA0200" w:rsidRDefault="007E4E08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996796" w:rsidRPr="00DA0200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комиссии, включая председателя комиссии, его заместителей и секретаря комиссии. В случае равенства голосов решающим является голос председательствующего на заседании комиссии.</w:t>
      </w:r>
    </w:p>
    <w:p w:rsidR="00996796" w:rsidRPr="00DA0200" w:rsidRDefault="007E4E08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996796" w:rsidRPr="00DA0200">
        <w:rPr>
          <w:sz w:val="28"/>
          <w:szCs w:val="28"/>
        </w:rPr>
        <w:t>. Организация контроля за исполнением решений комиссии осуще</w:t>
      </w:r>
      <w:r>
        <w:rPr>
          <w:sz w:val="28"/>
          <w:szCs w:val="28"/>
        </w:rPr>
        <w:t>-</w:t>
      </w:r>
      <w:r w:rsidR="00996796" w:rsidRPr="00DA0200">
        <w:rPr>
          <w:sz w:val="28"/>
          <w:szCs w:val="28"/>
        </w:rPr>
        <w:t>ствляется председателем комиссии.</w:t>
      </w:r>
    </w:p>
    <w:p w:rsidR="00996796" w:rsidRPr="00DA0200" w:rsidRDefault="007E4E08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996796" w:rsidRPr="00DA0200">
        <w:rPr>
          <w:sz w:val="28"/>
          <w:szCs w:val="28"/>
        </w:rPr>
        <w:t>. Непосредственный контроль за выполнением принятых решений осуществляет секретарь комиссии.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5.1</w:t>
      </w:r>
      <w:r w:rsidR="007E4E08">
        <w:rPr>
          <w:sz w:val="28"/>
          <w:szCs w:val="28"/>
        </w:rPr>
        <w:t>2</w:t>
      </w:r>
      <w:r w:rsidRPr="00DA0200">
        <w:rPr>
          <w:sz w:val="28"/>
          <w:szCs w:val="28"/>
        </w:rPr>
        <w:t>. Решения комиссии оформляются протоколами, которые подписыва</w:t>
      </w:r>
      <w:r w:rsidR="00DA0200">
        <w:rPr>
          <w:sz w:val="28"/>
          <w:szCs w:val="28"/>
        </w:rPr>
        <w:t>-</w:t>
      </w:r>
      <w:r w:rsidRPr="00DA0200">
        <w:rPr>
          <w:sz w:val="28"/>
          <w:szCs w:val="28"/>
        </w:rPr>
        <w:t xml:space="preserve">ются председателем комиссии или его заместителем, председательствующим </w:t>
      </w:r>
      <w:r w:rsidR="00DA0200">
        <w:rPr>
          <w:sz w:val="28"/>
          <w:szCs w:val="28"/>
        </w:rPr>
        <w:t xml:space="preserve">       </w:t>
      </w:r>
      <w:r w:rsidRPr="00DA0200">
        <w:rPr>
          <w:sz w:val="28"/>
          <w:szCs w:val="28"/>
        </w:rPr>
        <w:t>на заседании комиссии, и секре</w:t>
      </w:r>
      <w:r w:rsidR="007E4E08">
        <w:rPr>
          <w:sz w:val="28"/>
          <w:szCs w:val="28"/>
        </w:rPr>
        <w:t>тарем комиссии.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5.1</w:t>
      </w:r>
      <w:r w:rsidR="007E4E08">
        <w:rPr>
          <w:sz w:val="28"/>
          <w:szCs w:val="28"/>
        </w:rPr>
        <w:t>3</w:t>
      </w:r>
      <w:r w:rsidRPr="00DA0200">
        <w:rPr>
          <w:sz w:val="28"/>
          <w:szCs w:val="28"/>
        </w:rPr>
        <w:t>. Решения комиссии доводятся до ее членов, а также до заинтересо</w:t>
      </w:r>
      <w:r w:rsidR="00DA0200">
        <w:rPr>
          <w:sz w:val="28"/>
          <w:szCs w:val="28"/>
        </w:rPr>
        <w:t>-</w:t>
      </w:r>
      <w:r w:rsidRPr="00DA0200">
        <w:rPr>
          <w:sz w:val="28"/>
          <w:szCs w:val="28"/>
        </w:rPr>
        <w:t>ванных организаций не позднее 10 дней со дня заседания.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lastRenderedPageBreak/>
        <w:t>5.1</w:t>
      </w:r>
      <w:r w:rsidR="007E4E08">
        <w:rPr>
          <w:sz w:val="28"/>
          <w:szCs w:val="28"/>
        </w:rPr>
        <w:t>4</w:t>
      </w:r>
      <w:r w:rsidRPr="00DA0200">
        <w:rPr>
          <w:sz w:val="28"/>
          <w:szCs w:val="28"/>
        </w:rPr>
        <w:t>. Организации обязаны по истечении установленного решением срока информировать комиссию о результатах выполнения ее решения.</w:t>
      </w:r>
    </w:p>
    <w:p w:rsidR="00996796" w:rsidRPr="00DA0200" w:rsidRDefault="007E4E08" w:rsidP="00996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996796" w:rsidRPr="00DA0200">
        <w:rPr>
          <w:sz w:val="28"/>
          <w:szCs w:val="28"/>
        </w:rPr>
        <w:t>. Решения комиссии, принимаемые в пределах ее компетенции, являются обязательными для всех ее членов, органов местного самоуправления и организаций города.</w:t>
      </w:r>
    </w:p>
    <w:p w:rsidR="00996796" w:rsidRPr="00DA0200" w:rsidRDefault="00996796" w:rsidP="00DA0200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5.1</w:t>
      </w:r>
      <w:r w:rsidR="007E4E08">
        <w:rPr>
          <w:sz w:val="28"/>
          <w:szCs w:val="28"/>
        </w:rPr>
        <w:t>6</w:t>
      </w:r>
      <w:r w:rsidRPr="00DA0200">
        <w:rPr>
          <w:sz w:val="28"/>
          <w:szCs w:val="28"/>
        </w:rPr>
        <w:t xml:space="preserve">. Методическое обеспечение деятельности комиссии осуществляет </w:t>
      </w:r>
      <w:r w:rsidR="00DA0200">
        <w:rPr>
          <w:sz w:val="28"/>
          <w:szCs w:val="28"/>
        </w:rPr>
        <w:t>управление по делам гражданской обороны</w:t>
      </w:r>
      <w:r w:rsidRPr="00DA0200">
        <w:rPr>
          <w:sz w:val="28"/>
          <w:szCs w:val="28"/>
        </w:rPr>
        <w:t xml:space="preserve"> и </w:t>
      </w:r>
      <w:r w:rsidR="00DA0200">
        <w:rPr>
          <w:sz w:val="28"/>
          <w:szCs w:val="28"/>
        </w:rPr>
        <w:t>чрезвычайным ситуациям.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5.1</w:t>
      </w:r>
      <w:r w:rsidR="007E4E08">
        <w:rPr>
          <w:sz w:val="28"/>
          <w:szCs w:val="28"/>
        </w:rPr>
        <w:t>7</w:t>
      </w:r>
      <w:r w:rsidRPr="00DA0200">
        <w:rPr>
          <w:sz w:val="28"/>
          <w:szCs w:val="28"/>
        </w:rPr>
        <w:t>. Работы, связанные с мобилизационными планами и заданиями, выполняются в соответствии с Законом Российской Федерации «О государст</w:t>
      </w:r>
      <w:r w:rsidR="00DA0200">
        <w:rPr>
          <w:sz w:val="28"/>
          <w:szCs w:val="28"/>
        </w:rPr>
        <w:t>-</w:t>
      </w:r>
      <w:r w:rsidRPr="00DA0200">
        <w:rPr>
          <w:sz w:val="28"/>
          <w:szCs w:val="28"/>
        </w:rPr>
        <w:t>венной тайне» и требованиями нормативных актов по вопросам секретного делопроизводства.</w:t>
      </w:r>
    </w:p>
    <w:p w:rsidR="00996796" w:rsidRPr="00DA0200" w:rsidRDefault="00996796" w:rsidP="0099679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0200">
        <w:rPr>
          <w:rFonts w:ascii="Times New Roman" w:hAnsi="Times New Roman"/>
          <w:sz w:val="28"/>
          <w:szCs w:val="28"/>
        </w:rPr>
        <w:t>5.1</w:t>
      </w:r>
      <w:r w:rsidR="007E4E08">
        <w:rPr>
          <w:rFonts w:ascii="Times New Roman" w:hAnsi="Times New Roman"/>
          <w:sz w:val="28"/>
          <w:szCs w:val="28"/>
        </w:rPr>
        <w:t>8</w:t>
      </w:r>
      <w:r w:rsidRPr="00DA0200">
        <w:rPr>
          <w:rFonts w:ascii="Times New Roman" w:hAnsi="Times New Roman"/>
          <w:sz w:val="28"/>
          <w:szCs w:val="28"/>
        </w:rPr>
        <w:t>. Оповещение членов комиссии в случае необходимости осуществля</w:t>
      </w:r>
      <w:r w:rsidR="00DA0200">
        <w:rPr>
          <w:rFonts w:ascii="Times New Roman" w:hAnsi="Times New Roman"/>
          <w:sz w:val="28"/>
          <w:szCs w:val="28"/>
        </w:rPr>
        <w:t>-</w:t>
      </w:r>
      <w:r w:rsidRPr="00DA0200">
        <w:rPr>
          <w:rFonts w:ascii="Times New Roman" w:hAnsi="Times New Roman"/>
          <w:sz w:val="28"/>
          <w:szCs w:val="28"/>
        </w:rPr>
        <w:t xml:space="preserve">ется по решению председателя комиссии (его заместителя) через </w:t>
      </w:r>
      <w:r w:rsidR="00DA0200">
        <w:rPr>
          <w:rFonts w:ascii="Times New Roman" w:hAnsi="Times New Roman"/>
          <w:sz w:val="28"/>
          <w:szCs w:val="28"/>
        </w:rPr>
        <w:t>муници</w:t>
      </w:r>
      <w:r w:rsidR="007E4E08">
        <w:rPr>
          <w:rFonts w:ascii="Times New Roman" w:hAnsi="Times New Roman"/>
          <w:sz w:val="28"/>
          <w:szCs w:val="28"/>
        </w:rPr>
        <w:t>-</w:t>
      </w:r>
      <w:r w:rsidR="00DA0200">
        <w:rPr>
          <w:rFonts w:ascii="Times New Roman" w:hAnsi="Times New Roman"/>
          <w:sz w:val="28"/>
          <w:szCs w:val="28"/>
        </w:rPr>
        <w:t>пальное казенное учреждение «</w:t>
      </w:r>
      <w:r w:rsidRPr="00DA0200">
        <w:rPr>
          <w:rFonts w:ascii="Times New Roman" w:hAnsi="Times New Roman"/>
          <w:sz w:val="28"/>
          <w:szCs w:val="28"/>
        </w:rPr>
        <w:t>Е</w:t>
      </w:r>
      <w:r w:rsidR="00DA0200">
        <w:rPr>
          <w:rFonts w:ascii="Times New Roman" w:hAnsi="Times New Roman"/>
          <w:sz w:val="28"/>
          <w:szCs w:val="28"/>
        </w:rPr>
        <w:t>диная дежурно-диспетчерская служба</w:t>
      </w:r>
      <w:r w:rsidRPr="00DA0200">
        <w:rPr>
          <w:rFonts w:ascii="Times New Roman" w:hAnsi="Times New Roman"/>
          <w:sz w:val="28"/>
          <w:szCs w:val="28"/>
        </w:rPr>
        <w:t xml:space="preserve"> города Сургута</w:t>
      </w:r>
      <w:r w:rsidR="00DA0200">
        <w:rPr>
          <w:rFonts w:ascii="Times New Roman" w:hAnsi="Times New Roman"/>
          <w:sz w:val="28"/>
          <w:szCs w:val="28"/>
        </w:rPr>
        <w:t>»</w:t>
      </w:r>
      <w:r w:rsidRPr="00DA0200">
        <w:rPr>
          <w:rFonts w:ascii="Times New Roman" w:hAnsi="Times New Roman"/>
          <w:sz w:val="28"/>
          <w:szCs w:val="28"/>
        </w:rPr>
        <w:t>.</w:t>
      </w:r>
    </w:p>
    <w:p w:rsidR="00996796" w:rsidRPr="00DA0200" w:rsidRDefault="00996796" w:rsidP="00996796">
      <w:pPr>
        <w:rPr>
          <w:sz w:val="28"/>
          <w:szCs w:val="28"/>
        </w:rPr>
      </w:pPr>
    </w:p>
    <w:p w:rsidR="00996796" w:rsidRPr="00DA0200" w:rsidRDefault="00996796" w:rsidP="00DA0200">
      <w:pPr>
        <w:ind w:firstLine="567"/>
        <w:jc w:val="both"/>
        <w:rPr>
          <w:bCs/>
          <w:sz w:val="28"/>
          <w:szCs w:val="28"/>
        </w:rPr>
      </w:pPr>
      <w:r w:rsidRPr="00DA0200">
        <w:rPr>
          <w:bCs/>
          <w:sz w:val="28"/>
          <w:szCs w:val="28"/>
        </w:rPr>
        <w:t>6. Порядок реорганизации (ликвидации) комиссии</w:t>
      </w:r>
    </w:p>
    <w:p w:rsidR="00996796" w:rsidRPr="00DA0200" w:rsidRDefault="00996796" w:rsidP="00996796">
      <w:pPr>
        <w:ind w:firstLine="567"/>
        <w:jc w:val="both"/>
        <w:rPr>
          <w:sz w:val="28"/>
          <w:szCs w:val="28"/>
        </w:rPr>
      </w:pPr>
      <w:r w:rsidRPr="00DA0200">
        <w:rPr>
          <w:sz w:val="28"/>
          <w:szCs w:val="28"/>
        </w:rPr>
        <w:t>Комиссия может быть реорганизована (ликвидирована) на основании постановления Администрации города.</w:t>
      </w:r>
    </w:p>
    <w:sectPr w:rsidR="00996796" w:rsidRPr="00DA0200" w:rsidSect="0099679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94" w:rsidRDefault="00CC1894" w:rsidP="00996796">
      <w:r>
        <w:separator/>
      </w:r>
    </w:p>
  </w:endnote>
  <w:endnote w:type="continuationSeparator" w:id="0">
    <w:p w:rsidR="00CC1894" w:rsidRDefault="00CC1894" w:rsidP="0099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94" w:rsidRDefault="00CC1894" w:rsidP="00996796">
      <w:r>
        <w:separator/>
      </w:r>
    </w:p>
  </w:footnote>
  <w:footnote w:type="continuationSeparator" w:id="0">
    <w:p w:rsidR="00CC1894" w:rsidRDefault="00CC1894" w:rsidP="0099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860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6796" w:rsidRPr="00996796" w:rsidRDefault="00245757" w:rsidP="00996796">
        <w:pPr>
          <w:pStyle w:val="a6"/>
          <w:jc w:val="center"/>
          <w:rPr>
            <w:sz w:val="20"/>
            <w:szCs w:val="20"/>
          </w:rPr>
        </w:pPr>
        <w:r w:rsidRPr="00996796">
          <w:rPr>
            <w:sz w:val="20"/>
            <w:szCs w:val="20"/>
          </w:rPr>
          <w:fldChar w:fldCharType="begin"/>
        </w:r>
        <w:r w:rsidR="00996796" w:rsidRPr="00996796">
          <w:rPr>
            <w:sz w:val="20"/>
            <w:szCs w:val="20"/>
          </w:rPr>
          <w:instrText xml:space="preserve"> PAGE   \* MERGEFORMAT </w:instrText>
        </w:r>
        <w:r w:rsidRPr="00996796">
          <w:rPr>
            <w:sz w:val="20"/>
            <w:szCs w:val="20"/>
          </w:rPr>
          <w:fldChar w:fldCharType="separate"/>
        </w:r>
        <w:r w:rsidR="0056619B">
          <w:rPr>
            <w:noProof/>
            <w:sz w:val="20"/>
            <w:szCs w:val="20"/>
          </w:rPr>
          <w:t>4</w:t>
        </w:r>
        <w:r w:rsidRPr="0099679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6F6"/>
    <w:multiLevelType w:val="hybridMultilevel"/>
    <w:tmpl w:val="819A9A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E299B"/>
    <w:multiLevelType w:val="multilevel"/>
    <w:tmpl w:val="7804CA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796"/>
    <w:rsid w:val="000259B0"/>
    <w:rsid w:val="0002750F"/>
    <w:rsid w:val="00084F98"/>
    <w:rsid w:val="000C5CA0"/>
    <w:rsid w:val="000D3A45"/>
    <w:rsid w:val="000E2D3F"/>
    <w:rsid w:val="00103B83"/>
    <w:rsid w:val="00120239"/>
    <w:rsid w:val="00122909"/>
    <w:rsid w:val="00162CAC"/>
    <w:rsid w:val="001746DD"/>
    <w:rsid w:val="00190042"/>
    <w:rsid w:val="001D7F4F"/>
    <w:rsid w:val="001E3E49"/>
    <w:rsid w:val="001E62E2"/>
    <w:rsid w:val="001F13D9"/>
    <w:rsid w:val="00200FC0"/>
    <w:rsid w:val="00207876"/>
    <w:rsid w:val="00245757"/>
    <w:rsid w:val="002C6BE3"/>
    <w:rsid w:val="002D3691"/>
    <w:rsid w:val="00304637"/>
    <w:rsid w:val="00316B58"/>
    <w:rsid w:val="00364437"/>
    <w:rsid w:val="00370986"/>
    <w:rsid w:val="003801CD"/>
    <w:rsid w:val="003B6071"/>
    <w:rsid w:val="003D6359"/>
    <w:rsid w:val="003E6A7D"/>
    <w:rsid w:val="00407417"/>
    <w:rsid w:val="004128CD"/>
    <w:rsid w:val="00433C67"/>
    <w:rsid w:val="00476344"/>
    <w:rsid w:val="004C6E08"/>
    <w:rsid w:val="004E00E8"/>
    <w:rsid w:val="00514AC2"/>
    <w:rsid w:val="005316B6"/>
    <w:rsid w:val="00531AF1"/>
    <w:rsid w:val="0056619B"/>
    <w:rsid w:val="005937B6"/>
    <w:rsid w:val="005B0D2A"/>
    <w:rsid w:val="00643C84"/>
    <w:rsid w:val="0065768F"/>
    <w:rsid w:val="006622B2"/>
    <w:rsid w:val="006659C7"/>
    <w:rsid w:val="00694E5D"/>
    <w:rsid w:val="006A562A"/>
    <w:rsid w:val="006C5CA3"/>
    <w:rsid w:val="006E6E24"/>
    <w:rsid w:val="006F0021"/>
    <w:rsid w:val="00731D3B"/>
    <w:rsid w:val="00751F69"/>
    <w:rsid w:val="007B49FD"/>
    <w:rsid w:val="007E4E08"/>
    <w:rsid w:val="007E632A"/>
    <w:rsid w:val="008079FA"/>
    <w:rsid w:val="008166AD"/>
    <w:rsid w:val="008616BF"/>
    <w:rsid w:val="00887B56"/>
    <w:rsid w:val="0089238F"/>
    <w:rsid w:val="008D3500"/>
    <w:rsid w:val="008D6D14"/>
    <w:rsid w:val="008D743A"/>
    <w:rsid w:val="0092794C"/>
    <w:rsid w:val="00933EC9"/>
    <w:rsid w:val="009438C3"/>
    <w:rsid w:val="009503CE"/>
    <w:rsid w:val="00982878"/>
    <w:rsid w:val="00996796"/>
    <w:rsid w:val="009D667C"/>
    <w:rsid w:val="00A0102A"/>
    <w:rsid w:val="00A01447"/>
    <w:rsid w:val="00A3204C"/>
    <w:rsid w:val="00A830A3"/>
    <w:rsid w:val="00AA2952"/>
    <w:rsid w:val="00AB3239"/>
    <w:rsid w:val="00AF6E6F"/>
    <w:rsid w:val="00B22F7E"/>
    <w:rsid w:val="00B82FC4"/>
    <w:rsid w:val="00BA21C2"/>
    <w:rsid w:val="00BD358B"/>
    <w:rsid w:val="00C11677"/>
    <w:rsid w:val="00C15614"/>
    <w:rsid w:val="00C43853"/>
    <w:rsid w:val="00C62B54"/>
    <w:rsid w:val="00CA079C"/>
    <w:rsid w:val="00CA1FD4"/>
    <w:rsid w:val="00CC1894"/>
    <w:rsid w:val="00CC35AB"/>
    <w:rsid w:val="00CC47CF"/>
    <w:rsid w:val="00CD2C82"/>
    <w:rsid w:val="00D6492C"/>
    <w:rsid w:val="00D65567"/>
    <w:rsid w:val="00D75077"/>
    <w:rsid w:val="00D92E2E"/>
    <w:rsid w:val="00DA0200"/>
    <w:rsid w:val="00DD099D"/>
    <w:rsid w:val="00E01A4A"/>
    <w:rsid w:val="00E026D0"/>
    <w:rsid w:val="00E24B9F"/>
    <w:rsid w:val="00E82359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04BF99-E731-420E-B453-EAE3E0A3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9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796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7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96796"/>
    <w:pPr>
      <w:spacing w:after="120"/>
    </w:pPr>
  </w:style>
  <w:style w:type="character" w:customStyle="1" w:styleId="a4">
    <w:name w:val="Основной текст Знак"/>
    <w:basedOn w:val="a0"/>
    <w:link w:val="a3"/>
    <w:rsid w:val="00996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9679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5">
    <w:name w:val="List Paragraph"/>
    <w:basedOn w:val="a"/>
    <w:uiPriority w:val="34"/>
    <w:qFormat/>
    <w:rsid w:val="009967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96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6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67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6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96796"/>
    <w:pPr>
      <w:ind w:firstLine="0"/>
      <w:jc w:val="center"/>
    </w:pPr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rsid w:val="0056619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A10A-CADE-4810-8E07-46EFDAE7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3214</Words>
  <Characters>18323</Characters>
  <Application>Microsoft Office Word</Application>
  <DocSecurity>0</DocSecurity>
  <Lines>152</Lines>
  <Paragraphs>42</Paragraphs>
  <ScaleCrop>false</ScaleCrop>
  <Company/>
  <LinksUpToDate>false</LinksUpToDate>
  <CharactersWithSpaces>21495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2015-04-23T11:04:00Z</cp:lastPrinted>
  <dcterms:created xsi:type="dcterms:W3CDTF">2018-01-15T07:09:00Z</dcterms:created>
  <dcterms:modified xsi:type="dcterms:W3CDTF">2018-01-15T07:10:00Z</dcterms:modified>
</cp:coreProperties>
</file>