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2446B">
        <w:trPr>
          <w:jc w:val="center"/>
        </w:trPr>
        <w:tc>
          <w:tcPr>
            <w:tcW w:w="154" w:type="dxa"/>
            <w:noWrap/>
          </w:tcPr>
          <w:p w:rsidR="0012446B" w:rsidRDefault="00814B4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2446B" w:rsidRPr="000C5E62" w:rsidRDefault="000C5E6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" w:type="dxa"/>
            <w:noWrap/>
          </w:tcPr>
          <w:p w:rsidR="0012446B" w:rsidRDefault="00814B4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2446B" w:rsidRDefault="000C5E6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2" w:type="dxa"/>
          </w:tcPr>
          <w:p w:rsidR="0012446B" w:rsidRDefault="00814B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2446B" w:rsidRPr="000C5E62" w:rsidRDefault="000C5E6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2446B" w:rsidRDefault="00814B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2446B" w:rsidRDefault="0012446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2446B" w:rsidRDefault="00814B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2446B" w:rsidRDefault="000C5E6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</w:t>
            </w:r>
          </w:p>
        </w:tc>
      </w:tr>
    </w:tbl>
    <w:p w:rsidR="0012446B" w:rsidRDefault="003B238F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46B" w:rsidRDefault="001244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2446B" w:rsidRDefault="001244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2446B" w:rsidRDefault="00814B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2446B" w:rsidRDefault="00814B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2446B" w:rsidRDefault="001244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2446B" w:rsidRDefault="00814B4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2446B" w:rsidRDefault="001244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2446B" w:rsidRDefault="001244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2446B" w:rsidRDefault="00814B4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2446B" w:rsidRDefault="0012446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2446B" w:rsidRDefault="0012446B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2446B" w:rsidRDefault="001244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2446B" w:rsidRDefault="001244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2446B" w:rsidRDefault="00814B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2446B" w:rsidRDefault="00814B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2446B" w:rsidRDefault="001244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2446B" w:rsidRDefault="00814B4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2446B" w:rsidRDefault="001244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2446B" w:rsidRDefault="001244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2446B" w:rsidRDefault="00814B4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2446B" w:rsidRDefault="0012446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2446B" w:rsidRDefault="0012446B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2446B" w:rsidRDefault="00814B4D">
      <w:pPr>
        <w:widowControl w:val="0"/>
        <w:autoSpaceDE w:val="0"/>
        <w:autoSpaceDN w:val="0"/>
        <w:adjustRightInd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 предоставлении грантов </w:t>
      </w:r>
    </w:p>
    <w:p w:rsidR="0012446B" w:rsidRDefault="00814B4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rFonts w:eastAsia="Times New Roman"/>
          <w:szCs w:val="28"/>
        </w:rPr>
        <w:t xml:space="preserve">в форме субсидий </w:t>
      </w:r>
      <w:r>
        <w:rPr>
          <w:szCs w:val="28"/>
        </w:rPr>
        <w:t xml:space="preserve">победителям </w:t>
      </w:r>
    </w:p>
    <w:p w:rsidR="0012446B" w:rsidRDefault="00814B4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конкурса социальной рекламы </w:t>
      </w:r>
    </w:p>
    <w:p w:rsidR="0012446B" w:rsidRDefault="00814B4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>
        <w:rPr>
          <w:szCs w:val="28"/>
        </w:rPr>
        <w:t>«Простые правила» в 2017 году</w:t>
      </w:r>
    </w:p>
    <w:p w:rsidR="0012446B" w:rsidRDefault="0012446B">
      <w:pPr>
        <w:jc w:val="both"/>
        <w:rPr>
          <w:rFonts w:eastAsia="Times New Roman" w:cs="Times New Roman"/>
          <w:szCs w:val="28"/>
        </w:rPr>
      </w:pPr>
      <w:bookmarkStart w:id="0" w:name="_GoBack"/>
      <w:bookmarkEnd w:id="0"/>
    </w:p>
    <w:p w:rsidR="0012446B" w:rsidRDefault="0012446B">
      <w:pPr>
        <w:jc w:val="both"/>
        <w:rPr>
          <w:rFonts w:eastAsia="Times New Roman" w:cs="Times New Roman"/>
          <w:szCs w:val="28"/>
        </w:rPr>
      </w:pP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соответствии с постановлением Администрации города от 16.05.2017                  № 3942 «Об утверждении порядка предоставления грантов в форме субсидий победителям конкурса социальной рекламы «Простые правила» в 2017 году», </w:t>
      </w:r>
      <w:r>
        <w:rPr>
          <w:szCs w:val="28"/>
        </w:rPr>
        <w:t>распоряжением Администрации города от 10.01.2017 № 02 «О проведении        конкурса социальной рекламы «Простые правила» в 2017 году», на основании решения жюри конкурса социальной рекламы «Простые правила»:</w:t>
      </w:r>
    </w:p>
    <w:p w:rsidR="0012446B" w:rsidRDefault="00814B4D">
      <w:pPr>
        <w:ind w:firstLine="567"/>
        <w:jc w:val="both"/>
        <w:rPr>
          <w:szCs w:val="28"/>
        </w:rPr>
      </w:pPr>
      <w:r>
        <w:rPr>
          <w:rFonts w:eastAsia="Times New Roman"/>
          <w:spacing w:val="-4"/>
          <w:szCs w:val="28"/>
        </w:rPr>
        <w:t xml:space="preserve">1. Предоставить гранты в форме субсидий физическим лицам – </w:t>
      </w:r>
      <w:r>
        <w:rPr>
          <w:spacing w:val="-4"/>
          <w:szCs w:val="28"/>
        </w:rPr>
        <w:t>победителям</w:t>
      </w:r>
      <w:r>
        <w:rPr>
          <w:szCs w:val="28"/>
        </w:rPr>
        <w:t xml:space="preserve"> конкурса социальной рекламы «Простые правила» в 2017 году по следующим номинациям:</w:t>
      </w:r>
    </w:p>
    <w:p w:rsidR="0012446B" w:rsidRDefault="00814B4D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/>
          <w:szCs w:val="28"/>
        </w:rPr>
        <w:t>1.1. «</w:t>
      </w:r>
      <w:r>
        <w:rPr>
          <w:rFonts w:eastAsia="Times New Roman" w:cs="Times New Roman"/>
          <w:szCs w:val="28"/>
        </w:rPr>
        <w:t xml:space="preserve">Социальный плакат», категория «Профессионалы», </w:t>
      </w:r>
      <w:r>
        <w:rPr>
          <w:rFonts w:eastAsia="Times New Roman" w:cs="Times New Roman"/>
          <w:szCs w:val="28"/>
          <w:lang w:val="en-US"/>
        </w:rPr>
        <w:t>I</w:t>
      </w:r>
      <w:r>
        <w:rPr>
          <w:rFonts w:eastAsia="Times New Roman" w:cs="Times New Roman"/>
          <w:szCs w:val="28"/>
        </w:rPr>
        <w:t xml:space="preserve"> место: </w:t>
      </w:r>
      <w:r>
        <w:rPr>
          <w:rFonts w:cs="Times New Roman"/>
          <w:szCs w:val="28"/>
        </w:rPr>
        <w:t xml:space="preserve">Кузьмина </w:t>
      </w:r>
      <w:r>
        <w:rPr>
          <w:rFonts w:cs="Times New Roman"/>
          <w:spacing w:val="-4"/>
          <w:szCs w:val="28"/>
        </w:rPr>
        <w:t>Ксения Владимировна за серию плакатов «</w:t>
      </w:r>
      <w:proofErr w:type="spellStart"/>
      <w:r>
        <w:rPr>
          <w:rFonts w:cs="Times New Roman"/>
          <w:spacing w:val="-4"/>
          <w:szCs w:val="28"/>
        </w:rPr>
        <w:t>Этносемья</w:t>
      </w:r>
      <w:proofErr w:type="spellEnd"/>
      <w:r>
        <w:rPr>
          <w:rFonts w:cs="Times New Roman"/>
          <w:spacing w:val="-4"/>
          <w:szCs w:val="28"/>
        </w:rPr>
        <w:t>» в размере 15 000 (</w:t>
      </w:r>
      <w:proofErr w:type="spellStart"/>
      <w:proofErr w:type="gramStart"/>
      <w:r>
        <w:rPr>
          <w:rFonts w:cs="Times New Roman"/>
          <w:spacing w:val="-4"/>
          <w:szCs w:val="28"/>
        </w:rPr>
        <w:t>пятнад</w:t>
      </w:r>
      <w:proofErr w:type="spellEnd"/>
      <w:r>
        <w:rPr>
          <w:rFonts w:cs="Times New Roman"/>
          <w:spacing w:val="-4"/>
          <w:szCs w:val="28"/>
        </w:rPr>
        <w:t>-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цать</w:t>
      </w:r>
      <w:proofErr w:type="spellEnd"/>
      <w:proofErr w:type="gramEnd"/>
      <w:r>
        <w:rPr>
          <w:rFonts w:cs="Times New Roman"/>
          <w:szCs w:val="28"/>
        </w:rPr>
        <w:t xml:space="preserve"> тысяч) рублей 00 копеек.</w:t>
      </w:r>
    </w:p>
    <w:p w:rsidR="0012446B" w:rsidRDefault="00814B4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1.2. «Социальный плакат», категория «Профессионалы», </w:t>
      </w:r>
      <w:r>
        <w:rPr>
          <w:rFonts w:eastAsia="Times New Roman" w:cs="Times New Roman"/>
          <w:spacing w:val="-4"/>
          <w:szCs w:val="28"/>
          <w:lang w:val="en-US"/>
        </w:rPr>
        <w:t>II</w:t>
      </w:r>
      <w:r>
        <w:rPr>
          <w:rFonts w:eastAsia="Times New Roman" w:cs="Times New Roman"/>
          <w:spacing w:val="-4"/>
          <w:szCs w:val="28"/>
        </w:rPr>
        <w:t xml:space="preserve"> место: </w:t>
      </w:r>
      <w:r>
        <w:rPr>
          <w:rFonts w:cs="Times New Roman"/>
          <w:spacing w:val="-4"/>
          <w:szCs w:val="28"/>
        </w:rPr>
        <w:t>Гаврилов</w:t>
      </w:r>
      <w:r>
        <w:rPr>
          <w:rFonts w:cs="Times New Roman"/>
          <w:szCs w:val="28"/>
        </w:rPr>
        <w:t xml:space="preserve"> Виталий Владиславович за серию плакатов «С кем говорит ваш ребенок?»               в размере 10 000 (десять тысяч) рублей 00 копеек. </w:t>
      </w:r>
    </w:p>
    <w:p w:rsidR="0012446B" w:rsidRDefault="00814B4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«Социальный плакат», категория «Профессионалы»,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место: </w:t>
      </w:r>
      <w:proofErr w:type="spellStart"/>
      <w:r>
        <w:rPr>
          <w:rFonts w:cs="Times New Roman"/>
          <w:szCs w:val="28"/>
        </w:rPr>
        <w:t>Даутова</w:t>
      </w:r>
      <w:proofErr w:type="spellEnd"/>
      <w:r>
        <w:rPr>
          <w:rFonts w:cs="Times New Roman"/>
          <w:szCs w:val="28"/>
        </w:rPr>
        <w:t xml:space="preserve"> Наталья Юрьевна за серию плакатов «Сургут – наш дом» в размере 5 000 (пять тысяч) рублей 00 копеек. </w:t>
      </w:r>
    </w:p>
    <w:p w:rsidR="0012446B" w:rsidRDefault="00814B4D">
      <w:pPr>
        <w:ind w:firstLine="567"/>
        <w:jc w:val="both"/>
        <w:rPr>
          <w:rFonts w:eastAsia="Times New Roman"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1.4. «Социальный видеоролик», категория «Любители», </w:t>
      </w:r>
      <w:r>
        <w:rPr>
          <w:rFonts w:eastAsia="Times New Roman" w:cs="Times New Roman"/>
          <w:szCs w:val="28"/>
          <w:lang w:val="en-US"/>
        </w:rPr>
        <w:t>I</w:t>
      </w:r>
      <w:r>
        <w:rPr>
          <w:rFonts w:eastAsia="Times New Roman" w:cs="Times New Roman"/>
          <w:szCs w:val="28"/>
        </w:rPr>
        <w:t xml:space="preserve"> место: Сидорова Полина </w:t>
      </w:r>
      <w:proofErr w:type="spellStart"/>
      <w:r>
        <w:rPr>
          <w:rFonts w:eastAsia="Times New Roman" w:cs="Times New Roman"/>
          <w:szCs w:val="28"/>
        </w:rPr>
        <w:t>Артемьевна</w:t>
      </w:r>
      <w:proofErr w:type="spellEnd"/>
      <w:r>
        <w:rPr>
          <w:rFonts w:eastAsia="Times New Roman" w:cs="Times New Roman"/>
          <w:szCs w:val="28"/>
        </w:rPr>
        <w:t xml:space="preserve"> за видеоролики «Трудовое право», «Права </w:t>
      </w:r>
      <w:proofErr w:type="gramStart"/>
      <w:r>
        <w:rPr>
          <w:rFonts w:eastAsia="Times New Roman" w:cs="Times New Roman"/>
          <w:szCs w:val="28"/>
        </w:rPr>
        <w:t xml:space="preserve">потребителей»   </w:t>
      </w:r>
      <w:proofErr w:type="gramEnd"/>
      <w:r>
        <w:rPr>
          <w:rFonts w:eastAsia="Times New Roman" w:cs="Times New Roman"/>
          <w:szCs w:val="28"/>
        </w:rPr>
        <w:t xml:space="preserve">             в размере 15 000 (пятнадцать тысяч) рублей 00 копеек.</w:t>
      </w:r>
    </w:p>
    <w:p w:rsidR="0012446B" w:rsidRDefault="00814B4D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1.5. «Социальный видеоролик», категория «Любители», </w:t>
      </w:r>
      <w:r>
        <w:rPr>
          <w:rFonts w:eastAsia="Times New Roman" w:cs="Times New Roman"/>
          <w:spacing w:val="-4"/>
          <w:szCs w:val="28"/>
          <w:lang w:val="en-US"/>
        </w:rPr>
        <w:t>III</w:t>
      </w:r>
      <w:r>
        <w:rPr>
          <w:rFonts w:eastAsia="Times New Roman" w:cs="Times New Roman"/>
          <w:spacing w:val="-4"/>
          <w:szCs w:val="28"/>
        </w:rPr>
        <w:t xml:space="preserve"> место: Сидорова</w:t>
      </w:r>
      <w:r>
        <w:rPr>
          <w:rFonts w:eastAsia="Times New Roman" w:cs="Times New Roman"/>
          <w:szCs w:val="28"/>
        </w:rPr>
        <w:t xml:space="preserve"> Полина </w:t>
      </w:r>
      <w:proofErr w:type="spellStart"/>
      <w:r>
        <w:rPr>
          <w:rFonts w:eastAsia="Times New Roman" w:cs="Times New Roman"/>
          <w:szCs w:val="28"/>
        </w:rPr>
        <w:t>Артемьевна</w:t>
      </w:r>
      <w:proofErr w:type="spellEnd"/>
      <w:r>
        <w:rPr>
          <w:rFonts w:eastAsia="Times New Roman" w:cs="Times New Roman"/>
          <w:szCs w:val="28"/>
        </w:rPr>
        <w:t xml:space="preserve"> за видеоролик «Насилие в семье» в размере 5 000 (пять         тысяч) рублей 00 копеек. </w:t>
      </w:r>
    </w:p>
    <w:p w:rsidR="0012446B" w:rsidRDefault="00814B4D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1.6. «Социальный плакат», категория «Любители», </w:t>
      </w:r>
      <w:r>
        <w:rPr>
          <w:rFonts w:eastAsia="Times New Roman" w:cs="Times New Roman"/>
          <w:szCs w:val="28"/>
          <w:lang w:val="en-US"/>
        </w:rPr>
        <w:t>I</w:t>
      </w:r>
      <w:r>
        <w:rPr>
          <w:rFonts w:eastAsia="Times New Roman" w:cs="Times New Roman"/>
          <w:szCs w:val="28"/>
        </w:rPr>
        <w:t xml:space="preserve"> место: </w:t>
      </w:r>
      <w:proofErr w:type="spellStart"/>
      <w:r>
        <w:rPr>
          <w:rFonts w:eastAsia="Times New Roman" w:cs="Times New Roman"/>
          <w:szCs w:val="28"/>
        </w:rPr>
        <w:t>Сазикова</w:t>
      </w:r>
      <w:proofErr w:type="spellEnd"/>
      <w:r>
        <w:rPr>
          <w:rFonts w:eastAsia="Times New Roman" w:cs="Times New Roman"/>
          <w:szCs w:val="28"/>
        </w:rPr>
        <w:t xml:space="preserve">              Анастасия Витальевна за плакат «Сбереги» в размере 10 000 (десять тысяч) рублей 00 копеек. </w:t>
      </w:r>
    </w:p>
    <w:p w:rsidR="0012446B" w:rsidRDefault="00814B4D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1.7. «Социальный плакат», категория «Любители», </w:t>
      </w:r>
      <w:r>
        <w:rPr>
          <w:rFonts w:eastAsia="Times New Roman" w:cs="Times New Roman"/>
          <w:szCs w:val="28"/>
          <w:lang w:val="en-US"/>
        </w:rPr>
        <w:t>II</w:t>
      </w:r>
      <w:r>
        <w:rPr>
          <w:rFonts w:eastAsia="Times New Roman" w:cs="Times New Roman"/>
          <w:szCs w:val="28"/>
        </w:rPr>
        <w:t xml:space="preserve"> место: </w:t>
      </w:r>
      <w:proofErr w:type="spellStart"/>
      <w:r>
        <w:rPr>
          <w:rFonts w:eastAsia="Times New Roman" w:cs="Times New Roman"/>
          <w:szCs w:val="28"/>
        </w:rPr>
        <w:t>Сазикова</w:t>
      </w:r>
      <w:proofErr w:type="spellEnd"/>
      <w:r>
        <w:rPr>
          <w:rFonts w:eastAsia="Times New Roman" w:cs="Times New Roman"/>
          <w:szCs w:val="28"/>
        </w:rPr>
        <w:t xml:space="preserve">                Анастасия Витальевна за плакат «Сургут – наш дом» в размере 5 000 (пять          тысяч) рублей 00 копеек. </w:t>
      </w:r>
    </w:p>
    <w:p w:rsidR="0012446B" w:rsidRDefault="00814B4D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pacing w:val="-6"/>
          <w:szCs w:val="28"/>
        </w:rPr>
        <w:t xml:space="preserve">1.8. «Социальный плакат», категория «Любители», </w:t>
      </w:r>
      <w:r>
        <w:rPr>
          <w:rFonts w:eastAsia="Times New Roman" w:cs="Times New Roman"/>
          <w:spacing w:val="-6"/>
          <w:szCs w:val="28"/>
          <w:lang w:val="en-US"/>
        </w:rPr>
        <w:t>III</w:t>
      </w:r>
      <w:r>
        <w:rPr>
          <w:rFonts w:eastAsia="Times New Roman" w:cs="Times New Roman"/>
          <w:spacing w:val="-6"/>
          <w:szCs w:val="28"/>
        </w:rPr>
        <w:t xml:space="preserve"> место: </w:t>
      </w:r>
      <w:proofErr w:type="spellStart"/>
      <w:r>
        <w:rPr>
          <w:rFonts w:eastAsia="Times New Roman" w:cs="Times New Roman"/>
          <w:spacing w:val="-6"/>
          <w:szCs w:val="28"/>
        </w:rPr>
        <w:t>Кирюшенкова</w:t>
      </w:r>
      <w:proofErr w:type="spellEnd"/>
      <w:r>
        <w:rPr>
          <w:rFonts w:eastAsia="Times New Roman" w:cs="Times New Roman"/>
          <w:spacing w:val="-6"/>
          <w:szCs w:val="28"/>
        </w:rPr>
        <w:t xml:space="preserve"> </w:t>
      </w:r>
      <w:r>
        <w:rPr>
          <w:rFonts w:eastAsia="Times New Roman" w:cs="Times New Roman"/>
          <w:spacing w:val="-4"/>
          <w:szCs w:val="28"/>
        </w:rPr>
        <w:t>Евгения Александровна за серию плакатов «Сургут – наш общий дом» в размере</w:t>
      </w:r>
      <w:r>
        <w:rPr>
          <w:rFonts w:eastAsia="Times New Roman" w:cs="Times New Roman"/>
          <w:szCs w:val="28"/>
        </w:rPr>
        <w:t xml:space="preserve">             5 000 (пять тысяч) рублей 00 копеек.  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1.9. «Социальный видеоролик», категория «Обучающиеся», </w:t>
      </w:r>
      <w:r>
        <w:rPr>
          <w:rFonts w:eastAsia="Times New Roman"/>
          <w:szCs w:val="28"/>
          <w:lang w:val="en-US"/>
        </w:rPr>
        <w:t>I</w:t>
      </w:r>
      <w:r>
        <w:rPr>
          <w:rFonts w:eastAsia="Times New Roman"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 xml:space="preserve">место:   </w:t>
      </w:r>
      <w:proofErr w:type="gramEnd"/>
      <w:r>
        <w:rPr>
          <w:rFonts w:eastAsia="Times New Roman"/>
          <w:szCs w:val="28"/>
        </w:rPr>
        <w:t xml:space="preserve">           </w:t>
      </w:r>
      <w:proofErr w:type="spellStart"/>
      <w:r>
        <w:rPr>
          <w:rFonts w:eastAsia="Times New Roman"/>
          <w:szCs w:val="28"/>
        </w:rPr>
        <w:t>Мулеева</w:t>
      </w:r>
      <w:proofErr w:type="spellEnd"/>
      <w:r>
        <w:rPr>
          <w:rFonts w:eastAsia="Times New Roman"/>
          <w:szCs w:val="28"/>
        </w:rPr>
        <w:t xml:space="preserve"> Ирина </w:t>
      </w:r>
      <w:proofErr w:type="spellStart"/>
      <w:r>
        <w:rPr>
          <w:rFonts w:eastAsia="Times New Roman"/>
          <w:szCs w:val="28"/>
        </w:rPr>
        <w:t>Марсовна</w:t>
      </w:r>
      <w:proofErr w:type="spellEnd"/>
      <w:r>
        <w:rPr>
          <w:rFonts w:eastAsia="Times New Roman"/>
          <w:szCs w:val="28"/>
        </w:rPr>
        <w:t xml:space="preserve"> за видеоролик «Засветись ради безопасности»                    в размере 5 000 (пять тысяч) рублей 00 копеек.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1.10. «Социальный видеоролик», категория «Обучающиеся», </w:t>
      </w:r>
      <w:r>
        <w:rPr>
          <w:rFonts w:eastAsia="Times New Roman"/>
          <w:szCs w:val="28"/>
          <w:lang w:val="en-US"/>
        </w:rPr>
        <w:t>II</w:t>
      </w:r>
      <w:r>
        <w:rPr>
          <w:rFonts w:eastAsia="Times New Roman"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 xml:space="preserve">место:   </w:t>
      </w:r>
      <w:proofErr w:type="gramEnd"/>
      <w:r>
        <w:rPr>
          <w:rFonts w:eastAsia="Times New Roman"/>
          <w:szCs w:val="28"/>
        </w:rPr>
        <w:t xml:space="preserve">          Денисова Виктория Анатольевна за видеоролик «Выходи» в размере 5 000 (пять тысяч) рублей 00 копеек.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1.11. «Социальный видеоролик», категория «Обучающиеся», </w:t>
      </w:r>
      <w:r>
        <w:rPr>
          <w:rFonts w:eastAsia="Times New Roman"/>
          <w:szCs w:val="28"/>
          <w:lang w:val="en-US"/>
        </w:rPr>
        <w:t>III</w:t>
      </w:r>
      <w:r>
        <w:rPr>
          <w:rFonts w:eastAsia="Times New Roman"/>
          <w:szCs w:val="28"/>
        </w:rPr>
        <w:t xml:space="preserve"> место: </w:t>
      </w:r>
      <w:proofErr w:type="spellStart"/>
      <w:r>
        <w:rPr>
          <w:rFonts w:eastAsia="Times New Roman"/>
          <w:szCs w:val="28"/>
        </w:rPr>
        <w:t>Кварталова</w:t>
      </w:r>
      <w:proofErr w:type="spellEnd"/>
      <w:r>
        <w:rPr>
          <w:rFonts w:eastAsia="Times New Roman"/>
          <w:szCs w:val="28"/>
        </w:rPr>
        <w:t xml:space="preserve"> Людмила Анатольевна за видеоролик «Мультфильм» в размере           5 000 (пять тысяч) рублей 00 копеек.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1.12. «Социальный плакат», категория «Обучающиеся», </w:t>
      </w:r>
      <w:r>
        <w:rPr>
          <w:rFonts w:eastAsia="Times New Roman"/>
          <w:szCs w:val="28"/>
          <w:lang w:val="en-US"/>
        </w:rPr>
        <w:t>I</w:t>
      </w:r>
      <w:r>
        <w:rPr>
          <w:rFonts w:eastAsia="Times New Roman"/>
          <w:szCs w:val="28"/>
        </w:rPr>
        <w:t xml:space="preserve"> место: Васильева Татьяна Александровна за плакат «Движение – это жизнь» в размере 5 000 (пять тысяч) рублей 00 копеек.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pacing w:val="-4"/>
          <w:szCs w:val="28"/>
        </w:rPr>
        <w:t xml:space="preserve">1.13. «Социальный плакат», категория «Обучающиеся», </w:t>
      </w:r>
      <w:r>
        <w:rPr>
          <w:rFonts w:eastAsia="Times New Roman"/>
          <w:spacing w:val="-4"/>
          <w:szCs w:val="28"/>
          <w:lang w:val="en-US"/>
        </w:rPr>
        <w:t>II</w:t>
      </w:r>
      <w:r>
        <w:rPr>
          <w:rFonts w:eastAsia="Times New Roman"/>
          <w:spacing w:val="-4"/>
          <w:szCs w:val="28"/>
        </w:rPr>
        <w:t xml:space="preserve"> место: Васильева </w:t>
      </w:r>
      <w:r>
        <w:rPr>
          <w:rFonts w:eastAsia="Times New Roman"/>
          <w:szCs w:val="28"/>
        </w:rPr>
        <w:t>Татьяна Александровна за плакат «Мой город» в размере 5 000 (пять тысяч) рублей 00 копеек.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pacing w:val="-4"/>
          <w:szCs w:val="28"/>
        </w:rPr>
        <w:t xml:space="preserve">1.14. «Социальный плакат», категория «Обучающиеся», </w:t>
      </w:r>
      <w:r>
        <w:rPr>
          <w:rFonts w:eastAsia="Times New Roman"/>
          <w:spacing w:val="-4"/>
          <w:szCs w:val="28"/>
          <w:lang w:val="en-US"/>
        </w:rPr>
        <w:t>III</w:t>
      </w:r>
      <w:r>
        <w:rPr>
          <w:rFonts w:eastAsia="Times New Roman"/>
          <w:spacing w:val="-4"/>
          <w:szCs w:val="28"/>
        </w:rPr>
        <w:t xml:space="preserve"> место: Баранова</w:t>
      </w:r>
      <w:r>
        <w:rPr>
          <w:rFonts w:eastAsia="Times New Roman"/>
          <w:szCs w:val="28"/>
        </w:rPr>
        <w:t xml:space="preserve"> Александра Андреевна за плакат «Год экологии» в размере 5 000 (пять тысяч) рублей 00 копеек.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 Управлению по связям с общественностью и средствами массовой              информации: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2.1. Организовать заключение соглашений с получателями грантов                в форме субсидий в течение 10-и календарных дней после издания настоящего               постановления.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2.2. Разместить настоящее постановление на официальном портале Администрации города.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Управлению бюджетного учёта и отчётности обеспечить перечисление грантов в форме субсидий </w:t>
      </w:r>
      <w:r>
        <w:rPr>
          <w:szCs w:val="28"/>
        </w:rPr>
        <w:t xml:space="preserve">победителям конкурса социальной рекламы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Простые правила» в 2017 году.</w:t>
      </w:r>
    </w:p>
    <w:p w:rsidR="0012446B" w:rsidRDefault="00814B4D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4. Контроль за выполнением постановления оставляю за собой.</w:t>
      </w:r>
    </w:p>
    <w:p w:rsidR="0012446B" w:rsidRDefault="0012446B">
      <w:pPr>
        <w:rPr>
          <w:rFonts w:eastAsia="Times New Roman"/>
          <w:szCs w:val="28"/>
        </w:rPr>
      </w:pPr>
    </w:p>
    <w:p w:rsidR="0012446B" w:rsidRDefault="0012446B">
      <w:pPr>
        <w:rPr>
          <w:rFonts w:eastAsia="Times New Roman"/>
          <w:szCs w:val="28"/>
        </w:rPr>
      </w:pPr>
    </w:p>
    <w:p w:rsidR="0012446B" w:rsidRDefault="0012446B">
      <w:pPr>
        <w:rPr>
          <w:rFonts w:eastAsia="Times New Roman"/>
          <w:szCs w:val="28"/>
        </w:rPr>
      </w:pPr>
    </w:p>
    <w:p w:rsidR="0012446B" w:rsidRDefault="00814B4D">
      <w:pPr>
        <w:jc w:val="both"/>
      </w:pPr>
      <w:r>
        <w:rPr>
          <w:rFonts w:eastAsia="Times New Roman"/>
          <w:szCs w:val="28"/>
        </w:rPr>
        <w:t xml:space="preserve">Глава города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                                                                         В.Н. Шувалов</w:t>
      </w:r>
    </w:p>
    <w:p w:rsidR="0012446B" w:rsidRDefault="0012446B">
      <w:pPr>
        <w:rPr>
          <w:szCs w:val="28"/>
        </w:rPr>
      </w:pPr>
    </w:p>
    <w:sectPr w:rsidR="001244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6B"/>
    <w:rsid w:val="000638A1"/>
    <w:rsid w:val="000C5E62"/>
    <w:rsid w:val="0012446B"/>
    <w:rsid w:val="003B238F"/>
    <w:rsid w:val="00812B4A"/>
    <w:rsid w:val="008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40E382-73F0-4B06-B928-6BC60E1D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2017-05-30T10:20:00Z</cp:lastPrinted>
  <dcterms:created xsi:type="dcterms:W3CDTF">2017-06-09T04:24:00Z</dcterms:created>
  <dcterms:modified xsi:type="dcterms:W3CDTF">2017-06-09T04:26:00Z</dcterms:modified>
</cp:coreProperties>
</file>