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77093">
        <w:trPr>
          <w:jc w:val="center"/>
        </w:trPr>
        <w:tc>
          <w:tcPr>
            <w:tcW w:w="154" w:type="dxa"/>
            <w:noWrap/>
          </w:tcPr>
          <w:p w:rsidR="00177093" w:rsidRDefault="00697B7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77093" w:rsidRDefault="00AA07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177093" w:rsidRDefault="00697B7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7093" w:rsidRPr="00AA07B5" w:rsidRDefault="00AA07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177093" w:rsidRDefault="00697B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7093" w:rsidRDefault="00AA07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77093" w:rsidRDefault="00697B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77093" w:rsidRDefault="0017709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77093" w:rsidRDefault="00697B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77093" w:rsidRPr="00AA07B5" w:rsidRDefault="00AA07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5167</w:t>
            </w:r>
          </w:p>
        </w:tc>
      </w:tr>
    </w:tbl>
    <w:p w:rsidR="00177093" w:rsidRDefault="0044044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697B7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77093" w:rsidRDefault="00697B7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697B7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697B7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77093" w:rsidRDefault="00177093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77093" w:rsidRDefault="00697B7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77093" w:rsidRDefault="00697B7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77093" w:rsidRDefault="00697B7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77093" w:rsidRDefault="00697B7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77093" w:rsidRDefault="00177093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77093" w:rsidRDefault="00697B71">
      <w:pPr>
        <w:rPr>
          <w:szCs w:val="28"/>
        </w:rPr>
      </w:pPr>
      <w:r>
        <w:rPr>
          <w:szCs w:val="28"/>
        </w:rPr>
        <w:t xml:space="preserve">Об отказе в предоставлении </w:t>
      </w:r>
    </w:p>
    <w:p w:rsidR="00177093" w:rsidRDefault="00697B71">
      <w:pPr>
        <w:rPr>
          <w:szCs w:val="28"/>
        </w:rPr>
      </w:pPr>
      <w:r>
        <w:rPr>
          <w:szCs w:val="28"/>
        </w:rPr>
        <w:t xml:space="preserve">разрешения на отклонение </w:t>
      </w:r>
    </w:p>
    <w:p w:rsidR="00177093" w:rsidRDefault="00697B71">
      <w:pPr>
        <w:rPr>
          <w:szCs w:val="28"/>
        </w:rPr>
      </w:pPr>
      <w:r>
        <w:rPr>
          <w:szCs w:val="28"/>
        </w:rPr>
        <w:t xml:space="preserve">от предельных параметров </w:t>
      </w:r>
    </w:p>
    <w:p w:rsidR="00177093" w:rsidRDefault="00697B71">
      <w:pPr>
        <w:rPr>
          <w:szCs w:val="28"/>
        </w:rPr>
      </w:pPr>
      <w:r>
        <w:rPr>
          <w:szCs w:val="28"/>
        </w:rPr>
        <w:t xml:space="preserve">разрешенного строительства </w:t>
      </w:r>
    </w:p>
    <w:p w:rsidR="00177093" w:rsidRDefault="00177093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77093" w:rsidRDefault="00177093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77093" w:rsidRDefault="00697B71">
      <w:pPr>
        <w:ind w:firstLine="567"/>
        <w:jc w:val="both"/>
        <w:rPr>
          <w:rFonts w:eastAsia="Calibri"/>
          <w:szCs w:val="28"/>
        </w:rPr>
      </w:pPr>
      <w:r>
        <w:rPr>
          <w:spacing w:val="-4"/>
          <w:szCs w:val="28"/>
        </w:rPr>
        <w:t>В соответствии со ст.40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гражданки Бычковой Татьяны Валентиновны, </w:t>
      </w:r>
      <w:r>
        <w:rPr>
          <w:rFonts w:eastAsia="Calibri"/>
          <w:szCs w:val="28"/>
        </w:rPr>
        <w:t xml:space="preserve">заключение о результатах публичных слушаний по вопросу предоставления разрешения на </w:t>
      </w:r>
      <w:r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szCs w:val="28"/>
        </w:rPr>
        <w:t xml:space="preserve"> (протокол публичных слушаний от 16.05.2017 № 163), заключение комиссии         по градостроительному зонированию (протокол от 23.05.2017 № 214):</w:t>
      </w:r>
    </w:p>
    <w:p w:rsidR="00177093" w:rsidRDefault="00177093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177093" w:rsidRDefault="00697B71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разрешения на отклонение от предельных </w:t>
      </w:r>
      <w:r>
        <w:rPr>
          <w:spacing w:val="-4"/>
          <w:sz w:val="28"/>
          <w:szCs w:val="28"/>
        </w:rPr>
        <w:t>параметров разрешенного строительства, реконструкции объектов капитального</w:t>
      </w:r>
      <w:r>
        <w:rPr>
          <w:sz w:val="28"/>
          <w:szCs w:val="28"/>
        </w:rPr>
        <w:t xml:space="preserve"> строительства на земельной участке, расположенном по адресу: город Сургут, улица Сергея Безверхова, 12/2, для получения разрешения на реконструкцию объекта «Жилой дом» </w:t>
      </w:r>
      <w:r>
        <w:rPr>
          <w:rFonts w:eastAsia="Calibri"/>
          <w:sz w:val="28"/>
          <w:szCs w:val="28"/>
          <w:lang w:eastAsia="en-US"/>
        </w:rPr>
        <w:t>в целях исключения возможности узаконить объект               самовольного строительства, не соответствующий параметрам разрешенного использования, установленным территориальной зоной Ж.1 «Зона застройки индивидуальными жилыми домами» Правил землепользования и застройки              на территории города Сургута, утвержденных решением городской Думы                  от 28.06.2005 № 475-</w:t>
      </w: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 ГД. </w:t>
      </w:r>
    </w:p>
    <w:p w:rsidR="00177093" w:rsidRDefault="00177093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177093" w:rsidRDefault="00697B71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информации и разместить на официальном портале Администрации города.</w:t>
      </w:r>
    </w:p>
    <w:p w:rsidR="00177093" w:rsidRDefault="00177093">
      <w:pPr>
        <w:ind w:firstLine="567"/>
        <w:jc w:val="both"/>
        <w:rPr>
          <w:szCs w:val="28"/>
        </w:rPr>
      </w:pPr>
    </w:p>
    <w:p w:rsidR="00177093" w:rsidRDefault="00697B71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главы Администрации города Меркулова Р.Е.</w:t>
      </w:r>
    </w:p>
    <w:p w:rsidR="00177093" w:rsidRDefault="00177093">
      <w:pPr>
        <w:ind w:firstLine="567"/>
        <w:jc w:val="both"/>
        <w:rPr>
          <w:rFonts w:eastAsia="Calibri"/>
          <w:b/>
          <w:bCs/>
          <w:szCs w:val="28"/>
        </w:rPr>
      </w:pPr>
    </w:p>
    <w:p w:rsidR="00177093" w:rsidRDefault="00177093">
      <w:pPr>
        <w:ind w:firstLine="567"/>
        <w:jc w:val="both"/>
        <w:rPr>
          <w:rFonts w:eastAsia="Calibri"/>
          <w:b/>
          <w:bCs/>
          <w:szCs w:val="28"/>
        </w:rPr>
      </w:pPr>
    </w:p>
    <w:p w:rsidR="00177093" w:rsidRDefault="00177093">
      <w:pPr>
        <w:ind w:firstLine="567"/>
        <w:jc w:val="both"/>
        <w:rPr>
          <w:rFonts w:eastAsia="Calibri"/>
          <w:b/>
          <w:bCs/>
          <w:szCs w:val="28"/>
        </w:rPr>
      </w:pPr>
    </w:p>
    <w:p w:rsidR="00177093" w:rsidRDefault="00697B71">
      <w:pPr>
        <w:ind w:right="-5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177093" w:rsidRDefault="00177093">
      <w:pPr>
        <w:pStyle w:val="a4"/>
        <w:rPr>
          <w:sz w:val="28"/>
          <w:szCs w:val="28"/>
        </w:rPr>
      </w:pPr>
    </w:p>
    <w:p w:rsidR="00177093" w:rsidRDefault="00177093">
      <w:pPr>
        <w:rPr>
          <w:szCs w:val="28"/>
        </w:rPr>
      </w:pPr>
    </w:p>
    <w:sectPr w:rsidR="001770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93"/>
    <w:rsid w:val="00177093"/>
    <w:rsid w:val="00440449"/>
    <w:rsid w:val="00697B71"/>
    <w:rsid w:val="00AA07B5"/>
    <w:rsid w:val="00E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A4E288-A611-4CC3-90E5-8A443AE7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2017-06-20T11:33:00Z</cp:lastPrinted>
  <dcterms:created xsi:type="dcterms:W3CDTF">2017-06-26T05:16:00Z</dcterms:created>
  <dcterms:modified xsi:type="dcterms:W3CDTF">2017-06-26T05:16:00Z</dcterms:modified>
</cp:coreProperties>
</file>