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14004">
        <w:trPr>
          <w:jc w:val="center"/>
        </w:trPr>
        <w:tc>
          <w:tcPr>
            <w:tcW w:w="154" w:type="dxa"/>
            <w:noWrap/>
          </w:tcPr>
          <w:p w:rsidR="00E14004" w:rsidRDefault="005910BA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E14004" w:rsidRPr="0047435F" w:rsidRDefault="0047435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2" w:type="dxa"/>
            <w:noWrap/>
          </w:tcPr>
          <w:p w:rsidR="00E14004" w:rsidRDefault="005910BA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14004" w:rsidRDefault="0047435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E14004" w:rsidRDefault="005910B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14004" w:rsidRPr="0047435F" w:rsidRDefault="0047435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E14004" w:rsidRDefault="005910B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14004" w:rsidRDefault="00E14004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14004" w:rsidRDefault="005910B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14004" w:rsidRDefault="0047435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5174</w:t>
            </w:r>
            <w:bookmarkStart w:id="0" w:name="_GoBack"/>
            <w:bookmarkEnd w:id="0"/>
          </w:p>
        </w:tc>
      </w:tr>
    </w:tbl>
    <w:p w:rsidR="00E14004" w:rsidRDefault="0047435F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w:pict>
          <v:rect id="Прямоугольник 3" o:spid="_x0000_s1026" style="position:absolute;margin-left:5257.4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<v:stroke dashstyle="1 1" endcap="round"/>
            <v:textbox inset="0,0,0,0">
              <w:txbxContent>
                <w:p w:rsidR="00E14004" w:rsidRDefault="00E14004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14004" w:rsidRDefault="00E14004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E14004" w:rsidRDefault="005910BA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E14004" w:rsidRDefault="005910BA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E14004" w:rsidRDefault="00E14004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E14004" w:rsidRDefault="005910BA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  <w:t>АДМИНИСТРАЦИЯ ГОРОДА</w:t>
                  </w:r>
                </w:p>
                <w:p w:rsidR="00E14004" w:rsidRDefault="00E14004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E14004" w:rsidRDefault="00E14004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E14004" w:rsidRDefault="005910BA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  <w:t>ПОСТАНОВЛЕНИЕ</w:t>
                  </w:r>
                </w:p>
                <w:p w:rsidR="00E14004" w:rsidRDefault="00E14004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E14004" w:rsidRDefault="00E14004">
                  <w:pPr>
                    <w:spacing w:line="120" w:lineRule="atLeast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E14004" w:rsidRDefault="005910BA">
      <w:pPr>
        <w:contextualSpacing/>
        <w:jc w:val="both"/>
      </w:pPr>
      <w:r>
        <w:t>О внесении изменений в постановление</w:t>
      </w:r>
    </w:p>
    <w:p w:rsidR="00E14004" w:rsidRDefault="005910BA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города от 17.08.2006 </w:t>
      </w:r>
    </w:p>
    <w:p w:rsidR="00E14004" w:rsidRDefault="005910BA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1894 «О комиссии по повышению </w:t>
      </w:r>
    </w:p>
    <w:p w:rsidR="00E14004" w:rsidRDefault="005910BA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устойчивости функционирования </w:t>
      </w:r>
    </w:p>
    <w:p w:rsidR="00E14004" w:rsidRDefault="005910BA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организаций города Сургута</w:t>
      </w:r>
    </w:p>
    <w:p w:rsidR="00E14004" w:rsidRDefault="005910BA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чрезвычайных ситуациях </w:t>
      </w:r>
    </w:p>
    <w:p w:rsidR="00E14004" w:rsidRDefault="005910BA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 военное время»</w:t>
      </w:r>
    </w:p>
    <w:p w:rsidR="00E14004" w:rsidRDefault="00E14004">
      <w:pPr>
        <w:contextualSpacing/>
        <w:jc w:val="both"/>
      </w:pPr>
    </w:p>
    <w:p w:rsidR="00E14004" w:rsidRDefault="00E14004">
      <w:pPr>
        <w:contextualSpacing/>
        <w:jc w:val="both"/>
      </w:pPr>
    </w:p>
    <w:p w:rsidR="00E14004" w:rsidRDefault="005910BA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федеральными законами от 21.12.1994 № 68-ФЗ                   «О защите населения и территорий от чрезвычайных ситуаций природного        и техногенного характера»,</w:t>
      </w:r>
      <w:r>
        <w:rPr>
          <w:color w:val="FF0000"/>
          <w:szCs w:val="28"/>
        </w:rPr>
        <w:t xml:space="preserve"> </w:t>
      </w:r>
      <w:r>
        <w:rPr>
          <w:szCs w:val="28"/>
        </w:rPr>
        <w:t>от 12.02.1998 № 28-ФЗ «О гражданской обороне»,      от 06.10.2003 № 131-ФЗ «Об общих принципах организации местного самоуправления в Российской Федерации», распоряжением Администрации города от 30.12.2005 № 3686 «Об утверждении Регламента Администрации города»,                в связи с кадровыми изменениями:</w:t>
      </w:r>
    </w:p>
    <w:p w:rsidR="00E14004" w:rsidRDefault="005910BA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1. Внести в постановление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города от 17.08.2006 № 1894 «О комиссии по повышению устойчивости функционирования организаций               города Сургута в чрезвычайных ситуациях и военное время»</w:t>
      </w:r>
      <w:r>
        <w:rPr>
          <w:rFonts w:ascii="Times New Roman" w:hAnsi="Times New Roman" w:cs="Times New Roman"/>
          <w:b w:val="0"/>
          <w:sz w:val="28"/>
        </w:rPr>
        <w:t xml:space="preserve"> (с изменениями   от </w:t>
      </w:r>
      <w:r>
        <w:rPr>
          <w:rFonts w:ascii="Times New Roman" w:hAnsi="Times New Roman" w:cs="Times New Roman"/>
          <w:b w:val="0"/>
          <w:sz w:val="28"/>
          <w:szCs w:val="28"/>
        </w:rPr>
        <w:t>04.02.2008 № 242, 14.12.2010 № 6878, 07.08.2012 № 6054, 08.04.2013 № 2289, 14.03.2014 № 1734, 24.04.2015 № 2781</w:t>
      </w:r>
      <w:r>
        <w:rPr>
          <w:rFonts w:ascii="Times New Roman" w:hAnsi="Times New Roman" w:cs="Times New Roman"/>
          <w:b w:val="0"/>
          <w:sz w:val="28"/>
        </w:rPr>
        <w:t>, 03.02.2016 № 672, 31.01.2017 № 554) следующие изменения:</w:t>
      </w:r>
    </w:p>
    <w:p w:rsidR="00E14004" w:rsidRDefault="005910BA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1.1. В заголовке, тексте постановления и приложения к постановлению                         наименование комиссии изложить в следующей редакции:</w:t>
      </w:r>
    </w:p>
    <w:p w:rsidR="00E14004" w:rsidRDefault="005910BA">
      <w:pPr>
        <w:pStyle w:val="Heading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«к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омиссия по повышению устойчивости функционирования организаций 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>города Сургута в военное время и в чрезвычайных ситуациях» в соответствующих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падежах.</w:t>
      </w:r>
    </w:p>
    <w:p w:rsidR="00E14004" w:rsidRDefault="005910BA">
      <w:pPr>
        <w:ind w:firstLine="567"/>
        <w:jc w:val="both"/>
        <w:rPr>
          <w:szCs w:val="28"/>
        </w:rPr>
      </w:pPr>
      <w:r>
        <w:rPr>
          <w:szCs w:val="28"/>
        </w:rPr>
        <w:t>1.2. В приложении 1 к постановлению слова «</w:t>
      </w:r>
      <w:r>
        <w:rPr>
          <w:bCs/>
          <w:szCs w:val="28"/>
        </w:rPr>
        <w:t>Усов Алексей Васильевич»</w:t>
      </w:r>
      <w:r>
        <w:rPr>
          <w:szCs w:val="28"/>
        </w:rPr>
        <w:t xml:space="preserve"> заменить словами «</w:t>
      </w:r>
      <w:r>
        <w:rPr>
          <w:bCs/>
          <w:szCs w:val="28"/>
        </w:rPr>
        <w:t>Меркулов Роман Евгеньевич».</w:t>
      </w:r>
      <w:r>
        <w:rPr>
          <w:szCs w:val="28"/>
        </w:rPr>
        <w:t xml:space="preserve">  </w:t>
      </w:r>
    </w:p>
    <w:p w:rsidR="00E14004" w:rsidRDefault="005910BA">
      <w:pPr>
        <w:ind w:firstLine="567"/>
        <w:contextualSpacing/>
        <w:jc w:val="both"/>
        <w:rPr>
          <w:bCs/>
          <w:szCs w:val="28"/>
        </w:rPr>
      </w:pPr>
      <w:r>
        <w:rPr>
          <w:szCs w:val="28"/>
        </w:rPr>
        <w:t xml:space="preserve">2. Контроль за выполнением постановления возложить на заместителя                главы Администрации города </w:t>
      </w:r>
      <w:proofErr w:type="spellStart"/>
      <w:r>
        <w:rPr>
          <w:szCs w:val="28"/>
        </w:rPr>
        <w:t>Жердева</w:t>
      </w:r>
      <w:proofErr w:type="spellEnd"/>
      <w:r>
        <w:rPr>
          <w:szCs w:val="28"/>
        </w:rPr>
        <w:t xml:space="preserve"> А.А.</w:t>
      </w:r>
    </w:p>
    <w:p w:rsidR="00E14004" w:rsidRDefault="00E14004">
      <w:pPr>
        <w:jc w:val="both"/>
        <w:rPr>
          <w:sz w:val="24"/>
          <w:szCs w:val="24"/>
        </w:rPr>
      </w:pPr>
    </w:p>
    <w:p w:rsidR="00E14004" w:rsidRDefault="00E14004">
      <w:pPr>
        <w:contextualSpacing/>
        <w:jc w:val="both"/>
        <w:rPr>
          <w:sz w:val="24"/>
          <w:szCs w:val="24"/>
        </w:rPr>
      </w:pPr>
    </w:p>
    <w:p w:rsidR="00E14004" w:rsidRDefault="00E14004">
      <w:pPr>
        <w:contextualSpacing/>
        <w:jc w:val="both"/>
        <w:rPr>
          <w:sz w:val="24"/>
          <w:szCs w:val="24"/>
        </w:rPr>
      </w:pPr>
    </w:p>
    <w:p w:rsidR="00E14004" w:rsidRDefault="005910BA">
      <w:pPr>
        <w:jc w:val="both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      В.Н. Шувалов  </w:t>
      </w:r>
    </w:p>
    <w:sectPr w:rsidR="00E1400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14004"/>
    <w:rsid w:val="00451D95"/>
    <w:rsid w:val="0047435F"/>
    <w:rsid w:val="005910BA"/>
    <w:rsid w:val="007C1DA9"/>
    <w:rsid w:val="00E1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C10F43CF-93F0-4578-989B-B8243886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2017-06-19T11:20:00Z</cp:lastPrinted>
  <dcterms:created xsi:type="dcterms:W3CDTF">2018-01-15T06:38:00Z</dcterms:created>
  <dcterms:modified xsi:type="dcterms:W3CDTF">2018-01-15T07:12:00Z</dcterms:modified>
</cp:coreProperties>
</file>