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83F46" w:rsidTr="002E4325">
        <w:trPr>
          <w:jc w:val="center"/>
        </w:trPr>
        <w:tc>
          <w:tcPr>
            <w:tcW w:w="154" w:type="dxa"/>
            <w:noWrap/>
          </w:tcPr>
          <w:p w:rsidR="00483F46" w:rsidRPr="005541F0" w:rsidRDefault="00483F46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483F46" w:rsidRPr="00EC7D10" w:rsidRDefault="000702A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483F46" w:rsidRPr="005541F0" w:rsidRDefault="00483F4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83F46" w:rsidRPr="000702A3" w:rsidRDefault="000702A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483F46" w:rsidRPr="005541F0" w:rsidRDefault="00483F4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83F46" w:rsidRPr="00EC7D10" w:rsidRDefault="000702A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83F46" w:rsidRPr="005541F0" w:rsidRDefault="00483F4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83F46" w:rsidRPr="005541F0" w:rsidRDefault="00483F46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83F46" w:rsidRPr="005541F0" w:rsidRDefault="00483F4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83F46" w:rsidRPr="000702A3" w:rsidRDefault="000702A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6219</w:t>
            </w:r>
          </w:p>
        </w:tc>
      </w:tr>
    </w:tbl>
    <w:p w:rsidR="00483F46" w:rsidRPr="00403ECC" w:rsidRDefault="00483F46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F46" w:rsidRPr="005541F0" w:rsidRDefault="00483F4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83F46" w:rsidRPr="005541F0" w:rsidRDefault="00483F4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83F46" w:rsidRPr="005541F0" w:rsidRDefault="00483F4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83F46" w:rsidRPr="005541F0" w:rsidRDefault="00483F4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83F46" w:rsidRPr="00C46D9A" w:rsidRDefault="00483F4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83F46" w:rsidRPr="005541F0" w:rsidRDefault="00483F4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83F46" w:rsidRPr="005541F0" w:rsidRDefault="00483F4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83F46" w:rsidRPr="005541F0" w:rsidRDefault="00483F4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83F46" w:rsidRPr="005541F0" w:rsidRDefault="00483F4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83F46" w:rsidRPr="005541F0" w:rsidRDefault="00483F4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83F46" w:rsidRPr="008A10FC" w:rsidRDefault="00483F46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83F46" w:rsidRPr="005541F0" w:rsidRDefault="00483F4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83F46" w:rsidRPr="005541F0" w:rsidRDefault="00483F4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83F46" w:rsidRPr="005541F0" w:rsidRDefault="00483F4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83F46" w:rsidRPr="005541F0" w:rsidRDefault="00483F4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83F46" w:rsidRPr="00C46D9A" w:rsidRDefault="00483F4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83F46" w:rsidRPr="005541F0" w:rsidRDefault="00483F4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83F46" w:rsidRPr="005541F0" w:rsidRDefault="00483F4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83F46" w:rsidRPr="005541F0" w:rsidRDefault="00483F4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83F46" w:rsidRPr="005541F0" w:rsidRDefault="00483F4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483F46" w:rsidRPr="005541F0" w:rsidRDefault="00483F4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83F46" w:rsidRPr="008A10FC" w:rsidRDefault="00483F46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83F46" w:rsidRPr="00483F46" w:rsidRDefault="00483F46" w:rsidP="00483F46">
      <w:r w:rsidRPr="00483F46">
        <w:t xml:space="preserve">О внесении изменения в постановление </w:t>
      </w:r>
    </w:p>
    <w:p w:rsidR="00483F46" w:rsidRPr="00483F46" w:rsidRDefault="00483F46" w:rsidP="00483F46">
      <w:r w:rsidRPr="00483F46">
        <w:t xml:space="preserve">Администрации города от 26.06.2014 </w:t>
      </w:r>
    </w:p>
    <w:p w:rsidR="00483F46" w:rsidRPr="00483F46" w:rsidRDefault="00483F46" w:rsidP="00483F46">
      <w:r w:rsidRPr="00483F46">
        <w:t xml:space="preserve">№ 4302 «Об утверждении порядка </w:t>
      </w:r>
    </w:p>
    <w:p w:rsidR="00483F46" w:rsidRPr="00483F46" w:rsidRDefault="00483F46" w:rsidP="00483F46">
      <w:r w:rsidRPr="00483F46">
        <w:t xml:space="preserve">определения объема и предоставления </w:t>
      </w:r>
    </w:p>
    <w:p w:rsidR="00483F46" w:rsidRDefault="00483F46" w:rsidP="00483F46">
      <w:r w:rsidRPr="00483F46">
        <w:t xml:space="preserve">субсидии частным организациям, </w:t>
      </w:r>
    </w:p>
    <w:p w:rsidR="00483F46" w:rsidRDefault="00483F46" w:rsidP="00483F46">
      <w:r w:rsidRPr="00483F46">
        <w:t xml:space="preserve">осуществляющим образовательную </w:t>
      </w:r>
    </w:p>
    <w:p w:rsidR="00483F46" w:rsidRDefault="00483F46" w:rsidP="00483F46">
      <w:r w:rsidRPr="00483F46">
        <w:t xml:space="preserve">деятельность по реализации </w:t>
      </w:r>
    </w:p>
    <w:p w:rsidR="00483F46" w:rsidRDefault="00483F46" w:rsidP="00483F46">
      <w:r w:rsidRPr="00483F46">
        <w:t xml:space="preserve">образовательных программ дошкольного </w:t>
      </w:r>
    </w:p>
    <w:p w:rsidR="00483F46" w:rsidRDefault="00483F46" w:rsidP="00483F46">
      <w:r w:rsidRPr="00483F46">
        <w:t xml:space="preserve">образования, на возмещение затрат, </w:t>
      </w:r>
    </w:p>
    <w:p w:rsidR="00483F46" w:rsidRDefault="00483F46" w:rsidP="00483F46">
      <w:r w:rsidRPr="00483F46">
        <w:t xml:space="preserve">включая расходы на оплату труда, </w:t>
      </w:r>
    </w:p>
    <w:p w:rsidR="00483F46" w:rsidRPr="00483F46" w:rsidRDefault="00483F46" w:rsidP="00483F46">
      <w:pPr>
        <w:rPr>
          <w:spacing w:val="-6"/>
        </w:rPr>
      </w:pPr>
      <w:r w:rsidRPr="00483F46">
        <w:rPr>
          <w:spacing w:val="-6"/>
        </w:rPr>
        <w:t xml:space="preserve">приобретение учебников и учебных пособий, </w:t>
      </w:r>
    </w:p>
    <w:p w:rsidR="00483F46" w:rsidRDefault="00483F46" w:rsidP="00483F46">
      <w:r w:rsidRPr="00483F46">
        <w:t xml:space="preserve">средств обучения, игр, игрушек </w:t>
      </w:r>
    </w:p>
    <w:p w:rsidR="00483F46" w:rsidRDefault="00483F46" w:rsidP="00483F46">
      <w:r w:rsidRPr="00483F46">
        <w:t xml:space="preserve">(за исключением расходов на оплату труда </w:t>
      </w:r>
    </w:p>
    <w:p w:rsidR="00483F46" w:rsidRDefault="00483F46" w:rsidP="00483F46">
      <w:r w:rsidRPr="00483F46">
        <w:t xml:space="preserve">работников, осуществляющих деятельность, </w:t>
      </w:r>
    </w:p>
    <w:p w:rsidR="00483F46" w:rsidRPr="00483F46" w:rsidRDefault="00483F46" w:rsidP="00483F46">
      <w:r w:rsidRPr="00483F46">
        <w:t xml:space="preserve">связанную с содержанием зданий </w:t>
      </w:r>
    </w:p>
    <w:p w:rsidR="00483F46" w:rsidRPr="00483F46" w:rsidRDefault="00483F46" w:rsidP="00483F46">
      <w:r w:rsidRPr="00483F46">
        <w:t>и оказанием коммунальных услуг)»</w:t>
      </w:r>
    </w:p>
    <w:p w:rsidR="00483F46" w:rsidRPr="00483F46" w:rsidRDefault="00483F46" w:rsidP="00483F46"/>
    <w:p w:rsidR="00483F46" w:rsidRPr="00483F46" w:rsidRDefault="00483F46" w:rsidP="00483F46"/>
    <w:p w:rsidR="00483F46" w:rsidRPr="00483F46" w:rsidRDefault="00483F46" w:rsidP="00483F46">
      <w:pPr>
        <w:jc w:val="both"/>
      </w:pPr>
      <w:r w:rsidRPr="00483F46">
        <w:t xml:space="preserve">В соответствии со ст.78.1 Бюджетного кодекса Российской Федерации, </w:t>
      </w:r>
      <w:r>
        <w:t xml:space="preserve">                  </w:t>
      </w:r>
      <w:r w:rsidRPr="00483F46">
        <w:t>постановлением Правительства Российской Федерации от 07.05.2017 №</w:t>
      </w:r>
      <w:r>
        <w:t xml:space="preserve"> </w:t>
      </w:r>
      <w:r w:rsidRPr="00483F46">
        <w:t>541</w:t>
      </w:r>
      <w:r>
        <w:t xml:space="preserve">              </w:t>
      </w:r>
      <w:r w:rsidRPr="00483F46">
        <w:t xml:space="preserve"> «Об общих требованиях к нормативным правовым актам, муниципальным </w:t>
      </w:r>
      <w:r>
        <w:t xml:space="preserve">                  </w:t>
      </w:r>
      <w:r w:rsidRPr="00483F46">
        <w:t xml:space="preserve">правовым актам, регулирующим предоставление субсидий некоммерческим </w:t>
      </w:r>
      <w:r>
        <w:t xml:space="preserve">                 </w:t>
      </w:r>
      <w:r w:rsidRPr="00483F46">
        <w:t xml:space="preserve">организациям, не являющимся государственными (муниципальными) учреждениями», </w:t>
      </w:r>
      <w:r w:rsidRPr="00483F46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483F46">
        <w:rPr>
          <w:rFonts w:eastAsia="Times New Roman" w:cs="Times New Roman"/>
          <w:szCs w:val="28"/>
          <w:lang w:eastAsia="ru-RU"/>
        </w:rPr>
        <w:t xml:space="preserve">«Об утверждении Регламента </w:t>
      </w:r>
      <w:r w:rsidRPr="00483F46">
        <w:rPr>
          <w:rFonts w:eastAsia="Times New Roman" w:cs="Times New Roman"/>
          <w:spacing w:val="-6"/>
          <w:szCs w:val="28"/>
          <w:lang w:eastAsia="ru-RU"/>
        </w:rPr>
        <w:t xml:space="preserve">Администрации города», от 10.01.2017 № 01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          </w:t>
      </w:r>
      <w:r w:rsidRPr="00483F46">
        <w:rPr>
          <w:rFonts w:eastAsia="Times New Roman" w:cs="Times New Roman"/>
          <w:spacing w:val="-6"/>
          <w:szCs w:val="28"/>
          <w:lang w:eastAsia="ru-RU"/>
        </w:rPr>
        <w:t>«О передаче некоторых полномочий</w:t>
      </w:r>
      <w:r w:rsidRPr="00483F46">
        <w:rPr>
          <w:rFonts w:eastAsia="Times New Roman" w:cs="Times New Roman"/>
          <w:szCs w:val="28"/>
          <w:lang w:eastAsia="ru-RU"/>
        </w:rPr>
        <w:t xml:space="preserve"> высшим должностным лицам Админист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483F46">
        <w:rPr>
          <w:rFonts w:eastAsia="Times New Roman" w:cs="Times New Roman"/>
          <w:szCs w:val="28"/>
          <w:lang w:eastAsia="ru-RU"/>
        </w:rPr>
        <w:t>рации города»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483F46">
        <w:t>в целях совершенствования муниципальных правовых актов:</w:t>
      </w:r>
    </w:p>
    <w:p w:rsidR="00483F46" w:rsidRPr="00483F46" w:rsidRDefault="00483F46" w:rsidP="00483F46">
      <w:pPr>
        <w:ind w:firstLine="567"/>
        <w:jc w:val="both"/>
      </w:pPr>
      <w:r w:rsidRPr="00483F46">
        <w:t xml:space="preserve">1. Внести в постановление Администрации города от 26.06.2014 № 4302 </w:t>
      </w:r>
      <w:r>
        <w:t xml:space="preserve">    </w:t>
      </w:r>
      <w:r w:rsidRPr="00483F46">
        <w:t xml:space="preserve">«Об утверждении порядка определения объема и предоставления субсидии </w:t>
      </w:r>
      <w:r>
        <w:t xml:space="preserve">                </w:t>
      </w:r>
      <w:r w:rsidRPr="00483F46">
        <w:t>частным организациям, осуществляющим образовательную деятельность</w:t>
      </w:r>
      <w:r>
        <w:t xml:space="preserve">                         </w:t>
      </w:r>
      <w:r w:rsidRPr="00483F46">
        <w:t>по реализации образовательных программ дошкольного образования, на возмещение затрат, включая расходы на оплату труда, приобретение</w:t>
      </w:r>
      <w:r>
        <w:t xml:space="preserve"> </w:t>
      </w:r>
      <w:r w:rsidRPr="00483F46">
        <w:t xml:space="preserve">учебников </w:t>
      </w:r>
      <w:r>
        <w:t xml:space="preserve">                          </w:t>
      </w:r>
      <w:r w:rsidRPr="00483F46">
        <w:t>и учебных пособий, средств обучения, игр, игрушек</w:t>
      </w:r>
      <w:r>
        <w:t xml:space="preserve"> </w:t>
      </w:r>
      <w:r w:rsidRPr="00483F46">
        <w:t>(за исключением расходов на оплату труда работников, осуществляющих деятельность, связанную с содержанием зданий и оказанием коммунальных услуг)» (с изменениями от 25.02.2015 № 1262, 01.04.2015 № 2224, 23.06.2015</w:t>
      </w:r>
      <w:r>
        <w:t xml:space="preserve"> </w:t>
      </w:r>
      <w:r w:rsidRPr="00483F46">
        <w:t>№ 4285, 26.04.2016 № 3124, 27.02.2017</w:t>
      </w:r>
      <w:r>
        <w:t xml:space="preserve">  </w:t>
      </w:r>
      <w:r w:rsidRPr="00483F46">
        <w:t xml:space="preserve"> № 1133) изменение, изложив приложение к постановлению в новой редакции </w:t>
      </w:r>
      <w:r>
        <w:t xml:space="preserve">   </w:t>
      </w:r>
      <w:r w:rsidRPr="00483F46">
        <w:t>согласно приложению</w:t>
      </w:r>
      <w:r>
        <w:t xml:space="preserve"> </w:t>
      </w:r>
      <w:r w:rsidRPr="00483F46">
        <w:t xml:space="preserve">к настоящему постановлению. </w:t>
      </w:r>
    </w:p>
    <w:p w:rsidR="00483F46" w:rsidRPr="00483F46" w:rsidRDefault="00483F46" w:rsidP="00483F46">
      <w:pPr>
        <w:ind w:firstLine="567"/>
        <w:jc w:val="both"/>
      </w:pPr>
      <w:r w:rsidRPr="00483F46">
        <w:t>2. Управлению по связям с общественностью и средствами массовой информации опубликовать настоящее постановление в средствах массовой инфор</w:t>
      </w:r>
      <w:r>
        <w:t xml:space="preserve">-             </w:t>
      </w:r>
      <w:r w:rsidRPr="00483F46">
        <w:t>мации и разместить на официальном портале Администрации города.</w:t>
      </w:r>
    </w:p>
    <w:p w:rsidR="00483F46" w:rsidRPr="00483F46" w:rsidRDefault="00483F46" w:rsidP="00483F46">
      <w:pPr>
        <w:ind w:firstLine="567"/>
        <w:jc w:val="both"/>
      </w:pPr>
      <w:r w:rsidRPr="00703ABE">
        <w:rPr>
          <w:spacing w:val="-4"/>
        </w:rPr>
        <w:t xml:space="preserve">3. Контроль за выполнением постановления </w:t>
      </w:r>
      <w:r w:rsidR="00703ABE" w:rsidRPr="00703ABE">
        <w:rPr>
          <w:spacing w:val="-4"/>
        </w:rPr>
        <w:t>возложить на заместителя главы</w:t>
      </w:r>
      <w:r w:rsidR="00703ABE">
        <w:t xml:space="preserve"> Администрации города Пелевина А.Р.</w:t>
      </w:r>
    </w:p>
    <w:p w:rsidR="00483F46" w:rsidRPr="00483F46" w:rsidRDefault="00483F46" w:rsidP="00483F46"/>
    <w:p w:rsidR="00483F46" w:rsidRPr="00483F46" w:rsidRDefault="00483F46" w:rsidP="00483F46"/>
    <w:p w:rsidR="00483F46" w:rsidRPr="00483F46" w:rsidRDefault="00483F46" w:rsidP="00483F46"/>
    <w:p w:rsidR="00483F46" w:rsidRDefault="00483F46" w:rsidP="00483F4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</w:t>
      </w:r>
      <w:r w:rsidR="00703ABE">
        <w:rPr>
          <w:rFonts w:ascii="Times New Roman" w:hAnsi="Times New Roman" w:cs="Times New Roman"/>
          <w:b w:val="0"/>
          <w:sz w:val="28"/>
          <w:szCs w:val="28"/>
        </w:rPr>
        <w:t>А. Жердев</w:t>
      </w:r>
    </w:p>
    <w:p w:rsidR="00483F46" w:rsidRDefault="00483F46" w:rsidP="00483F46">
      <w:pPr>
        <w:tabs>
          <w:tab w:val="left" w:pos="1080"/>
        </w:tabs>
        <w:ind w:firstLine="567"/>
        <w:jc w:val="both"/>
        <w:rPr>
          <w:spacing w:val="-6"/>
          <w:szCs w:val="28"/>
        </w:rPr>
      </w:pPr>
    </w:p>
    <w:p w:rsidR="00483F46" w:rsidRPr="00483F46" w:rsidRDefault="00483F46" w:rsidP="00483F46"/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</w:pPr>
    </w:p>
    <w:p w:rsidR="00483F46" w:rsidRDefault="00483F46" w:rsidP="00483F46">
      <w:pPr>
        <w:rPr>
          <w:rFonts w:cs="Times New Roman"/>
          <w:bCs/>
          <w:szCs w:val="28"/>
        </w:rPr>
        <w:sectPr w:rsidR="00483F46" w:rsidSect="0092606E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3F46" w:rsidRDefault="00483F46" w:rsidP="00483F46">
      <w:pPr>
        <w:ind w:left="5812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</w:p>
    <w:p w:rsidR="00483F46" w:rsidRDefault="00483F46" w:rsidP="00483F46">
      <w:pPr>
        <w:ind w:left="5812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483F46" w:rsidRDefault="00483F46" w:rsidP="00483F46">
      <w:pPr>
        <w:ind w:left="5812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483F46" w:rsidRDefault="00483F46" w:rsidP="00483F46">
      <w:pPr>
        <w:ind w:left="5812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</w:t>
      </w:r>
    </w:p>
    <w:p w:rsidR="00483F46" w:rsidRDefault="00483F46" w:rsidP="00483F46">
      <w:pPr>
        <w:jc w:val="center"/>
        <w:rPr>
          <w:rFonts w:cs="Times New Roman"/>
          <w:szCs w:val="28"/>
        </w:rPr>
      </w:pPr>
    </w:p>
    <w:p w:rsidR="00483F46" w:rsidRDefault="00483F46" w:rsidP="00483F46">
      <w:pPr>
        <w:jc w:val="center"/>
        <w:rPr>
          <w:rFonts w:cs="Times New Roman"/>
          <w:szCs w:val="28"/>
        </w:rPr>
      </w:pPr>
    </w:p>
    <w:p w:rsidR="00483F46" w:rsidRDefault="00483F46" w:rsidP="00483F46">
      <w:pPr>
        <w:jc w:val="center"/>
        <w:outlineLvl w:val="0"/>
        <w:rPr>
          <w:rFonts w:cs="Times New Roman"/>
          <w:szCs w:val="28"/>
          <w:lang w:eastAsia="x-none"/>
        </w:rPr>
      </w:pPr>
      <w:r>
        <w:rPr>
          <w:rFonts w:cs="Times New Roman"/>
          <w:szCs w:val="28"/>
          <w:lang w:eastAsia="x-none"/>
        </w:rPr>
        <w:t xml:space="preserve">Порядок </w:t>
      </w:r>
    </w:p>
    <w:p w:rsidR="00483F46" w:rsidRDefault="00483F46" w:rsidP="00483F46">
      <w:pPr>
        <w:jc w:val="center"/>
        <w:outlineLvl w:val="0"/>
        <w:rPr>
          <w:rFonts w:cs="Times New Roman"/>
          <w:bCs/>
          <w:szCs w:val="28"/>
          <w:lang w:eastAsia="x-none"/>
        </w:rPr>
      </w:pPr>
      <w:r>
        <w:rPr>
          <w:rFonts w:cs="Times New Roman"/>
          <w:szCs w:val="28"/>
          <w:lang w:eastAsia="x-none"/>
        </w:rPr>
        <w:t xml:space="preserve">определения объема и предоставления субсидии </w:t>
      </w:r>
      <w:r>
        <w:rPr>
          <w:rFonts w:cs="Times New Roman"/>
          <w:szCs w:val="28"/>
        </w:rPr>
        <w:t>частным организациям</w:t>
      </w:r>
      <w:r>
        <w:rPr>
          <w:rFonts w:cs="Times New Roman"/>
          <w:bCs/>
          <w:szCs w:val="28"/>
          <w:lang w:eastAsia="x-none"/>
        </w:rPr>
        <w:t xml:space="preserve">, </w:t>
      </w:r>
    </w:p>
    <w:p w:rsidR="00483F46" w:rsidRDefault="00483F46" w:rsidP="00483F46">
      <w:pPr>
        <w:jc w:val="center"/>
        <w:outlineLvl w:val="0"/>
        <w:rPr>
          <w:rFonts w:cs="Times New Roman"/>
          <w:bCs/>
          <w:szCs w:val="28"/>
          <w:lang w:eastAsia="x-none"/>
        </w:rPr>
      </w:pPr>
      <w:r>
        <w:rPr>
          <w:rFonts w:cs="Times New Roman"/>
          <w:bCs/>
          <w:szCs w:val="28"/>
          <w:lang w:eastAsia="x-none"/>
        </w:rPr>
        <w:t xml:space="preserve">осуществляющим образовательную деятельность по реализации </w:t>
      </w:r>
    </w:p>
    <w:p w:rsidR="00483F46" w:rsidRDefault="00483F46" w:rsidP="00483F46">
      <w:pPr>
        <w:jc w:val="center"/>
        <w:outlineLvl w:val="0"/>
        <w:rPr>
          <w:rFonts w:cs="Times New Roman"/>
          <w:szCs w:val="28"/>
        </w:rPr>
      </w:pPr>
      <w:r>
        <w:rPr>
          <w:rFonts w:cs="Times New Roman"/>
          <w:bCs/>
          <w:szCs w:val="28"/>
          <w:lang w:eastAsia="x-none"/>
        </w:rPr>
        <w:t>образовательных программ дошкольного образования,</w:t>
      </w:r>
      <w:r>
        <w:rPr>
          <w:rFonts w:cs="Times New Roman"/>
          <w:bCs/>
          <w:szCs w:val="28"/>
        </w:rPr>
        <w:t xml:space="preserve"> на </w:t>
      </w:r>
      <w:r>
        <w:rPr>
          <w:rFonts w:cs="Times New Roman"/>
          <w:szCs w:val="28"/>
        </w:rPr>
        <w:t xml:space="preserve">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</w:t>
      </w:r>
    </w:p>
    <w:p w:rsidR="00483F46" w:rsidRDefault="00483F46" w:rsidP="00483F46">
      <w:pPr>
        <w:jc w:val="center"/>
        <w:outlineLvl w:val="0"/>
        <w:rPr>
          <w:rFonts w:cs="Times New Roman"/>
          <w:szCs w:val="28"/>
          <w:lang w:eastAsia="x-none"/>
        </w:rPr>
      </w:pPr>
      <w:r>
        <w:rPr>
          <w:rFonts w:cs="Times New Roman"/>
          <w:szCs w:val="28"/>
        </w:rPr>
        <w:t>работников, осуществляющих деятельность, связанную с содержанием зданий и оказанием коммунальных услуг)</w:t>
      </w:r>
      <w:r>
        <w:rPr>
          <w:rFonts w:cs="Times New Roman"/>
          <w:szCs w:val="28"/>
          <w:lang w:eastAsia="x-none"/>
        </w:rPr>
        <w:t xml:space="preserve"> </w:t>
      </w:r>
    </w:p>
    <w:p w:rsidR="00483F46" w:rsidRDefault="00483F46" w:rsidP="00483F46">
      <w:pPr>
        <w:jc w:val="center"/>
        <w:outlineLvl w:val="0"/>
        <w:rPr>
          <w:rFonts w:cs="Times New Roman"/>
          <w:szCs w:val="28"/>
          <w:lang w:eastAsia="x-none"/>
        </w:rPr>
      </w:pPr>
      <w:r>
        <w:rPr>
          <w:rFonts w:cs="Times New Roman"/>
          <w:szCs w:val="28"/>
          <w:lang w:eastAsia="x-none"/>
        </w:rPr>
        <w:t xml:space="preserve">(далее – порядок) </w:t>
      </w:r>
    </w:p>
    <w:p w:rsidR="00483F46" w:rsidRDefault="00483F46" w:rsidP="00483F46">
      <w:pPr>
        <w:rPr>
          <w:rFonts w:ascii="Arial" w:hAnsi="Arial" w:cs="Arial"/>
          <w:sz w:val="24"/>
          <w:szCs w:val="24"/>
          <w:lang w:eastAsia="x-none"/>
        </w:rPr>
      </w:pPr>
    </w:p>
    <w:p w:rsidR="00483F46" w:rsidRDefault="00483F46" w:rsidP="00483F46">
      <w:pPr>
        <w:ind w:firstLine="567"/>
        <w:jc w:val="both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</w:rPr>
        <w:t xml:space="preserve">Раздел </w:t>
      </w:r>
      <w:r>
        <w:rPr>
          <w:rFonts w:cs="Times New Roman"/>
          <w:bCs/>
          <w:szCs w:val="28"/>
          <w:lang w:val="en-US"/>
        </w:rPr>
        <w:t>I</w:t>
      </w:r>
      <w:r>
        <w:rPr>
          <w:rFonts w:cs="Times New Roman"/>
          <w:bCs/>
          <w:szCs w:val="28"/>
        </w:rPr>
        <w:t>. Общие положения о предоставлении субсидии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bookmarkStart w:id="0" w:name="sub_1011"/>
      <w:r>
        <w:rPr>
          <w:rFonts w:cs="Times New Roman"/>
          <w:szCs w:val="28"/>
        </w:rPr>
        <w:t>1. Субсидия частным организациям</w:t>
      </w:r>
      <w:r>
        <w:rPr>
          <w:rFonts w:cs="Times New Roman"/>
          <w:bCs/>
          <w:szCs w:val="28"/>
          <w:lang w:eastAsia="x-none"/>
        </w:rPr>
        <w:t>, осуществляющим образовательную               деятельность по реализации образовательных программ дошкольного образо-             вания,</w:t>
      </w:r>
      <w:r>
        <w:rPr>
          <w:rFonts w:cs="Times New Roman"/>
          <w:bCs/>
          <w:szCs w:val="28"/>
        </w:rPr>
        <w:t xml:space="preserve"> на </w:t>
      </w:r>
      <w:r>
        <w:rPr>
          <w:rFonts w:cs="Times New Roman"/>
          <w:szCs w:val="28"/>
        </w:rPr>
        <w:t xml:space="preserve">возмещение затрат, включая расходы на оплату труда, приобретение учебников и учебных пособий, средств обучения, игр, игрушек (за исключением </w:t>
      </w:r>
      <w:r w:rsidRPr="00483F46">
        <w:rPr>
          <w:rFonts w:cs="Times New Roman"/>
          <w:spacing w:val="-4"/>
          <w:szCs w:val="28"/>
        </w:rPr>
        <w:t>расходов на оплату труда работников, осуществляющих деятельность, связанную</w:t>
      </w:r>
      <w:r>
        <w:rPr>
          <w:rFonts w:cs="Times New Roman"/>
          <w:szCs w:val="28"/>
        </w:rPr>
        <w:t xml:space="preserve">  с содержанием зданий и оказанием коммунальных услуг) (далее – субсидия), предоставляется в целях обеспечения получения дошкольного образования детьми, посещающими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частные организации, осуществляющие образова-                 тельную деятельность по реализации образовательных программ дошкольного образования.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Предоставление субсидии осуществляется департаментом образования, являющимся главным распорядителем бюджетных средств (далее – уполномоченный орган), в пределах бюджетных ассигнований, предусмотренных                           на данные цели в бюджете городского округа город Сургут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субсидии. 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Субсидия предоставляется за счет средств субвенции из бюджета                    Ханты-Мансийского автономного округа – Югры для обеспечения государст-венных гарантий на получение образования и осуществления переданных                  органам местного самоуправления муниципальных образований автономного округа отдельных государственных полномочий в области образования.</w:t>
      </w:r>
    </w:p>
    <w:p w:rsidR="00483F46" w:rsidRDefault="00483F46" w:rsidP="00483F46">
      <w:pPr>
        <w:ind w:firstLine="567"/>
        <w:jc w:val="both"/>
        <w:rPr>
          <w:rFonts w:cs="Times New Roman"/>
          <w:bCs/>
          <w:szCs w:val="28"/>
        </w:rPr>
      </w:pPr>
      <w:bookmarkStart w:id="1" w:name="sub_1003"/>
      <w:bookmarkEnd w:id="0"/>
      <w:r>
        <w:rPr>
          <w:rFonts w:cs="Times New Roman"/>
          <w:bCs/>
          <w:szCs w:val="28"/>
        </w:rPr>
        <w:t xml:space="preserve">3. </w:t>
      </w:r>
      <w:bookmarkEnd w:id="1"/>
      <w:r>
        <w:rPr>
          <w:rFonts w:cs="Times New Roman"/>
          <w:bCs/>
          <w:szCs w:val="28"/>
        </w:rPr>
        <w:t>Субсидия предоставляется частной организации, осуществляющей                        образовательную деятельность по реализации образовательных программ                       дошкольного образования, являющейся некоммерческой организацией (далее – частная образовательная организация), отвечающей следующим критериям: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наличие регистрации в качестве юридического лица и осуществление                   образовательной деятельности по реализации основных общеобразовательных программ дошкольного образования на территории города Сургута;</w:t>
      </w:r>
    </w:p>
    <w:p w:rsidR="00483F46" w:rsidRDefault="00483F46" w:rsidP="00483F46">
      <w:pPr>
        <w:ind w:firstLine="567"/>
        <w:jc w:val="both"/>
        <w:rPr>
          <w:rFonts w:cs="Times New Roman"/>
          <w:spacing w:val="-4"/>
          <w:szCs w:val="28"/>
        </w:rPr>
      </w:pPr>
    </w:p>
    <w:p w:rsidR="00483F46" w:rsidRDefault="00483F46" w:rsidP="00483F46">
      <w:pPr>
        <w:ind w:firstLine="567"/>
        <w:jc w:val="both"/>
        <w:rPr>
          <w:rFonts w:cs="Times New Roman"/>
          <w:spacing w:val="-4"/>
          <w:szCs w:val="28"/>
        </w:rPr>
      </w:pP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 w:rsidRPr="00483F46">
        <w:rPr>
          <w:rFonts w:cs="Times New Roman"/>
          <w:spacing w:val="-4"/>
          <w:szCs w:val="28"/>
        </w:rPr>
        <w:t>- наличие лицензии на ведение образовательной деятельности по реализации</w:t>
      </w:r>
      <w:r>
        <w:rPr>
          <w:rFonts w:cs="Times New Roman"/>
          <w:szCs w:val="28"/>
        </w:rPr>
        <w:t xml:space="preserve"> основных общеобразовательных программ дошкольного образования.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Право на получение субсидии имеют все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частные образовательные организации, отвечающие указанным в настоящем пункте критериям.</w:t>
      </w:r>
    </w:p>
    <w:p w:rsidR="00483F46" w:rsidRDefault="00483F46" w:rsidP="00483F46">
      <w:pPr>
        <w:ind w:firstLine="567"/>
        <w:jc w:val="both"/>
        <w:rPr>
          <w:rFonts w:cs="Times New Roman"/>
          <w:bCs/>
          <w:szCs w:val="28"/>
        </w:rPr>
      </w:pPr>
      <w:bookmarkStart w:id="2" w:name="sub_1004"/>
    </w:p>
    <w:p w:rsidR="00483F46" w:rsidRDefault="00483F46" w:rsidP="00483F46">
      <w:pPr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Раздел </w:t>
      </w:r>
      <w:r>
        <w:rPr>
          <w:rFonts w:cs="Times New Roman"/>
          <w:bCs/>
          <w:szCs w:val="28"/>
          <w:lang w:val="en-US"/>
        </w:rPr>
        <w:t>II</w:t>
      </w:r>
      <w:r>
        <w:rPr>
          <w:rFonts w:cs="Times New Roman"/>
          <w:bCs/>
          <w:szCs w:val="28"/>
        </w:rPr>
        <w:t>. Условия и порядок предоставления субсидии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 целях получения субсидии в очередном финансовом году частная                     образовательная организация представляет заявку на предоставление субсидии    в очередном финансовом году (с приложением документов, указанных в пункте 2.2 раздела II настоящего порядка) в уполномоченный орган в следующие сроки: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при наличии лицензии на ведение образовательной деятельности по реали-зации основных общеобразовательных программ дошкольного образования –                  в срок до 01 июня текущего года;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при получении лицензии на ведение образовательной деятельности                            по реализации основных общеобразовательных программ дошкольного образования в период с 01 июня по 31 октября текущего года – в период с 01 июня                      по 01 ноября текущего года, но не ранее даты получения лицензии;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при получении лицензии на ведение образовательной деятельности                   по реализации основных общеобразовательных программ дошкольного образования в период с 01 ноября по 31 декабря текущего года – в срок до 01 февраля очередного финансового года.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если частной образовательной организацией получена лицензия                 на ведение образовательной деятельности по реализации основных общеобразовательных программ дошкольного образования в текущем финансовом году, частная образовательная организация представляет в уполномоченный орган                      заявку на предоставление субсидии в текущем финансовом году и плановом                   периоде (с приложением документов, указанных в пункте 2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настоящего порядка) в период с 15 января по 01 ноября текущего финансового года,                    но не ранее даты получения лицензии.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Заявка на предоставление субсидии представляется на бумажном                              носителе по форме согласно </w:t>
      </w:r>
      <w:r w:rsidRPr="00483F46">
        <w:rPr>
          <w:rFonts w:cs="Times New Roman"/>
          <w:szCs w:val="28"/>
        </w:rPr>
        <w:t xml:space="preserve">приложению </w:t>
      </w:r>
      <w:r>
        <w:rPr>
          <w:rFonts w:cs="Times New Roman"/>
        </w:rPr>
        <w:t xml:space="preserve">1 </w:t>
      </w:r>
      <w:r>
        <w:rPr>
          <w:rFonts w:cs="Times New Roman"/>
          <w:szCs w:val="28"/>
        </w:rPr>
        <w:t xml:space="preserve">к настоящему порядку. 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заявке прилагаются следующие документы (на бумажном носителе): </w:t>
      </w:r>
    </w:p>
    <w:p w:rsidR="00483F46" w:rsidRDefault="00483F46" w:rsidP="00483F46">
      <w:pPr>
        <w:widowControl w:val="0"/>
        <w:tabs>
          <w:tab w:val="left" w:pos="1134"/>
        </w:tabs>
        <w:autoSpaceDE w:val="0"/>
        <w:autoSpaceDN w:val="0"/>
        <w:adjustRightInd w:val="0"/>
        <w:ind w:left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Расчет запрашиваемого объема субсидии.</w:t>
      </w:r>
    </w:p>
    <w:p w:rsidR="00483F46" w:rsidRDefault="00483F46" w:rsidP="00483F4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Документы, подтверждающие соответствие ч</w:t>
      </w:r>
      <w:r>
        <w:rPr>
          <w:rFonts w:cs="Times New Roman"/>
          <w:bCs/>
          <w:szCs w:val="28"/>
          <w:lang w:eastAsia="x-none"/>
        </w:rPr>
        <w:t xml:space="preserve">астной образовательной </w:t>
      </w:r>
      <w:r w:rsidRPr="00483F46">
        <w:rPr>
          <w:rFonts w:cs="Times New Roman"/>
          <w:bCs/>
          <w:spacing w:val="-4"/>
          <w:szCs w:val="28"/>
          <w:lang w:eastAsia="x-none"/>
        </w:rPr>
        <w:t>организации</w:t>
      </w:r>
      <w:r w:rsidRPr="00483F46">
        <w:rPr>
          <w:rFonts w:cs="Times New Roman"/>
          <w:spacing w:val="-4"/>
          <w:szCs w:val="28"/>
        </w:rPr>
        <w:t xml:space="preserve"> критериям, установленным пунктом 3 раздела </w:t>
      </w:r>
      <w:r w:rsidRPr="00483F46">
        <w:rPr>
          <w:rFonts w:cs="Times New Roman"/>
          <w:spacing w:val="-4"/>
          <w:szCs w:val="28"/>
          <w:lang w:val="en-US"/>
        </w:rPr>
        <w:t>I</w:t>
      </w:r>
      <w:r w:rsidRPr="00483F46">
        <w:rPr>
          <w:rFonts w:cs="Times New Roman"/>
          <w:spacing w:val="-4"/>
          <w:szCs w:val="28"/>
        </w:rPr>
        <w:t xml:space="preserve"> настоящего порядка: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копии учредительных документов;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копия выписки из Единого государственного реестра юридических лиц;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копии документов о постановке на учет в налоговом органе по месту нахождения;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копия лицензии на ведение образовательной деятельности по реализации основных общеобразовательных программ дошкольного образования;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информация о численности воспитанников на очередной финансовый год и плановый период по форме согласно приложению 2 к настоящему порядку. 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 12 января частная образовательная организация представляет в уполномоченный орган статистический отчет по форме № 85-к «Сведения о деятель-ности организации, осуществляющей образовательную деятельность по образовательным программам дошкольного образования, присмотр и уход за детьми» за предшествующий календарный год. Отчет предоставляется ежегодно.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Уполномоченный орган в течение тридцати рабочих дней со дня полу-чения документов, указанных в пункте 2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настоящего порядка, </w:t>
      </w:r>
      <w:r w:rsidRPr="00483F46">
        <w:rPr>
          <w:rFonts w:cs="Times New Roman"/>
          <w:spacing w:val="-4"/>
          <w:szCs w:val="28"/>
        </w:rPr>
        <w:t>рассматривает представленный пакет документов и принимает решение о предоставлении</w:t>
      </w:r>
      <w:r>
        <w:rPr>
          <w:rFonts w:cs="Times New Roman"/>
          <w:szCs w:val="28"/>
        </w:rPr>
        <w:t xml:space="preserve"> субсидии частной образовательной организации либо об отказе в ее предоставлении.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 об отказе в предоставлении субсидии частной образовательной                организации принимается в случае: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 w:rsidRPr="00483F46">
        <w:rPr>
          <w:rFonts w:cs="Times New Roman"/>
          <w:spacing w:val="-4"/>
          <w:szCs w:val="28"/>
        </w:rPr>
        <w:t>- несоответствия частной образовательной организации критериям, установ-</w:t>
      </w:r>
      <w:r>
        <w:rPr>
          <w:rFonts w:cs="Times New Roman"/>
          <w:szCs w:val="28"/>
        </w:rPr>
        <w:t xml:space="preserve">ленным пунктом 3 раздела </w:t>
      </w:r>
      <w:r>
        <w:rPr>
          <w:rFonts w:cs="Times New Roman"/>
          <w:szCs w:val="28"/>
          <w:lang w:val="en-US"/>
        </w:rPr>
        <w:t>I</w:t>
      </w:r>
      <w:r w:rsidRPr="00483F4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 порядка;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несоответствия предоставленных частной образовательной организацией документов требованиям, указанным в пункте 2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настоящего порядка, или непредставление (представление не в полном объеме) указанных доку-                      ментов;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недостоверности информации, представленной частной образовательной организацией. 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Частная образовательная организация письменно уведомляется уполно-                моченным органом о принятом решении в течение пяти рабочих дней после                   истечения срока, установленного для рассмотрения уполномоченным органом пакета документов и принятия решения.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bookmarkStart w:id="3" w:name="sub_1045"/>
      <w:bookmarkEnd w:id="2"/>
      <w:r>
        <w:rPr>
          <w:rFonts w:cs="Times New Roman"/>
          <w:szCs w:val="28"/>
        </w:rPr>
        <w:t>4. Уполномоченный орган при определении объема субсидии частной                    образовательной организации исходит из следующих показателей: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среднегодовой численности воспитанников в данной частной образовательной организации;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размеров нормативов обеспечения государственных гарантий реализации прав на получение общедоступного и бесплатного дошкольного образования                в муниципальных дошкольных образовательных организациях, расположенных в городских населенных пунктах, утвержденных постановлением Правительства Ханты-Мансийского автономного округа – Югры от 30.12.2016 № 567-п                              «О методиках формирования нормативов обеспечения государственных                              гарантий реализации прав на получение общедоступного и бесплатного                          дошкольного образования в муниципальных дошкольных образовательных                    организациях, формирования нормативов обеспечения государственных                             </w:t>
      </w:r>
      <w:r w:rsidRPr="00483F46">
        <w:rPr>
          <w:rFonts w:cs="Times New Roman"/>
          <w:spacing w:val="-4"/>
          <w:szCs w:val="28"/>
        </w:rPr>
        <w:t>гарантий реализации прав на получение общедоступного и бесплатного дошколь-</w:t>
      </w:r>
      <w:r>
        <w:rPr>
          <w:rFonts w:cs="Times New Roman"/>
          <w:szCs w:val="28"/>
        </w:rPr>
        <w:t xml:space="preserve">ного, начального общего, основного общего, среднего общего образования                        в муниципальных общеобразовательных организациях, обеспечения дополнительного образования детей в муниципальных общеобразовательных организациях, нормативах обеспечения государственных гарантий реализации прав                      на получение общедоступного и бесплатного дошкольного образования в муниципальных дошкольных образовательных организациях,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                    образования в муниципальных общеобразовательных организациях, обеспе-                 чения дополнительного образования детей в муниципальных общеобразова-   </w:t>
      </w:r>
      <w:r w:rsidRPr="00483F46">
        <w:rPr>
          <w:rFonts w:cs="Times New Roman"/>
          <w:spacing w:val="-4"/>
          <w:szCs w:val="28"/>
        </w:rPr>
        <w:t>тельных организациях, порядке расходования субвенций, выделяемых бюджетам</w:t>
      </w:r>
      <w:r>
        <w:rPr>
          <w:rFonts w:cs="Times New Roman"/>
          <w:szCs w:val="28"/>
        </w:rPr>
        <w:t xml:space="preserve"> муниципальных образований Ханты-Мансийского автономного округа – Югры            </w:t>
      </w:r>
    </w:p>
    <w:p w:rsidR="00483F46" w:rsidRDefault="00483F46" w:rsidP="00483F46">
      <w:pPr>
        <w:jc w:val="both"/>
        <w:rPr>
          <w:rFonts w:cs="Times New Roman"/>
          <w:szCs w:val="28"/>
        </w:rPr>
      </w:pPr>
      <w:r w:rsidRPr="00483F46">
        <w:rPr>
          <w:rFonts w:cs="Times New Roman"/>
          <w:spacing w:val="-4"/>
          <w:szCs w:val="28"/>
        </w:rPr>
        <w:t>для обеспечения государственных гарантий на получение образования и осуществ-</w:t>
      </w:r>
      <w:r>
        <w:rPr>
          <w:rFonts w:cs="Times New Roman"/>
          <w:szCs w:val="28"/>
        </w:rPr>
        <w:t>ления переданных им отдельных государственных полномочий, перечне малокомплектных общеобразовательных организаций».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Размер субсидии, предоставляемой частной образовательной органи-              зации, определяется уполномоченным органом по формуле:</w:t>
      </w:r>
    </w:p>
    <w:p w:rsidR="00483F46" w:rsidRPr="00483F46" w:rsidRDefault="00483F46" w:rsidP="00483F46">
      <w:pPr>
        <w:ind w:firstLine="567"/>
        <w:jc w:val="both"/>
        <w:rPr>
          <w:rFonts w:cs="Times New Roman"/>
          <w:sz w:val="10"/>
          <w:szCs w:val="10"/>
        </w:rPr>
      </w:pP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  <w:lang w:val="en-US"/>
        </w:rPr>
        <w:t>i</w:t>
      </w:r>
      <w:r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  <w:lang w:val="en-US"/>
        </w:rPr>
        <w:t>Σ</w:t>
      </w:r>
      <w:r>
        <w:rPr>
          <w:rFonts w:cs="Times New Roman"/>
          <w:szCs w:val="28"/>
          <w:vertAlign w:val="subscript"/>
          <w:lang w:val="en-US"/>
        </w:rPr>
        <w:t>d</w:t>
      </w:r>
      <w:r w:rsidRPr="00483F46">
        <w:rPr>
          <w:rFonts w:cs="Times New Roman"/>
          <w:szCs w:val="28"/>
          <w:vertAlign w:val="subscript"/>
        </w:rPr>
        <w:t xml:space="preserve"> </w:t>
      </w:r>
      <w:r>
        <w:rPr>
          <w:rFonts w:cs="Times New Roman"/>
          <w:szCs w:val="28"/>
          <w:lang w:val="en-US"/>
        </w:rPr>
        <w:t>K</w:t>
      </w:r>
      <w:r>
        <w:rPr>
          <w:rFonts w:cs="Times New Roman"/>
          <w:szCs w:val="28"/>
          <w:vertAlign w:val="subscript"/>
          <w:lang w:val="en-US"/>
        </w:rPr>
        <w:t>id</w:t>
      </w:r>
      <w:r>
        <w:rPr>
          <w:rFonts w:cs="Times New Roman"/>
          <w:szCs w:val="28"/>
        </w:rPr>
        <w:t xml:space="preserve"> × </w:t>
      </w:r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  <w:vertAlign w:val="subscript"/>
          <w:lang w:val="en-US"/>
        </w:rPr>
        <w:t>d</w:t>
      </w:r>
      <w:r w:rsidRPr="00483F46">
        <w:rPr>
          <w:rFonts w:cs="Times New Roman"/>
          <w:szCs w:val="28"/>
          <w:vertAlign w:val="subscript"/>
        </w:rPr>
        <w:t xml:space="preserve"> </w:t>
      </w:r>
      <w:r>
        <w:rPr>
          <w:rFonts w:cs="Times New Roman"/>
          <w:szCs w:val="28"/>
        </w:rPr>
        <w:t>, где:</w:t>
      </w:r>
    </w:p>
    <w:p w:rsidR="00483F46" w:rsidRPr="00483F46" w:rsidRDefault="00483F46" w:rsidP="00483F46">
      <w:pPr>
        <w:ind w:firstLine="567"/>
        <w:jc w:val="both"/>
        <w:rPr>
          <w:rFonts w:cs="Times New Roman"/>
          <w:sz w:val="10"/>
          <w:szCs w:val="10"/>
        </w:rPr>
      </w:pPr>
    </w:p>
    <w:p w:rsidR="00483F46" w:rsidRDefault="00483F46" w:rsidP="00483F46">
      <w:pPr>
        <w:ind w:firstLine="567"/>
        <w:jc w:val="both"/>
        <w:rPr>
          <w:rFonts w:cs="Times New Roman"/>
          <w:color w:val="000000"/>
          <w:szCs w:val="28"/>
        </w:rPr>
      </w:pPr>
      <w:r>
        <w:fldChar w:fldCharType="begin"/>
      </w:r>
      <w:r>
        <w:rPr>
          <w:rFonts w:cs="Times New Roman"/>
          <w:color w:val="000000"/>
          <w:szCs w:val="28"/>
        </w:rPr>
        <w:instrText xml:space="preserve"> QUOTE </w:instrText>
      </w:r>
      <w:r>
        <w:rPr>
          <w:noProof/>
          <w:position w:val="-6"/>
          <w:lang w:eastAsia="ru-RU"/>
        </w:rPr>
        <w:drawing>
          <wp:inline distT="0" distB="0" distL="0" distR="0">
            <wp:extent cx="142875" cy="207010"/>
            <wp:effectExtent l="0" t="0" r="952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szCs w:val="28"/>
        </w:rPr>
        <w:instrText xml:space="preserve"> </w:instrText>
      </w:r>
      <w:r>
        <w:fldChar w:fldCharType="end"/>
      </w: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  <w:lang w:val="en-US"/>
        </w:rPr>
        <w:t>i</w:t>
      </w:r>
      <w:r w:rsidRPr="00483F46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cs="Times New Roman"/>
          <w:szCs w:val="28"/>
        </w:rPr>
        <w:t xml:space="preserve">размер субсидии, предоставляемой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-той частной образовательной                                   организации;</w:t>
      </w:r>
    </w:p>
    <w:p w:rsidR="00483F46" w:rsidRDefault="00483F46" w:rsidP="00483F46">
      <w:pPr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  <w:lang w:val="en-US"/>
        </w:rPr>
        <w:t>K</w:t>
      </w:r>
      <w:r>
        <w:rPr>
          <w:rFonts w:cs="Times New Roman"/>
          <w:szCs w:val="28"/>
          <w:vertAlign w:val="subscript"/>
          <w:lang w:val="en-US"/>
        </w:rPr>
        <w:t>id</w:t>
      </w:r>
      <w:r w:rsidRPr="00483F46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– </w:t>
      </w:r>
      <w:r>
        <w:rPr>
          <w:rFonts w:cs="Times New Roman"/>
          <w:szCs w:val="28"/>
        </w:rPr>
        <w:t xml:space="preserve">среднегодовая численность воспитанников в i-той частной образовательной организации в группах с 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</w:rPr>
        <w:t xml:space="preserve">-тым нормативом обеспечения государст-                   венных гарантий реализации прав на получение общедоступного и бесплатного дошкольного образования в муниципальных дошкольных образовательных                    организациях, расположенных в городских населенных пунктах; 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  <w:vertAlign w:val="subscript"/>
          <w:lang w:val="en-US"/>
        </w:rPr>
        <w:t>d</w:t>
      </w:r>
      <w:r w:rsidRPr="00483F46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–</w:t>
      </w:r>
      <w:r>
        <w:rPr>
          <w:rFonts w:cs="Times New Roman"/>
          <w:szCs w:val="28"/>
        </w:rPr>
        <w:t xml:space="preserve"> размер </w:t>
      </w:r>
      <w:r>
        <w:rPr>
          <w:rFonts w:cs="Times New Roman"/>
          <w:szCs w:val="28"/>
          <w:lang w:val="en-US"/>
        </w:rPr>
        <w:t>d</w:t>
      </w:r>
      <w:r>
        <w:rPr>
          <w:rFonts w:cs="Times New Roman"/>
          <w:szCs w:val="28"/>
        </w:rPr>
        <w:t>-го норматива обеспечения государственных гарантий                            реализации прав на получение общедоступного и бесплатного дошкольного                   образования в муниципальных дошкольных образовательных организациях,          расположенных в городских населенных пунктах,</w:t>
      </w:r>
      <w:r>
        <w:t xml:space="preserve"> </w:t>
      </w:r>
      <w:r>
        <w:rPr>
          <w:rFonts w:cs="Times New Roman"/>
          <w:szCs w:val="28"/>
        </w:rPr>
        <w:t>на одного воспитанника                     с учетом вида группы, режима работы группы.</w:t>
      </w:r>
    </w:p>
    <w:p w:rsidR="00483F46" w:rsidRDefault="00483F46" w:rsidP="00483F46">
      <w:pPr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Среднегодовая численность воспитанников в i-той частной образова-                  тельной организации (</w:t>
      </w:r>
      <w:r>
        <w:rPr>
          <w:rFonts w:cs="Times New Roman"/>
          <w:szCs w:val="28"/>
          <w:lang w:val="en-US"/>
        </w:rPr>
        <w:t>K</w:t>
      </w:r>
      <w:r>
        <w:rPr>
          <w:rFonts w:cs="Times New Roman"/>
          <w:szCs w:val="28"/>
          <w:vertAlign w:val="subscript"/>
          <w:lang w:val="en-US"/>
        </w:rPr>
        <w:t>id</w:t>
      </w:r>
      <w:r>
        <w:rPr>
          <w:rFonts w:cs="Times New Roman"/>
          <w:color w:val="000000"/>
          <w:szCs w:val="28"/>
        </w:rPr>
        <w:t xml:space="preserve">) </w:t>
      </w:r>
      <w:r>
        <w:rPr>
          <w:rFonts w:cs="Times New Roman"/>
          <w:szCs w:val="28"/>
        </w:rPr>
        <w:t>определяется на соответствующий финансовый год как средняя арифметическая величина, рассчитываемая из прогнозируемых                    показателей численности воспитанников на начало и конец финансового года                    с учетом вида и режима работы групп, а в случае изменения в течение года                      численности воспитанников, вида и режима работы групп, представления заявки на предоставление субсидии в текущем финансовом году – как средняя арифметическая величина, рассчитываемая из прогнозируемых показателей числен-              ности воспитанников на первое число каждого месяца финансового года                              (с момента получения лицензии на ведение образовательной деятельности                        по реализации основных общеобразовательных программ дошкольного образования) с учетом вида и режима работы групп.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bookmarkStart w:id="4" w:name="sub_1046"/>
      <w:bookmarkEnd w:id="3"/>
      <w:r>
        <w:rPr>
          <w:rFonts w:cs="Times New Roman"/>
          <w:szCs w:val="28"/>
        </w:rPr>
        <w:t xml:space="preserve">6. </w:t>
      </w:r>
      <w:bookmarkEnd w:id="4"/>
      <w:r>
        <w:rPr>
          <w:rFonts w:cs="Times New Roman"/>
          <w:szCs w:val="28"/>
        </w:rPr>
        <w:t xml:space="preserve">Перечень частных образовательных организаций – получателей субсидии и объем предоставляемой субсидии утверждаются муниципальным правовым актом Администрации города, проект которого готовит уполномоченный орган </w:t>
      </w:r>
      <w:r w:rsidRPr="00483F46">
        <w:rPr>
          <w:rFonts w:cs="Times New Roman"/>
          <w:spacing w:val="-4"/>
          <w:szCs w:val="28"/>
        </w:rPr>
        <w:t>в течение пяти рабочих дней после приведения настоящего постановления в соот-</w:t>
      </w:r>
      <w:r>
        <w:rPr>
          <w:rFonts w:cs="Times New Roman"/>
          <w:szCs w:val="28"/>
        </w:rPr>
        <w:t>ветствие с решением Думы города о бюджете городского округа город Сургут      на очередной финансовый год и плановый период, после вступления в силу                     решения Думы города о внесении изменений в бюджет городского округа город Сургут на текущий финансовый год и плановый период (в случае если лицензия на ведение образовательной деятельности по реализации основных обще-                         образовательных программ дошкольного образования частной образовательной организацией получена после утверждения бюджета города на очередной финансовый год и плановый период либо в текущем финансовом году).</w:t>
      </w:r>
    </w:p>
    <w:p w:rsidR="00483F46" w:rsidRDefault="00483F46" w:rsidP="00483F46">
      <w:pPr>
        <w:ind w:firstLine="567"/>
        <w:jc w:val="both"/>
        <w:rPr>
          <w:rFonts w:cs="Calibri"/>
          <w:szCs w:val="28"/>
        </w:rPr>
      </w:pPr>
      <w:bookmarkStart w:id="5" w:name="sub_1047"/>
      <w:r>
        <w:rPr>
          <w:rFonts w:cs="Times New Roman"/>
          <w:szCs w:val="28"/>
        </w:rPr>
        <w:t>7. Субсидия предоставляется на основании соглашения о предоставлении субсидии, заключенного между уполномоченным органом и ч</w:t>
      </w:r>
      <w:r>
        <w:rPr>
          <w:rFonts w:cs="Times New Roman"/>
          <w:bCs/>
          <w:szCs w:val="28"/>
          <w:lang w:eastAsia="x-none"/>
        </w:rPr>
        <w:t xml:space="preserve">астной образовательной организацией по типовой форме, установленной департаментом                                             финансов (далее – </w:t>
      </w:r>
      <w:r>
        <w:rPr>
          <w:rFonts w:cs="Times New Roman"/>
          <w:szCs w:val="28"/>
        </w:rPr>
        <w:t>соглашение)</w:t>
      </w:r>
      <w:bookmarkEnd w:id="5"/>
      <w:r>
        <w:rPr>
          <w:rFonts w:cs="Calibri"/>
          <w:szCs w:val="28"/>
        </w:rPr>
        <w:t>.</w:t>
      </w:r>
    </w:p>
    <w:p w:rsidR="00483F46" w:rsidRDefault="00483F46" w:rsidP="00483F46">
      <w:pPr>
        <w:ind w:firstLine="567"/>
        <w:jc w:val="both"/>
        <w:rPr>
          <w:rFonts w:cs="Times New Roman"/>
          <w:bCs/>
          <w:szCs w:val="28"/>
          <w:lang w:eastAsia="x-none"/>
        </w:rPr>
      </w:pPr>
      <w:r>
        <w:rPr>
          <w:rFonts w:cs="Times New Roman"/>
          <w:szCs w:val="28"/>
        </w:rPr>
        <w:t>8.</w:t>
      </w:r>
      <w:r>
        <w:rPr>
          <w:rFonts w:cs="Times New Roman"/>
          <w:bCs/>
          <w:szCs w:val="28"/>
          <w:lang w:eastAsia="x-none"/>
        </w:rPr>
        <w:t xml:space="preserve"> На первое число месяца, предшествующего месяцу, в котором планируется заключение соглашения, ч</w:t>
      </w:r>
      <w:r>
        <w:rPr>
          <w:rFonts w:cs="Times New Roman"/>
          <w:szCs w:val="28"/>
        </w:rPr>
        <w:t xml:space="preserve">астная образовательная </w:t>
      </w:r>
      <w:r>
        <w:rPr>
          <w:rFonts w:cs="Times New Roman"/>
          <w:bCs/>
          <w:szCs w:val="28"/>
          <w:lang w:eastAsia="x-none"/>
        </w:rPr>
        <w:t>организация должна                     соответствовать следующим требованиям: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  <w:lang w:eastAsia="ru-RU"/>
        </w:rPr>
      </w:pPr>
      <w:r w:rsidRPr="00483F46">
        <w:rPr>
          <w:rFonts w:cs="Times New Roman"/>
          <w:spacing w:val="-4"/>
          <w:szCs w:val="28"/>
        </w:rPr>
        <w:t xml:space="preserve">8.1. У частной образовательной </w:t>
      </w:r>
      <w:r w:rsidRPr="00483F46">
        <w:rPr>
          <w:rFonts w:cs="Times New Roman"/>
          <w:bCs/>
          <w:spacing w:val="-4"/>
          <w:szCs w:val="28"/>
          <w:lang w:eastAsia="x-none"/>
        </w:rPr>
        <w:t xml:space="preserve">организации </w:t>
      </w:r>
      <w:r w:rsidRPr="00483F46">
        <w:rPr>
          <w:rFonts w:cs="Times New Roman"/>
          <w:spacing w:val="-4"/>
          <w:szCs w:val="28"/>
        </w:rPr>
        <w:t>должна отсутствовать неиспол-</w:t>
      </w:r>
      <w:r>
        <w:rPr>
          <w:rFonts w:cs="Times New Roman"/>
          <w:szCs w:val="28"/>
        </w:rPr>
        <w:t>ненная обязанность по уплате налогов, сборов, страховых взносов, пеней,                      штрафов, процентов, подлежащих уплате в соответствии с законодательством Российской Федерации о налогах и сборах.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8.2. У частной образовательной </w:t>
      </w:r>
      <w:r>
        <w:rPr>
          <w:rFonts w:cs="Times New Roman"/>
          <w:bCs/>
          <w:szCs w:val="28"/>
          <w:lang w:eastAsia="x-none"/>
        </w:rPr>
        <w:t xml:space="preserve">организации </w:t>
      </w:r>
      <w:r>
        <w:rPr>
          <w:rFonts w:cs="Times New Roman"/>
          <w:szCs w:val="28"/>
        </w:rPr>
        <w:t xml:space="preserve">должна отсутствовать просроченная задолженность по возврату в бюджет городского округа город Сургут субсидий, бюджетных инвестиций, предоставленных в том числе в соответствии </w:t>
      </w:r>
      <w:r w:rsidRPr="00483F46">
        <w:rPr>
          <w:rFonts w:cs="Times New Roman"/>
          <w:spacing w:val="-4"/>
          <w:szCs w:val="28"/>
        </w:rPr>
        <w:t>с иными правовыми актами, и иная просроченная задолженность перед бюджетом</w:t>
      </w:r>
      <w:r>
        <w:rPr>
          <w:rFonts w:cs="Times New Roman"/>
          <w:szCs w:val="28"/>
        </w:rPr>
        <w:t xml:space="preserve"> городского округа город Сургут.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8.3. Частная образовательная </w:t>
      </w:r>
      <w:r>
        <w:rPr>
          <w:rFonts w:cs="Times New Roman"/>
          <w:bCs/>
          <w:szCs w:val="28"/>
          <w:lang w:eastAsia="x-none"/>
        </w:rPr>
        <w:t xml:space="preserve">организация </w:t>
      </w:r>
      <w:r>
        <w:rPr>
          <w:rFonts w:cs="Times New Roman"/>
          <w:szCs w:val="28"/>
        </w:rPr>
        <w:t>не должна находиться в процессе реорганизации, ликвидации, банкротства.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8.4. Частная образовательная </w:t>
      </w:r>
      <w:r>
        <w:rPr>
          <w:rFonts w:cs="Times New Roman"/>
          <w:bCs/>
          <w:szCs w:val="28"/>
          <w:lang w:eastAsia="x-none"/>
        </w:rPr>
        <w:t>организация</w:t>
      </w:r>
      <w:r>
        <w:rPr>
          <w:rFonts w:cs="Times New Roman"/>
          <w:szCs w:val="28"/>
        </w:rPr>
        <w:t xml:space="preserve"> не должна получать средства                из бюджета городского округа город Сургут в соответствии с иными норма-                 тивными правовыми актами, муниципальными правовыми актами на цели,                      указанные в пункте 1 раздела </w:t>
      </w:r>
      <w:r>
        <w:rPr>
          <w:rFonts w:cs="Times New Roman"/>
          <w:szCs w:val="28"/>
          <w:lang w:val="en-US"/>
        </w:rPr>
        <w:t>I</w:t>
      </w:r>
      <w:r w:rsidRPr="00483F4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 порядка.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 w:rsidRPr="00483F46">
        <w:rPr>
          <w:rFonts w:cs="Times New Roman"/>
          <w:spacing w:val="-6"/>
          <w:szCs w:val="28"/>
        </w:rPr>
        <w:t>Подтверждением соответствия требованиям, установленным подпунктами 8.1,</w:t>
      </w:r>
      <w:r>
        <w:rPr>
          <w:rFonts w:cs="Times New Roman"/>
          <w:szCs w:val="28"/>
        </w:rPr>
        <w:t xml:space="preserve"> 8.3 пункта 8 раздела </w:t>
      </w:r>
      <w:r>
        <w:rPr>
          <w:rFonts w:cs="Times New Roman"/>
          <w:szCs w:val="28"/>
          <w:lang w:val="en-US"/>
        </w:rPr>
        <w:t>II</w:t>
      </w:r>
      <w:r w:rsidRPr="00483F4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 порядка, являются справки из Инспекции               Федеральной налоговой службы по городу Сургуту, представленные ч</w:t>
      </w:r>
      <w:r>
        <w:rPr>
          <w:rFonts w:cs="Times New Roman"/>
          <w:bCs/>
          <w:szCs w:val="28"/>
          <w:lang w:eastAsia="x-none"/>
        </w:rPr>
        <w:t>астной                   образовательной организацией в уполномоченный орган по его запросу.</w:t>
      </w:r>
    </w:p>
    <w:p w:rsidR="00483F46" w:rsidRDefault="00483F46" w:rsidP="00483F46">
      <w:pPr>
        <w:ind w:firstLine="567"/>
        <w:jc w:val="both"/>
        <w:rPr>
          <w:rFonts w:cs="Times New Roman"/>
          <w:bCs/>
          <w:szCs w:val="28"/>
          <w:lang w:eastAsia="x-none"/>
        </w:rPr>
      </w:pPr>
      <w:r w:rsidRPr="00483F46">
        <w:rPr>
          <w:rFonts w:cs="Times New Roman"/>
          <w:spacing w:val="-4"/>
          <w:szCs w:val="28"/>
        </w:rPr>
        <w:t xml:space="preserve">Подтверждением соответствия требованиям, установленным </w:t>
      </w:r>
      <w:bookmarkStart w:id="6" w:name="sub_1049"/>
      <w:r w:rsidRPr="00483F46">
        <w:rPr>
          <w:rFonts w:cs="Times New Roman"/>
          <w:spacing w:val="-4"/>
          <w:szCs w:val="28"/>
        </w:rPr>
        <w:t>подпунктом 8.2</w:t>
      </w:r>
      <w:r>
        <w:rPr>
          <w:rFonts w:cs="Times New Roman"/>
          <w:szCs w:val="28"/>
        </w:rPr>
        <w:t xml:space="preserve"> пункта 8 раздела </w:t>
      </w:r>
      <w:r>
        <w:rPr>
          <w:rFonts w:cs="Times New Roman"/>
          <w:szCs w:val="28"/>
          <w:lang w:val="en-US"/>
        </w:rPr>
        <w:t>II</w:t>
      </w:r>
      <w:r w:rsidRPr="00483F4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настоящего порядка, является информация </w:t>
      </w:r>
      <w:r>
        <w:rPr>
          <w:rFonts w:cs="Times New Roman"/>
          <w:bCs/>
          <w:szCs w:val="28"/>
          <w:lang w:eastAsia="x-none"/>
        </w:rPr>
        <w:t xml:space="preserve">управления                   бюджетного учёта и отчётности, представленная по запросу уполномоченного органа, отдела бухгалтерского учёта и отчётности уполномоченного органа. </w:t>
      </w:r>
    </w:p>
    <w:p w:rsidR="00483F46" w:rsidRDefault="00483F46" w:rsidP="00483F46">
      <w:pPr>
        <w:ind w:firstLine="567"/>
        <w:jc w:val="both"/>
        <w:rPr>
          <w:rFonts w:cs="Times New Roman"/>
          <w:bCs/>
          <w:szCs w:val="28"/>
          <w:lang w:eastAsia="x-none"/>
        </w:rPr>
      </w:pPr>
      <w:r>
        <w:rPr>
          <w:rFonts w:cs="Times New Roman"/>
          <w:szCs w:val="28"/>
        </w:rPr>
        <w:t xml:space="preserve">Соответствие требованиям, установленным подпунктом 8.4 пункта 8                     раздела </w:t>
      </w:r>
      <w:r>
        <w:rPr>
          <w:rFonts w:cs="Times New Roman"/>
          <w:szCs w:val="28"/>
          <w:lang w:val="en-US"/>
        </w:rPr>
        <w:t>II</w:t>
      </w:r>
      <w:r w:rsidRPr="00483F4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 порядка, определяется</w:t>
      </w:r>
      <w:r>
        <w:rPr>
          <w:rFonts w:cs="Times New Roman"/>
          <w:bCs/>
          <w:szCs w:val="28"/>
          <w:lang w:eastAsia="x-none"/>
        </w:rPr>
        <w:t xml:space="preserve"> уполномоченным органом.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Соглашение о предоставлении субсидии заключается </w:t>
      </w:r>
      <w:r>
        <w:rPr>
          <w:rFonts w:cs="Times New Roman"/>
          <w:bCs/>
          <w:szCs w:val="28"/>
          <w:lang w:eastAsia="x-none"/>
        </w:rPr>
        <w:t>с ч</w:t>
      </w:r>
      <w:r>
        <w:rPr>
          <w:rFonts w:cs="Times New Roman"/>
          <w:szCs w:val="28"/>
        </w:rPr>
        <w:t xml:space="preserve">астной </w:t>
      </w:r>
      <w:r w:rsidRPr="00483F46">
        <w:rPr>
          <w:rFonts w:cs="Times New Roman"/>
          <w:spacing w:val="-4"/>
          <w:szCs w:val="28"/>
        </w:rPr>
        <w:t xml:space="preserve">образовательной </w:t>
      </w:r>
      <w:r w:rsidRPr="00483F46">
        <w:rPr>
          <w:rFonts w:cs="Times New Roman"/>
          <w:bCs/>
          <w:spacing w:val="-4"/>
          <w:szCs w:val="28"/>
          <w:lang w:eastAsia="x-none"/>
        </w:rPr>
        <w:t xml:space="preserve">организацией </w:t>
      </w:r>
      <w:r w:rsidRPr="00483F46">
        <w:rPr>
          <w:rFonts w:cs="Times New Roman"/>
          <w:spacing w:val="-4"/>
          <w:szCs w:val="28"/>
        </w:rPr>
        <w:t>после подтверждения соответствия указанным в настоящем</w:t>
      </w:r>
      <w:r>
        <w:rPr>
          <w:rFonts w:cs="Times New Roman"/>
          <w:szCs w:val="28"/>
        </w:rPr>
        <w:t xml:space="preserve"> пункте требованиям, но не позднее 10 декабря текущего года.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Возмещение затрат осуществляется уполномоченным органом путем                    перечисления субсидии по графику, установленному соглашением, на счета,                    открытые в кредитных организациях в соответствии с требованиями, установленными законодательством Российской Федерации.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bookmarkStart w:id="7" w:name="sub_1410"/>
      <w:bookmarkEnd w:id="6"/>
      <w:r>
        <w:rPr>
          <w:rFonts w:cs="Times New Roman"/>
          <w:szCs w:val="28"/>
        </w:rPr>
        <w:t>10. Изменение объема субсидии осуществляется при изменении показа-              телей, учтенных при расчете объема субсидии, при внесении изменений в норма-тивные правовые акты, являющиеся основополагающими для определения                  объема субсидии путем внесения изменений в муниципальный правовой акт                 Администрации города об утверждении перечня ч</w:t>
      </w:r>
      <w:r>
        <w:rPr>
          <w:rFonts w:cs="Times New Roman"/>
          <w:bCs/>
          <w:szCs w:val="28"/>
          <w:lang w:eastAsia="x-none"/>
        </w:rPr>
        <w:t>астных образовательных                          организаций</w:t>
      </w:r>
      <w:r>
        <w:rPr>
          <w:rFonts w:cs="Calibri"/>
          <w:szCs w:val="28"/>
        </w:rPr>
        <w:t xml:space="preserve">   </w:t>
      </w:r>
      <w:r>
        <w:rPr>
          <w:rFonts w:cs="Times New Roman"/>
          <w:szCs w:val="28"/>
        </w:rPr>
        <w:t xml:space="preserve">–  получателей  субсидии   и   объема   предоставляемой    субсидии,       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</w:p>
    <w:p w:rsidR="00483F46" w:rsidRDefault="00483F46" w:rsidP="00483F4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соглашение. При этом увеличение объема субсидии осуществляется в пределах средств, предусмотренных на данные цели решением Думы города о бюджете </w:t>
      </w:r>
      <w:r w:rsidRPr="00483F46">
        <w:rPr>
          <w:rFonts w:cs="Times New Roman"/>
          <w:spacing w:val="-4"/>
          <w:szCs w:val="28"/>
        </w:rPr>
        <w:t>городского округа город Сургут на соответствующий финансовый год и плановый</w:t>
      </w:r>
      <w:r>
        <w:rPr>
          <w:rFonts w:cs="Times New Roman"/>
          <w:szCs w:val="28"/>
        </w:rPr>
        <w:t xml:space="preserve"> период, а также в составе сводной бюджетной росписи в случаях, установленных статьей 217 Бюджетного кодекса Российской Федерации и соответствующей                   частью решения Думы города о бюджете городского округа город Сургут                          на очередной финансовый год и плановый период. 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bookmarkStart w:id="8" w:name="sub_1413"/>
      <w:r>
        <w:rPr>
          <w:rFonts w:cs="Times New Roman"/>
          <w:szCs w:val="28"/>
        </w:rPr>
        <w:t xml:space="preserve">11. Не использованный в отчетном финансовом году остаток субсидии                    подлежит использованию в очередном финансовом году при принятии уполномоченным органом по согласованию с департаментом финансов решения                             о наличии потребности в указанных средствах. 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недостижения частной организацией показателей результатив-               ности, установленных соглашением, средства субсидии подлежат возврату                        на лицевой счет уполномоченного органа до 20 декабря текущего года.</w:t>
      </w:r>
      <w:bookmarkEnd w:id="8"/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bookmarkStart w:id="9" w:name="sub_1411"/>
      <w:bookmarkEnd w:id="7"/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>. Требования к отчетности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Порядок, сроки и формы представления ч</w:t>
      </w:r>
      <w:r>
        <w:rPr>
          <w:rFonts w:cs="Times New Roman"/>
          <w:bCs/>
          <w:szCs w:val="28"/>
          <w:lang w:eastAsia="x-none"/>
        </w:rPr>
        <w:t>астной образовательной организацией</w:t>
      </w:r>
      <w:r>
        <w:rPr>
          <w:rFonts w:cs="Times New Roman"/>
          <w:szCs w:val="28"/>
        </w:rPr>
        <w:t xml:space="preserve"> отчетности об осуществлении расходов, источником финансового обеспечения которых является субсидия, о достижении показателей </w:t>
      </w:r>
      <w:r>
        <w:rPr>
          <w:rFonts w:cs="Calibri"/>
          <w:szCs w:val="28"/>
        </w:rPr>
        <w:t>результатов                       использования субсидии</w:t>
      </w:r>
      <w:r>
        <w:rPr>
          <w:rFonts w:cs="Times New Roman"/>
          <w:szCs w:val="28"/>
        </w:rPr>
        <w:t>, иной отчетности устанавливаются уполномоченным органом в соглашении.</w:t>
      </w:r>
    </w:p>
    <w:p w:rsidR="00483F46" w:rsidRPr="00483F46" w:rsidRDefault="00483F46" w:rsidP="00483F46">
      <w:pPr>
        <w:ind w:firstLine="567"/>
        <w:jc w:val="both"/>
        <w:rPr>
          <w:rFonts w:cs="Times New Roman"/>
          <w:spacing w:val="-4"/>
          <w:szCs w:val="28"/>
        </w:rPr>
      </w:pP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 w:rsidRPr="00483F46">
        <w:rPr>
          <w:rFonts w:cs="Times New Roman"/>
          <w:spacing w:val="-4"/>
          <w:szCs w:val="28"/>
        </w:rPr>
        <w:t xml:space="preserve">Раздел </w:t>
      </w:r>
      <w:r w:rsidRPr="00483F46">
        <w:rPr>
          <w:rFonts w:cs="Times New Roman"/>
          <w:spacing w:val="-4"/>
          <w:szCs w:val="28"/>
          <w:lang w:val="en-US"/>
        </w:rPr>
        <w:t>IV</w:t>
      </w:r>
      <w:r w:rsidRPr="00483F46">
        <w:rPr>
          <w:rFonts w:cs="Times New Roman"/>
          <w:spacing w:val="-4"/>
          <w:szCs w:val="28"/>
        </w:rPr>
        <w:t>. Требования об осуществлении контроля за соблюдением условий,</w:t>
      </w:r>
      <w:r>
        <w:rPr>
          <w:rFonts w:cs="Times New Roman"/>
          <w:szCs w:val="28"/>
        </w:rPr>
        <w:t xml:space="preserve"> целей и порядка предоставления субсидий и ответственности за их нарушение</w:t>
      </w:r>
    </w:p>
    <w:p w:rsidR="00483F46" w:rsidRDefault="00483F46" w:rsidP="00483F46">
      <w:pPr>
        <w:tabs>
          <w:tab w:val="left" w:pos="1134"/>
        </w:tabs>
        <w:ind w:firstLine="567"/>
        <w:jc w:val="both"/>
        <w:rPr>
          <w:rFonts w:cs="Times New Roman"/>
          <w:szCs w:val="28"/>
        </w:rPr>
      </w:pPr>
      <w:r w:rsidRPr="00483F46">
        <w:rPr>
          <w:rFonts w:cs="Times New Roman"/>
          <w:szCs w:val="28"/>
        </w:rPr>
        <w:t xml:space="preserve">1. Уполномоченным органом, </w:t>
      </w:r>
      <w:r w:rsidRPr="00483F46">
        <w:rPr>
          <w:rFonts w:cs="Calibri"/>
          <w:szCs w:val="28"/>
        </w:rPr>
        <w:t xml:space="preserve">Контрольно-счетной палатой города, </w:t>
      </w:r>
      <w:r>
        <w:rPr>
          <w:rFonts w:cs="Calibri"/>
          <w:szCs w:val="28"/>
        </w:rPr>
        <w:t xml:space="preserve">                     </w:t>
      </w:r>
      <w:r w:rsidRPr="00483F46">
        <w:rPr>
          <w:rFonts w:cs="Calibri"/>
          <w:szCs w:val="28"/>
        </w:rPr>
        <w:t>контрольно-</w:t>
      </w:r>
      <w:r>
        <w:rPr>
          <w:rFonts w:cs="Calibri"/>
          <w:szCs w:val="28"/>
        </w:rPr>
        <w:t xml:space="preserve">ревизионным управлением </w:t>
      </w:r>
      <w:r>
        <w:rPr>
          <w:rFonts w:cs="Times New Roman"/>
          <w:szCs w:val="28"/>
        </w:rPr>
        <w:t>в обязательном порядке осуществляется проверка соблюдения ч</w:t>
      </w:r>
      <w:r>
        <w:rPr>
          <w:rFonts w:cs="Times New Roman"/>
          <w:bCs/>
          <w:szCs w:val="28"/>
          <w:lang w:eastAsia="x-none"/>
        </w:rPr>
        <w:t>астной образовательной организацией</w:t>
      </w:r>
      <w:r>
        <w:rPr>
          <w:rFonts w:cs="Times New Roman"/>
          <w:szCs w:val="28"/>
        </w:rPr>
        <w:t xml:space="preserve"> условий, целей                    </w:t>
      </w:r>
      <w:r w:rsidRPr="00483F46">
        <w:rPr>
          <w:rFonts w:cs="Times New Roman"/>
          <w:spacing w:val="-4"/>
          <w:szCs w:val="28"/>
        </w:rPr>
        <w:t>и порядка предоставления субсидии с согласия получателя субсидии на осуществ-</w:t>
      </w:r>
      <w:r>
        <w:rPr>
          <w:rFonts w:cs="Times New Roman"/>
          <w:szCs w:val="28"/>
        </w:rPr>
        <w:t>ление таких проверок.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Calibri"/>
          <w:szCs w:val="28"/>
        </w:rPr>
        <w:t xml:space="preserve">Регламент проведения проверок, сроки подведения итогов проводимых                        проверок, порядок информирования </w:t>
      </w:r>
      <w:r>
        <w:rPr>
          <w:rFonts w:cs="Times New Roman"/>
          <w:szCs w:val="28"/>
        </w:rPr>
        <w:t>ч</w:t>
      </w:r>
      <w:r>
        <w:rPr>
          <w:rFonts w:cs="Times New Roman"/>
          <w:bCs/>
          <w:szCs w:val="28"/>
          <w:lang w:eastAsia="x-none"/>
        </w:rPr>
        <w:t>астной образовательной организации</w:t>
      </w:r>
      <w:r>
        <w:rPr>
          <w:rFonts w:cs="Calibri"/>
          <w:szCs w:val="28"/>
        </w:rPr>
        <w:t xml:space="preserve">                 об итогах проведенных проверок определяются муниципальным правовым                   актом уполномоченного органа, </w:t>
      </w:r>
      <w:r>
        <w:rPr>
          <w:rFonts w:cs="Times New Roman"/>
          <w:szCs w:val="28"/>
        </w:rPr>
        <w:t>Контрольно-счетной палаты города</w:t>
      </w:r>
      <w:r>
        <w:rPr>
          <w:rFonts w:cs="Calibri"/>
          <w:szCs w:val="28"/>
        </w:rPr>
        <w:t>,                            контрольно-ревизионного управления.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bookmarkStart w:id="10" w:name="sub_1412"/>
      <w:r>
        <w:rPr>
          <w:rFonts w:cs="Times New Roman"/>
          <w:szCs w:val="28"/>
        </w:rPr>
        <w:t>2. В случае выявления по итогам проведенных проверок фактов нарушения порядка, условий и целей предоставления субсидии суммы, использованные ч</w:t>
      </w:r>
      <w:r>
        <w:rPr>
          <w:rFonts w:cs="Times New Roman"/>
          <w:bCs/>
          <w:szCs w:val="28"/>
          <w:lang w:eastAsia="x-none"/>
        </w:rPr>
        <w:t>астной образовательной организацией</w:t>
      </w:r>
      <w:r>
        <w:rPr>
          <w:rFonts w:cs="Times New Roman"/>
          <w:szCs w:val="28"/>
        </w:rPr>
        <w:t xml:space="preserve"> не по целевому назначению, подлежат возврату на лицевой счет уполномоченного органа в течение семи банковских дней с момента доведения до сведения ч</w:t>
      </w:r>
      <w:r>
        <w:rPr>
          <w:rFonts w:cs="Times New Roman"/>
          <w:bCs/>
          <w:szCs w:val="28"/>
          <w:lang w:eastAsia="x-none"/>
        </w:rPr>
        <w:t>астной образовательной организации</w:t>
      </w:r>
      <w:r>
        <w:rPr>
          <w:rFonts w:cs="Calibri"/>
          <w:szCs w:val="28"/>
        </w:rPr>
        <w:t xml:space="preserve">           </w:t>
      </w:r>
      <w:r>
        <w:rPr>
          <w:rFonts w:cs="Times New Roman"/>
          <w:szCs w:val="28"/>
        </w:rPr>
        <w:t>результатов проверки.</w:t>
      </w:r>
    </w:p>
    <w:bookmarkEnd w:id="10"/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В случае невыполнения и (или) нарушения условий, установленных                   соглашением, перечисление субсидии по решению уполномоченного органа приостанавливается до устранения нарушений. Основанием для приостанов-               ления (возобновления) перечисления является приказ уполномоченного органа.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</w:p>
    <w:p w:rsidR="00483F46" w:rsidRDefault="00483F46" w:rsidP="00483F46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0061"/>
    </w:p>
    <w:bookmarkEnd w:id="11"/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</w:p>
    <w:bookmarkEnd w:id="9"/>
    <w:p w:rsidR="00483F46" w:rsidRDefault="00483F46" w:rsidP="00483F46">
      <w:pPr>
        <w:ind w:left="510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Приложение 1 </w:t>
      </w:r>
    </w:p>
    <w:p w:rsidR="00483F46" w:rsidRDefault="00483F46" w:rsidP="00483F46">
      <w:pPr>
        <w:ind w:left="510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 порядку определения объема </w:t>
      </w:r>
    </w:p>
    <w:p w:rsidR="00483F46" w:rsidRDefault="00483F46" w:rsidP="00483F46">
      <w:pPr>
        <w:ind w:left="510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и предоставления </w:t>
      </w:r>
      <w:r>
        <w:rPr>
          <w:rFonts w:cs="Times New Roman"/>
          <w:bCs/>
          <w:sz w:val="26"/>
          <w:szCs w:val="26"/>
          <w:lang w:eastAsia="x-none"/>
        </w:rPr>
        <w:t>субсидии</w:t>
      </w:r>
      <w:r>
        <w:rPr>
          <w:rFonts w:cs="Times New Roman"/>
          <w:sz w:val="26"/>
          <w:szCs w:val="26"/>
        </w:rPr>
        <w:t xml:space="preserve"> частным </w:t>
      </w:r>
    </w:p>
    <w:p w:rsidR="00483F46" w:rsidRDefault="00483F46" w:rsidP="00483F46">
      <w:pPr>
        <w:ind w:left="5103"/>
        <w:rPr>
          <w:rFonts w:cs="Times New Roman"/>
          <w:bCs/>
          <w:sz w:val="26"/>
          <w:szCs w:val="26"/>
          <w:lang w:eastAsia="x-none"/>
        </w:rPr>
      </w:pPr>
      <w:r>
        <w:rPr>
          <w:rFonts w:cs="Times New Roman"/>
          <w:sz w:val="26"/>
          <w:szCs w:val="26"/>
        </w:rPr>
        <w:t>организациям</w:t>
      </w:r>
      <w:r>
        <w:rPr>
          <w:rFonts w:cs="Times New Roman"/>
          <w:bCs/>
          <w:sz w:val="26"/>
          <w:szCs w:val="26"/>
          <w:lang w:eastAsia="x-none"/>
        </w:rPr>
        <w:t xml:space="preserve">, осуществляющим </w:t>
      </w:r>
    </w:p>
    <w:p w:rsidR="00483F46" w:rsidRDefault="00483F46" w:rsidP="00483F46">
      <w:pPr>
        <w:ind w:left="5103"/>
        <w:rPr>
          <w:rFonts w:cs="Times New Roman"/>
          <w:bCs/>
          <w:sz w:val="26"/>
          <w:szCs w:val="26"/>
          <w:lang w:eastAsia="x-none"/>
        </w:rPr>
      </w:pPr>
      <w:r>
        <w:rPr>
          <w:rFonts w:cs="Times New Roman"/>
          <w:bCs/>
          <w:sz w:val="26"/>
          <w:szCs w:val="26"/>
          <w:lang w:eastAsia="x-none"/>
        </w:rPr>
        <w:t xml:space="preserve">образовательную деятельность </w:t>
      </w:r>
    </w:p>
    <w:p w:rsidR="00483F46" w:rsidRDefault="00483F46" w:rsidP="00483F46">
      <w:pPr>
        <w:ind w:left="5103"/>
        <w:rPr>
          <w:rFonts w:cs="Times New Roman"/>
          <w:bCs/>
          <w:sz w:val="26"/>
          <w:szCs w:val="26"/>
          <w:lang w:eastAsia="x-none"/>
        </w:rPr>
      </w:pPr>
      <w:r>
        <w:rPr>
          <w:rFonts w:cs="Times New Roman"/>
          <w:bCs/>
          <w:sz w:val="26"/>
          <w:szCs w:val="26"/>
          <w:lang w:eastAsia="x-none"/>
        </w:rPr>
        <w:t xml:space="preserve">по реализации образовательных </w:t>
      </w:r>
    </w:p>
    <w:p w:rsidR="00483F46" w:rsidRDefault="00483F46" w:rsidP="00483F46">
      <w:pPr>
        <w:ind w:left="5103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  <w:lang w:eastAsia="x-none"/>
        </w:rPr>
        <w:t>программ дошкольного образования,</w:t>
      </w:r>
      <w:r>
        <w:rPr>
          <w:rFonts w:cs="Times New Roman"/>
          <w:bCs/>
          <w:sz w:val="26"/>
          <w:szCs w:val="26"/>
        </w:rPr>
        <w:t xml:space="preserve">                                 на </w:t>
      </w:r>
      <w:r>
        <w:rPr>
          <w:rFonts w:cs="Times New Roman"/>
          <w:sz w:val="26"/>
          <w:szCs w:val="26"/>
        </w:rPr>
        <w:t xml:space="preserve">возмещение затрат, включая расходы </w:t>
      </w:r>
      <w:r w:rsidRPr="00483F46">
        <w:rPr>
          <w:rFonts w:cs="Times New Roman"/>
          <w:spacing w:val="-6"/>
          <w:sz w:val="26"/>
          <w:szCs w:val="26"/>
        </w:rPr>
        <w:t>на оплату труда, приобретение учебников</w:t>
      </w:r>
      <w:r>
        <w:rPr>
          <w:rFonts w:cs="Times New Roman"/>
          <w:sz w:val="26"/>
          <w:szCs w:val="26"/>
        </w:rPr>
        <w:t xml:space="preserve"> </w:t>
      </w:r>
    </w:p>
    <w:p w:rsidR="00483F46" w:rsidRDefault="00483F46" w:rsidP="00483F46">
      <w:pPr>
        <w:ind w:left="510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и учебных пособий, средств обучения, игр, игрушек (за исключением расходов на оплату труда работников,  </w:t>
      </w:r>
    </w:p>
    <w:p w:rsidR="00483F46" w:rsidRPr="00483F46" w:rsidRDefault="00483F46" w:rsidP="00483F46">
      <w:pPr>
        <w:ind w:left="5103" w:right="-143"/>
        <w:rPr>
          <w:rFonts w:cs="Times New Roman"/>
          <w:spacing w:val="-4"/>
          <w:sz w:val="26"/>
          <w:szCs w:val="26"/>
        </w:rPr>
      </w:pPr>
      <w:r w:rsidRPr="00483F46">
        <w:rPr>
          <w:rFonts w:cs="Times New Roman"/>
          <w:spacing w:val="-4"/>
          <w:sz w:val="26"/>
          <w:szCs w:val="26"/>
        </w:rPr>
        <w:t xml:space="preserve">осуществляющих деятельность, связанную </w:t>
      </w:r>
    </w:p>
    <w:p w:rsidR="00483F46" w:rsidRDefault="00483F46" w:rsidP="00483F46">
      <w:pPr>
        <w:ind w:left="510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 содержанием зданий и оказанием </w:t>
      </w:r>
    </w:p>
    <w:p w:rsidR="00483F46" w:rsidRDefault="00483F46" w:rsidP="00483F46">
      <w:pPr>
        <w:ind w:left="5103"/>
        <w:rPr>
          <w:rFonts w:cs="Times New Roman"/>
          <w:bCs/>
          <w:sz w:val="26"/>
          <w:szCs w:val="26"/>
          <w:lang w:eastAsia="x-none"/>
        </w:rPr>
      </w:pPr>
      <w:r>
        <w:rPr>
          <w:rFonts w:cs="Times New Roman"/>
          <w:sz w:val="26"/>
          <w:szCs w:val="26"/>
        </w:rPr>
        <w:t>коммунальных услуг)</w:t>
      </w:r>
      <w:r>
        <w:rPr>
          <w:rFonts w:cs="Times New Roman"/>
          <w:bCs/>
          <w:sz w:val="26"/>
          <w:szCs w:val="26"/>
          <w:lang w:eastAsia="x-none"/>
        </w:rPr>
        <w:t xml:space="preserve"> </w:t>
      </w:r>
    </w:p>
    <w:p w:rsidR="00483F46" w:rsidRDefault="00483F46" w:rsidP="00483F46">
      <w:pPr>
        <w:ind w:firstLine="567"/>
        <w:jc w:val="both"/>
        <w:rPr>
          <w:rFonts w:cs="Times New Roman"/>
          <w:sz w:val="26"/>
          <w:szCs w:val="26"/>
          <w:lang w:eastAsia="ru-RU"/>
        </w:rPr>
      </w:pPr>
    </w:p>
    <w:p w:rsidR="00483F46" w:rsidRDefault="00483F46" w:rsidP="00483F46">
      <w:pPr>
        <w:ind w:firstLine="567"/>
        <w:jc w:val="both"/>
        <w:rPr>
          <w:rFonts w:cs="Times New Roman"/>
          <w:sz w:val="26"/>
          <w:szCs w:val="26"/>
          <w:lang w:eastAsia="ru-RU"/>
        </w:rPr>
      </w:pPr>
    </w:p>
    <w:p w:rsidR="00483F46" w:rsidRDefault="00483F46" w:rsidP="00483F46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Заявка </w:t>
      </w:r>
    </w:p>
    <w:p w:rsidR="00483F46" w:rsidRDefault="00483F46" w:rsidP="00483F46">
      <w:pPr>
        <w:jc w:val="center"/>
        <w:rPr>
          <w:rFonts w:cs="Times New Roman"/>
          <w:bCs/>
          <w:sz w:val="26"/>
          <w:szCs w:val="26"/>
          <w:lang w:eastAsia="x-none"/>
        </w:rPr>
      </w:pPr>
      <w:r>
        <w:rPr>
          <w:rFonts w:cs="Times New Roman"/>
          <w:sz w:val="26"/>
          <w:szCs w:val="26"/>
        </w:rPr>
        <w:t>на предоставление субсидии частным организациям</w:t>
      </w:r>
      <w:r>
        <w:rPr>
          <w:rFonts w:cs="Times New Roman"/>
          <w:bCs/>
          <w:sz w:val="26"/>
          <w:szCs w:val="26"/>
          <w:lang w:eastAsia="x-none"/>
        </w:rPr>
        <w:t xml:space="preserve">, осуществляющим </w:t>
      </w:r>
    </w:p>
    <w:p w:rsidR="00483F46" w:rsidRDefault="00483F46" w:rsidP="00483F46">
      <w:pPr>
        <w:jc w:val="center"/>
        <w:rPr>
          <w:rFonts w:cs="Times New Roman"/>
          <w:bCs/>
          <w:sz w:val="26"/>
          <w:szCs w:val="26"/>
          <w:lang w:eastAsia="x-none"/>
        </w:rPr>
      </w:pPr>
      <w:r>
        <w:rPr>
          <w:rFonts w:cs="Times New Roman"/>
          <w:bCs/>
          <w:sz w:val="26"/>
          <w:szCs w:val="26"/>
          <w:lang w:eastAsia="x-none"/>
        </w:rPr>
        <w:t xml:space="preserve">образовательную деятельность по реализации образовательных программ </w:t>
      </w:r>
    </w:p>
    <w:p w:rsidR="00483F46" w:rsidRDefault="00483F46" w:rsidP="00483F46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  <w:lang w:eastAsia="x-none"/>
        </w:rPr>
        <w:t>дошкольного образования,</w:t>
      </w:r>
      <w:r>
        <w:rPr>
          <w:rFonts w:cs="Times New Roman"/>
          <w:bCs/>
          <w:sz w:val="26"/>
          <w:szCs w:val="26"/>
        </w:rPr>
        <w:t xml:space="preserve"> на </w:t>
      </w:r>
      <w:r>
        <w:rPr>
          <w:rFonts w:cs="Times New Roman"/>
          <w:sz w:val="26"/>
          <w:szCs w:val="26"/>
        </w:rPr>
        <w:t xml:space="preserve">возмещение затрат, включая расходы на оплату труда, приобретение учебников и учебных пособий, средств обучения, игр, игрушек                       (за исключением расходов на оплату труда работников, осуществляющих </w:t>
      </w:r>
    </w:p>
    <w:p w:rsidR="00483F46" w:rsidRDefault="00483F46" w:rsidP="00483F46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деятельность, связанную с содержанием зданий и оказанием коммунальных услуг)                               в ______ году и плановом периоде ______, ______ годов</w:t>
      </w:r>
      <w:r>
        <w:rPr>
          <w:rFonts w:cs="Times New Roman"/>
          <w:sz w:val="26"/>
          <w:szCs w:val="26"/>
        </w:rPr>
        <w:tab/>
      </w:r>
    </w:p>
    <w:p w:rsidR="00483F46" w:rsidRDefault="00483F46" w:rsidP="00483F46">
      <w:pPr>
        <w:jc w:val="both"/>
        <w:rPr>
          <w:rFonts w:cs="Times New Roman"/>
          <w:sz w:val="25"/>
          <w:szCs w:val="25"/>
        </w:rPr>
      </w:pPr>
    </w:p>
    <w:p w:rsidR="00483F46" w:rsidRDefault="00483F46" w:rsidP="00483F46">
      <w:pPr>
        <w:tabs>
          <w:tab w:val="left" w:pos="426"/>
        </w:tabs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1. Название частной организации, осуществляющей образовательную                        </w:t>
      </w:r>
      <w:r w:rsidRPr="00483F46">
        <w:rPr>
          <w:rFonts w:cs="Times New Roman"/>
          <w:spacing w:val="-4"/>
        </w:rPr>
        <w:t>деятельность по реализации образовательных программ дошкольного образования</w:t>
      </w:r>
      <w:r>
        <w:rPr>
          <w:rFonts w:cs="Times New Roman"/>
        </w:rPr>
        <w:t xml:space="preserve"> ____________________________________________________________________</w:t>
      </w:r>
    </w:p>
    <w:p w:rsidR="00483F46" w:rsidRDefault="00483F46" w:rsidP="00483F46">
      <w:pPr>
        <w:tabs>
          <w:tab w:val="left" w:pos="426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2. Организационно-правовая форма организации ______________________</w:t>
      </w:r>
    </w:p>
    <w:p w:rsidR="00483F46" w:rsidRDefault="00483F46" w:rsidP="00483F46">
      <w:pPr>
        <w:tabs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 </w:t>
      </w:r>
    </w:p>
    <w:p w:rsidR="00483F46" w:rsidRDefault="00483F46" w:rsidP="00483F46">
      <w:pPr>
        <w:tabs>
          <w:tab w:val="left" w:pos="426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3. Дата создания организации, дата и номер регистрации _______________</w:t>
      </w:r>
    </w:p>
    <w:p w:rsidR="00483F46" w:rsidRDefault="00483F46" w:rsidP="00483F46">
      <w:pPr>
        <w:tabs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</w:t>
      </w:r>
    </w:p>
    <w:p w:rsidR="00483F46" w:rsidRDefault="00483F46" w:rsidP="00483F46">
      <w:pPr>
        <w:tabs>
          <w:tab w:val="left" w:pos="426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4. Основные сферы деятельности организации _________________________</w:t>
      </w:r>
    </w:p>
    <w:p w:rsidR="00483F46" w:rsidRDefault="00483F46" w:rsidP="00483F46">
      <w:pPr>
        <w:tabs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</w:t>
      </w:r>
    </w:p>
    <w:p w:rsidR="00483F46" w:rsidRDefault="00483F46" w:rsidP="00483F46">
      <w:pPr>
        <w:tabs>
          <w:tab w:val="left" w:pos="426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5. Территория деятельности организации ____________________________</w:t>
      </w:r>
    </w:p>
    <w:p w:rsidR="00483F46" w:rsidRDefault="00483F46" w:rsidP="00483F46">
      <w:pPr>
        <w:tabs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</w:t>
      </w:r>
    </w:p>
    <w:p w:rsidR="00483F46" w:rsidRDefault="00483F46" w:rsidP="00483F46">
      <w:pPr>
        <w:tabs>
          <w:tab w:val="left" w:pos="426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6. Почтовый адрес организации (с указанием индекса) _________________</w:t>
      </w:r>
    </w:p>
    <w:p w:rsidR="00483F46" w:rsidRDefault="00483F46" w:rsidP="00483F46">
      <w:pPr>
        <w:tabs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</w:t>
      </w:r>
    </w:p>
    <w:p w:rsidR="00483F46" w:rsidRDefault="00483F46" w:rsidP="00483F46">
      <w:pPr>
        <w:tabs>
          <w:tab w:val="left" w:pos="426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7. Контактная информация организации (номер телефона, факса, адреса электронной почты) __________________________________________________</w:t>
      </w:r>
    </w:p>
    <w:p w:rsidR="00483F46" w:rsidRDefault="00483F46" w:rsidP="00483F46">
      <w:pPr>
        <w:tabs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 </w:t>
      </w:r>
    </w:p>
    <w:p w:rsidR="00483F46" w:rsidRDefault="00483F46" w:rsidP="00483F46">
      <w:pPr>
        <w:tabs>
          <w:tab w:val="left" w:pos="426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8. Руководитель организации (Ф.И.О., телефоны, электронная почта) ________________________________________________________________________________________________________________________________________</w:t>
      </w:r>
    </w:p>
    <w:p w:rsidR="00483F46" w:rsidRDefault="00483F46" w:rsidP="00483F46">
      <w:pPr>
        <w:tabs>
          <w:tab w:val="left" w:pos="426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9. Место предоставления дошкольного образования (адрес) _____________</w:t>
      </w:r>
    </w:p>
    <w:p w:rsidR="00483F46" w:rsidRDefault="00483F46" w:rsidP="00483F46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</w:t>
      </w:r>
    </w:p>
    <w:p w:rsidR="00483F46" w:rsidRDefault="00483F46" w:rsidP="00483F46">
      <w:pPr>
        <w:ind w:firstLine="567"/>
        <w:jc w:val="both"/>
        <w:rPr>
          <w:rFonts w:cs="Times New Roman"/>
        </w:rPr>
      </w:pPr>
    </w:p>
    <w:p w:rsidR="00483F46" w:rsidRDefault="00483F46" w:rsidP="00483F46">
      <w:pPr>
        <w:ind w:firstLine="567"/>
        <w:jc w:val="both"/>
        <w:rPr>
          <w:rFonts w:cs="Times New Roman"/>
        </w:rPr>
      </w:pPr>
      <w:r>
        <w:rPr>
          <w:rFonts w:cs="Times New Roman"/>
        </w:rPr>
        <w:t>10. Численность детей дошкольного возраста (до семи лет), которым                        предоставляется услуга дошкольного образования на момент подачи                                   заявки_____________ человек.</w:t>
      </w:r>
    </w:p>
    <w:p w:rsidR="00483F46" w:rsidRDefault="00483F46" w:rsidP="00483F46">
      <w:pPr>
        <w:ind w:firstLine="567"/>
        <w:jc w:val="both"/>
        <w:rPr>
          <w:rFonts w:cs="Times New Roman"/>
        </w:rPr>
      </w:pPr>
      <w:r>
        <w:rPr>
          <w:rFonts w:cs="Times New Roman"/>
        </w:rPr>
        <w:t>11. Запрашиваемая сумма субсидии ___________________________ рублей</w:t>
      </w:r>
    </w:p>
    <w:p w:rsidR="00483F46" w:rsidRDefault="00483F46" w:rsidP="00483F46">
      <w:pPr>
        <w:ind w:firstLine="567"/>
        <w:jc w:val="both"/>
        <w:rPr>
          <w:rFonts w:cs="Times New Roman"/>
        </w:rPr>
      </w:pPr>
      <w:r>
        <w:rPr>
          <w:rFonts w:cs="Times New Roman"/>
        </w:rPr>
        <w:t>12. Предполагаемые направления расходования средств:</w:t>
      </w:r>
    </w:p>
    <w:p w:rsidR="00483F46" w:rsidRDefault="00483F46" w:rsidP="00483F46">
      <w:pPr>
        <w:ind w:firstLine="567"/>
        <w:jc w:val="both"/>
        <w:rPr>
          <w:rFonts w:cs="Times New Roman"/>
        </w:rPr>
      </w:pPr>
      <w:r>
        <w:rPr>
          <w:rFonts w:cs="Times New Roman"/>
        </w:rPr>
        <w:t>- заработная плата работников (за исключением работников, осуществ-                     ляющих деятельность, связанную с содержанием зданий и оказанием коммунальных услуг), начисления на заработную плату ____________________ руб., фактическая численность работников (за исключением работников, осуществляющих деятельность, связанную с содержанием зданий и оказанием комму-                 нальных услуг) ________________чел., количество штатных единиц персонала (за исключением персонала, осуществляющего деятельность, связанную                                      с содержанием зданий и оказанием коммунальных услуг)_________________ ед.</w:t>
      </w:r>
    </w:p>
    <w:p w:rsidR="00483F46" w:rsidRDefault="00483F46" w:rsidP="00483F46">
      <w:pPr>
        <w:ind w:firstLine="567"/>
        <w:jc w:val="both"/>
        <w:rPr>
          <w:rFonts w:cs="Times New Roman"/>
        </w:rPr>
      </w:pPr>
      <w:r>
        <w:rPr>
          <w:rFonts w:cs="Times New Roman"/>
        </w:rPr>
        <w:t>- приобретение учебников и учебных пособий _____________________ руб.</w:t>
      </w:r>
    </w:p>
    <w:p w:rsidR="00483F46" w:rsidRDefault="00483F46" w:rsidP="00483F46">
      <w:pPr>
        <w:ind w:firstLine="567"/>
        <w:jc w:val="both"/>
        <w:rPr>
          <w:rFonts w:cs="Times New Roman"/>
        </w:rPr>
      </w:pPr>
      <w:r>
        <w:rPr>
          <w:rFonts w:cs="Times New Roman"/>
        </w:rPr>
        <w:t>- приобретение средств обучения ________________________________ руб.</w:t>
      </w:r>
    </w:p>
    <w:p w:rsidR="00483F46" w:rsidRDefault="00483F46" w:rsidP="00483F46">
      <w:pPr>
        <w:ind w:firstLine="567"/>
        <w:jc w:val="both"/>
        <w:rPr>
          <w:rFonts w:cs="Times New Roman"/>
        </w:rPr>
      </w:pPr>
      <w:r>
        <w:rPr>
          <w:rFonts w:cs="Times New Roman"/>
        </w:rPr>
        <w:t>- приобретение игр, игрушек ____________________________________ руб.</w:t>
      </w:r>
    </w:p>
    <w:p w:rsidR="00483F46" w:rsidRDefault="00483F46" w:rsidP="00483F46">
      <w:pPr>
        <w:ind w:firstLine="567"/>
        <w:jc w:val="both"/>
        <w:rPr>
          <w:rFonts w:cs="Times New Roman"/>
        </w:rPr>
      </w:pPr>
    </w:p>
    <w:p w:rsidR="00483F46" w:rsidRDefault="00483F46" w:rsidP="00483F46">
      <w:pPr>
        <w:ind w:firstLine="567"/>
        <w:jc w:val="both"/>
        <w:rPr>
          <w:rFonts w:cs="Times New Roman"/>
        </w:rPr>
      </w:pPr>
      <w:r>
        <w:rPr>
          <w:rFonts w:cs="Times New Roman"/>
        </w:rPr>
        <w:t>Дата составления заявки «___» __________ 20_____ г.</w:t>
      </w:r>
    </w:p>
    <w:p w:rsidR="00483F46" w:rsidRDefault="00483F46" w:rsidP="00483F46">
      <w:pPr>
        <w:ind w:firstLine="567"/>
        <w:jc w:val="both"/>
        <w:rPr>
          <w:rFonts w:cs="Times New Roman"/>
        </w:rPr>
      </w:pPr>
    </w:p>
    <w:p w:rsidR="00483F46" w:rsidRDefault="00483F46" w:rsidP="00483F46">
      <w:pPr>
        <w:ind w:firstLine="567"/>
        <w:jc w:val="both"/>
        <w:rPr>
          <w:rFonts w:cs="Times New Roman"/>
        </w:rPr>
      </w:pPr>
      <w:r>
        <w:rPr>
          <w:rFonts w:cs="Times New Roman"/>
        </w:rPr>
        <w:t>Настоящим подтверждаю достоверность предоставленной информации,               организация не находится в процессе реорганизации, ликвидации, банкротства.</w:t>
      </w:r>
    </w:p>
    <w:p w:rsidR="00483F46" w:rsidRDefault="00483F46" w:rsidP="00483F46">
      <w:pPr>
        <w:jc w:val="both"/>
        <w:rPr>
          <w:rFonts w:cs="Times New Roman"/>
        </w:rPr>
      </w:pPr>
    </w:p>
    <w:p w:rsidR="00483F46" w:rsidRDefault="00483F46" w:rsidP="00483F46">
      <w:pPr>
        <w:jc w:val="both"/>
        <w:rPr>
          <w:rFonts w:cs="Times New Roman"/>
        </w:rPr>
      </w:pPr>
      <w:r>
        <w:rPr>
          <w:rFonts w:cs="Times New Roman"/>
        </w:rPr>
        <w:t>Руководитель организации     ____________             __________________________</w:t>
      </w:r>
    </w:p>
    <w:p w:rsidR="00483F46" w:rsidRDefault="00483F46" w:rsidP="00483F46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                       </w:t>
      </w:r>
      <w:r>
        <w:rPr>
          <w:rFonts w:cs="Times New Roman"/>
          <w:sz w:val="20"/>
          <w:szCs w:val="20"/>
        </w:rPr>
        <w:t xml:space="preserve">                                      (подпись)                                         (расшифровка подписи) </w:t>
      </w:r>
    </w:p>
    <w:p w:rsidR="00483F46" w:rsidRDefault="00483F46" w:rsidP="00483F4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</w:rPr>
        <w:t>М.П.</w:t>
      </w: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678"/>
        <w:rPr>
          <w:rFonts w:cs="Times New Roman"/>
          <w:szCs w:val="28"/>
        </w:rPr>
      </w:pPr>
    </w:p>
    <w:p w:rsidR="00483F46" w:rsidRDefault="00483F46" w:rsidP="00483F46">
      <w:pPr>
        <w:ind w:left="496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Приложение 2 </w:t>
      </w:r>
    </w:p>
    <w:p w:rsidR="00483F46" w:rsidRDefault="00483F46" w:rsidP="00483F46">
      <w:pPr>
        <w:ind w:left="496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 порядку определения объема </w:t>
      </w:r>
    </w:p>
    <w:p w:rsidR="00483F46" w:rsidRDefault="00483F46" w:rsidP="00483F46">
      <w:pPr>
        <w:ind w:left="496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и предоставления </w:t>
      </w:r>
      <w:r>
        <w:rPr>
          <w:rFonts w:cs="Times New Roman"/>
          <w:bCs/>
          <w:sz w:val="26"/>
          <w:szCs w:val="26"/>
          <w:lang w:eastAsia="x-none"/>
        </w:rPr>
        <w:t>субсидии</w:t>
      </w:r>
      <w:r>
        <w:rPr>
          <w:rFonts w:cs="Times New Roman"/>
          <w:b/>
          <w:bCs/>
          <w:sz w:val="26"/>
          <w:szCs w:val="26"/>
          <w:lang w:eastAsia="x-none"/>
        </w:rPr>
        <w:t xml:space="preserve"> </w:t>
      </w:r>
      <w:r>
        <w:rPr>
          <w:rFonts w:cs="Times New Roman"/>
          <w:sz w:val="26"/>
          <w:szCs w:val="26"/>
        </w:rPr>
        <w:t xml:space="preserve">частным </w:t>
      </w:r>
    </w:p>
    <w:p w:rsidR="00483F46" w:rsidRDefault="00483F46" w:rsidP="00483F46">
      <w:pPr>
        <w:ind w:left="4962"/>
        <w:rPr>
          <w:rFonts w:cs="Times New Roman"/>
          <w:bCs/>
          <w:sz w:val="26"/>
          <w:szCs w:val="26"/>
          <w:lang w:eastAsia="x-none"/>
        </w:rPr>
      </w:pPr>
      <w:r>
        <w:rPr>
          <w:rFonts w:cs="Times New Roman"/>
          <w:sz w:val="26"/>
          <w:szCs w:val="26"/>
        </w:rPr>
        <w:t>организациям</w:t>
      </w:r>
      <w:r>
        <w:rPr>
          <w:rFonts w:cs="Times New Roman"/>
          <w:bCs/>
          <w:sz w:val="26"/>
          <w:szCs w:val="26"/>
          <w:lang w:eastAsia="x-none"/>
        </w:rPr>
        <w:t xml:space="preserve">, осуществляющим </w:t>
      </w:r>
    </w:p>
    <w:p w:rsidR="00483F46" w:rsidRDefault="00483F46" w:rsidP="00483F46">
      <w:pPr>
        <w:ind w:left="4962"/>
        <w:rPr>
          <w:rFonts w:cs="Times New Roman"/>
          <w:bCs/>
          <w:sz w:val="26"/>
          <w:szCs w:val="26"/>
          <w:lang w:eastAsia="x-none"/>
        </w:rPr>
      </w:pPr>
      <w:r>
        <w:rPr>
          <w:rFonts w:cs="Times New Roman"/>
          <w:bCs/>
          <w:sz w:val="26"/>
          <w:szCs w:val="26"/>
          <w:lang w:eastAsia="x-none"/>
        </w:rPr>
        <w:t xml:space="preserve">образовательную деятельность </w:t>
      </w:r>
    </w:p>
    <w:p w:rsidR="00483F46" w:rsidRDefault="00483F46" w:rsidP="00483F46">
      <w:pPr>
        <w:ind w:left="4962"/>
        <w:rPr>
          <w:rFonts w:cs="Times New Roman"/>
          <w:bCs/>
          <w:sz w:val="26"/>
          <w:szCs w:val="26"/>
          <w:lang w:eastAsia="x-none"/>
        </w:rPr>
      </w:pPr>
      <w:r>
        <w:rPr>
          <w:rFonts w:cs="Times New Roman"/>
          <w:bCs/>
          <w:sz w:val="26"/>
          <w:szCs w:val="26"/>
          <w:lang w:eastAsia="x-none"/>
        </w:rPr>
        <w:t xml:space="preserve">по реализации образовательных </w:t>
      </w:r>
    </w:p>
    <w:p w:rsidR="00483F46" w:rsidRDefault="00483F46" w:rsidP="00483F46">
      <w:pPr>
        <w:ind w:left="4962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  <w:lang w:eastAsia="x-none"/>
        </w:rPr>
        <w:t>программ дошкольного образования,</w:t>
      </w:r>
      <w:r>
        <w:rPr>
          <w:rFonts w:cs="Times New Roman"/>
          <w:bCs/>
          <w:sz w:val="26"/>
          <w:szCs w:val="26"/>
        </w:rPr>
        <w:t xml:space="preserve"> </w:t>
      </w:r>
    </w:p>
    <w:p w:rsidR="00483F46" w:rsidRDefault="00483F46" w:rsidP="00483F46">
      <w:pPr>
        <w:ind w:left="4962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на </w:t>
      </w:r>
      <w:r>
        <w:rPr>
          <w:rFonts w:cs="Times New Roman"/>
          <w:sz w:val="26"/>
          <w:szCs w:val="26"/>
        </w:rPr>
        <w:t xml:space="preserve">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</w:t>
      </w:r>
    </w:p>
    <w:p w:rsidR="00483F46" w:rsidRDefault="00483F46" w:rsidP="00483F46">
      <w:pPr>
        <w:ind w:left="496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осуществляющих деятельность, </w:t>
      </w:r>
    </w:p>
    <w:p w:rsidR="00483F46" w:rsidRDefault="00483F46" w:rsidP="00483F46">
      <w:pPr>
        <w:ind w:left="496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связанную с содержанием зданий </w:t>
      </w:r>
    </w:p>
    <w:p w:rsidR="00483F46" w:rsidRDefault="00483F46" w:rsidP="00483F46">
      <w:pPr>
        <w:ind w:left="496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 оказанием коммунальных услуг)</w:t>
      </w:r>
    </w:p>
    <w:p w:rsidR="00483F46" w:rsidRDefault="00483F46" w:rsidP="00483F46">
      <w:pPr>
        <w:jc w:val="center"/>
        <w:rPr>
          <w:rFonts w:cs="Times New Roman"/>
          <w:szCs w:val="28"/>
        </w:rPr>
      </w:pPr>
    </w:p>
    <w:p w:rsidR="00483F46" w:rsidRDefault="00483F46" w:rsidP="00483F46">
      <w:pPr>
        <w:jc w:val="center"/>
        <w:rPr>
          <w:rFonts w:cs="Times New Roman"/>
          <w:szCs w:val="28"/>
        </w:rPr>
      </w:pPr>
    </w:p>
    <w:p w:rsidR="00483F46" w:rsidRDefault="00483F46" w:rsidP="00483F46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Информация </w:t>
      </w:r>
    </w:p>
    <w:p w:rsidR="00483F46" w:rsidRDefault="00483F46" w:rsidP="00483F46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 численности воспитанников </w:t>
      </w:r>
    </w:p>
    <w:p w:rsidR="00483F46" w:rsidRDefault="00483F46" w:rsidP="00483F4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</w:t>
      </w:r>
    </w:p>
    <w:p w:rsidR="00483F46" w:rsidRDefault="00483F46" w:rsidP="00483F46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(наименование частной организации, осуществляющей образовательную деятельность </w:t>
      </w:r>
    </w:p>
    <w:p w:rsidR="00483F46" w:rsidRDefault="00483F46" w:rsidP="00483F46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по реализации образовательных программ дошкольного образования) </w:t>
      </w:r>
    </w:p>
    <w:p w:rsidR="00483F46" w:rsidRDefault="00483F46" w:rsidP="00483F46">
      <w:pPr>
        <w:jc w:val="center"/>
        <w:rPr>
          <w:rFonts w:cs="Times New Roman"/>
          <w:sz w:val="20"/>
          <w:szCs w:val="20"/>
        </w:rPr>
      </w:pPr>
    </w:p>
    <w:p w:rsidR="00483F46" w:rsidRDefault="00483F46" w:rsidP="00483F46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 ______ год и плановый период ______, ______ годов</w:t>
      </w: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1"/>
        <w:gridCol w:w="992"/>
        <w:gridCol w:w="992"/>
        <w:gridCol w:w="992"/>
        <w:gridCol w:w="993"/>
      </w:tblGrid>
      <w:tr w:rsidR="00483F46" w:rsidTr="00483F46">
        <w:tc>
          <w:tcPr>
            <w:tcW w:w="5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Виды групп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Численность воспитанников</w:t>
            </w:r>
          </w:p>
        </w:tc>
      </w:tr>
      <w:tr w:rsidR="00483F46" w:rsidTr="00483F46">
        <w:tc>
          <w:tcPr>
            <w:tcW w:w="5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46" w:rsidRPr="00483F46" w:rsidRDefault="00483F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ind w:left="-86" w:right="-73"/>
              <w:jc w:val="center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 xml:space="preserve">на 01.01 очеред- ного </w:t>
            </w:r>
          </w:p>
          <w:p w:rsidR="00483F46" w:rsidRPr="00483F46" w:rsidRDefault="00483F46" w:rsidP="00483F46">
            <w:pPr>
              <w:ind w:left="-86" w:right="-73"/>
              <w:jc w:val="center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финан- 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Pr="00483F46" w:rsidRDefault="00483F46" w:rsidP="00483F46">
            <w:pPr>
              <w:ind w:left="-86" w:right="-73"/>
              <w:jc w:val="center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на 01.01 первого года плано-</w:t>
            </w:r>
          </w:p>
          <w:p w:rsidR="00483F46" w:rsidRDefault="00483F46" w:rsidP="00483F46">
            <w:pPr>
              <w:ind w:left="-86" w:right="-73"/>
              <w:jc w:val="center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 xml:space="preserve">вого </w:t>
            </w:r>
          </w:p>
          <w:p w:rsidR="00483F46" w:rsidRPr="00483F46" w:rsidRDefault="00483F46" w:rsidP="00483F46">
            <w:pPr>
              <w:ind w:left="-86" w:right="-73"/>
              <w:jc w:val="center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ind w:left="-86" w:right="-73"/>
              <w:jc w:val="center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 xml:space="preserve">на 01.01 второго года плано- вого </w:t>
            </w:r>
          </w:p>
          <w:p w:rsidR="00483F46" w:rsidRPr="00483F46" w:rsidRDefault="00483F46" w:rsidP="00483F46">
            <w:pPr>
              <w:ind w:left="-86" w:right="-73"/>
              <w:jc w:val="center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ind w:left="-86" w:right="-73"/>
              <w:jc w:val="center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 xml:space="preserve">на 31.12 второго года плано- вого </w:t>
            </w:r>
          </w:p>
          <w:p w:rsidR="00483F46" w:rsidRPr="00483F46" w:rsidRDefault="00483F46" w:rsidP="00483F46">
            <w:pPr>
              <w:ind w:left="-86" w:right="-73"/>
              <w:jc w:val="center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периода</w:t>
            </w:r>
          </w:p>
        </w:tc>
      </w:tr>
      <w:tr w:rsidR="00483F46" w:rsidTr="00483F46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Pr="00483F46" w:rsidRDefault="00483F46">
            <w:pPr>
              <w:rPr>
                <w:rFonts w:cs="Times New Roman"/>
                <w:sz w:val="10"/>
                <w:szCs w:val="10"/>
              </w:rPr>
            </w:pPr>
          </w:p>
          <w:p w:rsidR="00483F46" w:rsidRDefault="00483F46">
            <w:pPr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1. Группы полного дня (с 12-ти часовым пребыванием)</w:t>
            </w:r>
          </w:p>
          <w:p w:rsidR="00483F46" w:rsidRPr="00483F46" w:rsidRDefault="00483F46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83F46" w:rsidTr="00483F46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Pr="00483F46" w:rsidRDefault="00483F46" w:rsidP="00483F46">
            <w:pPr>
              <w:jc w:val="both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 xml:space="preserve">1.1. Общеразвивающие группы (образовательная программа дошкольного образования общеразвивающей направленности) </w:t>
            </w: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Pr="00483F46" w:rsidRDefault="00483F46">
            <w:pPr>
              <w:jc w:val="both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1.1.1. Для детей раннего возраста (до трех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 xml:space="preserve">1.1.2. Для детей дошкольного возраста </w:t>
            </w:r>
          </w:p>
          <w:p w:rsidR="00483F46" w:rsidRPr="00483F46" w:rsidRDefault="00483F46" w:rsidP="00483F46">
            <w:pPr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(от трех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83F46">
              <w:rPr>
                <w:rFonts w:cs="Times New Roman"/>
                <w:sz w:val="24"/>
                <w:szCs w:val="24"/>
              </w:rPr>
              <w:t>до семи лет), разновозрастные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Pr="00483F46" w:rsidRDefault="00483F46" w:rsidP="00483F46">
            <w:pPr>
              <w:jc w:val="both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1.2. Группы компенсирующей направленности для детей с ограниченными возможностями здоровья (адаптированная образовательная программа дошкольного образования)</w:t>
            </w: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1.2.1. Для детей с аутизмом только в возрасте старше трех лет; для детей со сложным дефектом (имеющих сочетание двух или более недостатков в физическом </w:t>
            </w:r>
            <w:r w:rsidRPr="00483F46">
              <w:rPr>
                <w:rFonts w:ascii="Times New Roman" w:hAnsi="Times New Roman" w:cs="Times New Roman"/>
                <w:spacing w:val="-4"/>
              </w:rPr>
              <w:t>и (или) психологическом развитии) (с наполняемостью</w:t>
            </w:r>
            <w:r w:rsidRPr="00483F4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пяти</w:t>
            </w:r>
            <w:r w:rsidRPr="00483F46">
              <w:rPr>
                <w:rFonts w:ascii="Times New Roman" w:hAnsi="Times New Roman" w:cs="Times New Roman"/>
              </w:rPr>
              <w:t xml:space="preserve">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1.2.2. Для слабослышащих детей; для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3F46">
              <w:rPr>
                <w:rFonts w:ascii="Times New Roman" w:hAnsi="Times New Roman" w:cs="Times New Roman"/>
              </w:rPr>
              <w:t>с нарушениями опорно-двигательного аппарата;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3F46">
              <w:rPr>
                <w:rFonts w:ascii="Times New Roman" w:hAnsi="Times New Roman" w:cs="Times New Roman"/>
              </w:rPr>
              <w:t xml:space="preserve">для детей </w:t>
            </w:r>
          </w:p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с умственной отсталостью умеренной, тяжелой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(с наполняемостью до </w:t>
            </w:r>
            <w:r>
              <w:rPr>
                <w:rFonts w:ascii="Times New Roman" w:hAnsi="Times New Roman" w:cs="Times New Roman"/>
              </w:rPr>
              <w:t>восьми</w:t>
            </w:r>
            <w:r w:rsidRPr="00483F46">
              <w:rPr>
                <w:rFonts w:ascii="Times New Roman" w:hAnsi="Times New Roman" w:cs="Times New Roman"/>
              </w:rPr>
              <w:t xml:space="preserve">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483F46" w:rsidRDefault="00483F46"/>
    <w:p w:rsidR="00483F46" w:rsidRDefault="00483F46"/>
    <w:p w:rsidR="00483F46" w:rsidRDefault="00483F46"/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1"/>
        <w:gridCol w:w="992"/>
        <w:gridCol w:w="992"/>
        <w:gridCol w:w="992"/>
        <w:gridCol w:w="993"/>
      </w:tblGrid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1.2.3. Для детей с тяжелыми нарушениями речи,                для слабовидящих детей, для детей с амблиопией,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 косоглазием, для детей с задержкой психического развития, для детей с умственной отсталостью легкой степени для обеих возрастных групп; для детей                   с иными ограниченными возможностями здоровья             до трех лет (с наполняемостью до 10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1.2.4. Для детей с фонетико-фонематическими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нарушениями речи в возрасте старше трех лет                   (с наполняемостью до 12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1.2.5. Для детей с иными ограниченными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возможностями здоровья в возрасте до трех лет                 (с наполняемостью до 10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1.2.6. Для детей с иными ограниченными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возможностями здоровья в возрасте старше трех лет (с наполняемостью до 15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ind w:right="33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pacing w:val="-4"/>
                <w:sz w:val="24"/>
                <w:szCs w:val="24"/>
              </w:rPr>
              <w:t>1.3. Группы для детей с туберкулезной интоксикацией</w:t>
            </w:r>
            <w:r w:rsidRPr="00483F46">
              <w:rPr>
                <w:rFonts w:cs="Times New Roman"/>
                <w:sz w:val="24"/>
                <w:szCs w:val="24"/>
              </w:rPr>
              <w:t xml:space="preserve"> (с наполняемостью до 15</w:t>
            </w:r>
            <w:r>
              <w:rPr>
                <w:rFonts w:cs="Times New Roman"/>
                <w:sz w:val="24"/>
                <w:szCs w:val="24"/>
              </w:rPr>
              <w:t>-и</w:t>
            </w:r>
            <w:r w:rsidRPr="00483F46">
              <w:rPr>
                <w:rFonts w:cs="Times New Roman"/>
                <w:sz w:val="24"/>
                <w:szCs w:val="24"/>
              </w:rPr>
              <w:t xml:space="preserve"> детей) (образовательная программа дошкольного образования оздорови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483F46" w:rsidRPr="00483F46" w:rsidRDefault="00483F46" w:rsidP="00483F46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тельной направленности)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jc w:val="both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 xml:space="preserve">1.4. Группы комбинированной направленности (образовательная программа дошкольного </w:t>
            </w:r>
          </w:p>
          <w:p w:rsidR="00483F46" w:rsidRPr="00483F46" w:rsidRDefault="00483F46" w:rsidP="00483F46">
            <w:pPr>
              <w:jc w:val="both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образования, адаптированная для детей с ограниченными возможностями здоровья)</w:t>
            </w: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1.4.1. С наполняемостью до 10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детей, в том числе             не более </w:t>
            </w:r>
            <w:r>
              <w:rPr>
                <w:rFonts w:ascii="Times New Roman" w:hAnsi="Times New Roman" w:cs="Times New Roman"/>
              </w:rPr>
              <w:t>трех</w:t>
            </w:r>
            <w:r w:rsidRPr="00483F46">
              <w:rPr>
                <w:rFonts w:ascii="Times New Roman" w:hAnsi="Times New Roman" w:cs="Times New Roman"/>
              </w:rPr>
              <w:t xml:space="preserve"> глухих детей или слепых детей, </w:t>
            </w:r>
          </w:p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или детей с нарушениями опорно-двигательного </w:t>
            </w:r>
          </w:p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аппарата, или детей с умственной отсталостью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умеренной, тяжелой, или детей со сложным дефектом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1.4.2. С наполняемостью до 15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детей, в том числе               не более </w:t>
            </w:r>
            <w:r>
              <w:rPr>
                <w:rFonts w:ascii="Times New Roman" w:hAnsi="Times New Roman" w:cs="Times New Roman"/>
              </w:rPr>
              <w:t>чеьырех</w:t>
            </w:r>
            <w:r w:rsidRPr="00483F46">
              <w:rPr>
                <w:rFonts w:ascii="Times New Roman" w:hAnsi="Times New Roman" w:cs="Times New Roman"/>
              </w:rPr>
              <w:t xml:space="preserve"> слабовидящих и (или) детей </w:t>
            </w:r>
          </w:p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с амблиопией и (или) косоглазием, или слабослы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шащих детей, или детей, имеющих тяжелые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  <w:spacing w:val="-6"/>
              </w:rPr>
              <w:t>нарушения речи, или детей с умственной отсталостью</w:t>
            </w:r>
            <w:r w:rsidRPr="00483F46">
              <w:rPr>
                <w:rFonts w:ascii="Times New Roman" w:hAnsi="Times New Roman" w:cs="Times New Roman"/>
              </w:rPr>
              <w:t xml:space="preserve"> легкой степени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1.4.3. С наполняемостью до 17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детей, в том числе                 не более </w:t>
            </w:r>
            <w:r>
              <w:rPr>
                <w:rFonts w:ascii="Times New Roman" w:hAnsi="Times New Roman" w:cs="Times New Roman"/>
              </w:rPr>
              <w:t>пяти</w:t>
            </w:r>
            <w:r w:rsidRPr="00483F46">
              <w:rPr>
                <w:rFonts w:ascii="Times New Roman" w:hAnsi="Times New Roman" w:cs="Times New Roman"/>
              </w:rPr>
              <w:t xml:space="preserve"> детей с задержкой психического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483F46">
              <w:rPr>
                <w:rFonts w:ascii="Times New Roman" w:hAnsi="Times New Roman" w:cs="Times New Roman"/>
              </w:rPr>
              <w:t xml:space="preserve">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Pr="00483F46" w:rsidRDefault="00483F46">
            <w:pPr>
              <w:rPr>
                <w:rFonts w:cs="Times New Roman"/>
                <w:sz w:val="10"/>
                <w:szCs w:val="10"/>
              </w:rPr>
            </w:pPr>
          </w:p>
          <w:p w:rsidR="00483F46" w:rsidRDefault="00483F46">
            <w:pPr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2. Группы</w:t>
            </w:r>
            <w:r>
              <w:rPr>
                <w:rFonts w:cs="Times New Roman"/>
                <w:sz w:val="24"/>
                <w:szCs w:val="24"/>
              </w:rPr>
              <w:t xml:space="preserve"> сокращенного дня (с 8-и – 10-</w:t>
            </w:r>
            <w:r w:rsidRPr="00483F46">
              <w:rPr>
                <w:rFonts w:cs="Times New Roman"/>
                <w:sz w:val="24"/>
                <w:szCs w:val="24"/>
              </w:rPr>
              <w:t>и часовым пребыванием)</w:t>
            </w:r>
          </w:p>
          <w:p w:rsidR="00483F46" w:rsidRPr="00483F46" w:rsidRDefault="00483F46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83F46" w:rsidTr="00483F46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jc w:val="both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 xml:space="preserve">2.1. Общеразвивающие группы (образовательная программа дошкольного образования </w:t>
            </w:r>
          </w:p>
          <w:p w:rsidR="00483F46" w:rsidRPr="00483F46" w:rsidRDefault="00483F46" w:rsidP="00483F46">
            <w:pPr>
              <w:jc w:val="both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 xml:space="preserve">общеразвивающей направленности) </w:t>
            </w: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Pr="00483F46" w:rsidRDefault="00483F46">
            <w:pPr>
              <w:jc w:val="both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2.1.1. Для детей раннего возраста (до трех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 xml:space="preserve">2.1.2. Для детей дошкольного возраста </w:t>
            </w:r>
          </w:p>
          <w:p w:rsidR="00483F46" w:rsidRPr="00483F46" w:rsidRDefault="00483F46" w:rsidP="00483F46">
            <w:pPr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(от трех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83F46">
              <w:rPr>
                <w:rFonts w:cs="Times New Roman"/>
                <w:sz w:val="24"/>
                <w:szCs w:val="24"/>
              </w:rPr>
              <w:t>до семи лет), разновозрастные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Pr="00483F46" w:rsidRDefault="00483F46" w:rsidP="00483F46">
            <w:pPr>
              <w:jc w:val="both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2.2. Группы компенсирующей направленности для детей с ограниченными возможностями здоровья (адаптированная образовательная программа дошкольного образования)</w:t>
            </w: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2.2.1. Для детей с аутизмом только в возрасте старше трех лет; для детей со сложным дефектом (имеющих сочетание двух или более недостатков в физическом и (или) психологическом развитии)                                         (с наполняемостью до </w:t>
            </w:r>
            <w:r>
              <w:rPr>
                <w:rFonts w:ascii="Times New Roman" w:hAnsi="Times New Roman" w:cs="Times New Roman"/>
              </w:rPr>
              <w:t>пяти</w:t>
            </w:r>
            <w:r w:rsidRPr="00483F46">
              <w:rPr>
                <w:rFonts w:ascii="Times New Roman" w:hAnsi="Times New Roman" w:cs="Times New Roman"/>
              </w:rPr>
              <w:t xml:space="preserve">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2.2.2. Для слабослышащих детей; для детей                            с нарушениями опорно-двигательного аппарата;                 для детей с умственной отсталостью умеренной,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тяжелой (с наполняемостью до </w:t>
            </w:r>
            <w:r>
              <w:rPr>
                <w:rFonts w:ascii="Times New Roman" w:hAnsi="Times New Roman" w:cs="Times New Roman"/>
              </w:rPr>
              <w:t>восьми</w:t>
            </w:r>
            <w:r w:rsidRPr="00483F46">
              <w:rPr>
                <w:rFonts w:ascii="Times New Roman" w:hAnsi="Times New Roman" w:cs="Times New Roman"/>
              </w:rPr>
              <w:t xml:space="preserve">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483F46" w:rsidRDefault="00483F46"/>
    <w:p w:rsidR="00483F46" w:rsidRDefault="00483F46"/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1"/>
        <w:gridCol w:w="992"/>
        <w:gridCol w:w="992"/>
        <w:gridCol w:w="992"/>
        <w:gridCol w:w="993"/>
      </w:tblGrid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2.2.3. Для детей с тяжелыми нарушениями речи,                  для слабовидящих детей, для детей с амблиопией,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косоглазием, для детей с задержкой психического развития, для детей с умственной отсталостью легкой степени для обеих возрастных групп; для детей                    с иными ограниченными возможностями здоровья               до трех лет (с наполняемостью до 10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2.2.4. Для детей с фонетико-фонематическими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нарушениями речи в возрасте старше трех лет                       (с наполняемостью до 12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2.2.5. Для детей с иными ограниченными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возможностями здоровья в возрасте до трех лет                   (с наполняемостью до 10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2.2.6. Для детей с иными ограниченными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возможностями здоровья в возрасте старше трех лет (с наполняемостью до 15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ind w:right="33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 xml:space="preserve">2.3. Группы для детей с туберкулезной </w:t>
            </w:r>
          </w:p>
          <w:p w:rsidR="00483F46" w:rsidRDefault="00483F46" w:rsidP="00483F46">
            <w:pPr>
              <w:ind w:right="33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интоксикацией (с наполняемостью до 15</w:t>
            </w:r>
            <w:r>
              <w:rPr>
                <w:rFonts w:cs="Times New Roman"/>
                <w:sz w:val="24"/>
                <w:szCs w:val="24"/>
              </w:rPr>
              <w:t>-и</w:t>
            </w:r>
            <w:r w:rsidRPr="00483F46">
              <w:rPr>
                <w:rFonts w:cs="Times New Roman"/>
                <w:sz w:val="24"/>
                <w:szCs w:val="24"/>
              </w:rPr>
              <w:t xml:space="preserve"> детей) (образовательная программа дошкольного </w:t>
            </w:r>
          </w:p>
          <w:p w:rsidR="00483F46" w:rsidRPr="00483F46" w:rsidRDefault="00483F46" w:rsidP="00483F46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образования оздоровительной направленности)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jc w:val="both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 xml:space="preserve">2.4. Группы комбинированной направленности (образовательная программа дошкольного </w:t>
            </w:r>
          </w:p>
          <w:p w:rsidR="00483F46" w:rsidRPr="00483F46" w:rsidRDefault="00483F46" w:rsidP="00483F46">
            <w:pPr>
              <w:jc w:val="both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образования, адаптированная для детей с ограниченными возможностями здоровья)</w:t>
            </w: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2.4.1. С наполняемостью до 10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детей, в том числе                не более </w:t>
            </w:r>
            <w:r>
              <w:rPr>
                <w:rFonts w:ascii="Times New Roman" w:hAnsi="Times New Roman" w:cs="Times New Roman"/>
              </w:rPr>
              <w:t>трех</w:t>
            </w:r>
            <w:r w:rsidRPr="00483F46">
              <w:rPr>
                <w:rFonts w:ascii="Times New Roman" w:hAnsi="Times New Roman" w:cs="Times New Roman"/>
              </w:rPr>
              <w:t xml:space="preserve"> глухих детей или слепых детей, </w:t>
            </w:r>
          </w:p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или детей с нарушениями опорно-двигательного </w:t>
            </w:r>
          </w:p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аппарата, или детей с умственной отсталостью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умеренной, тяжелой, или детей со сложным дефектом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2.4.2. С наполняемостью до 15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детей, в том числе              не более </w:t>
            </w:r>
            <w:r>
              <w:rPr>
                <w:rFonts w:ascii="Times New Roman" w:hAnsi="Times New Roman" w:cs="Times New Roman"/>
              </w:rPr>
              <w:t>четырех</w:t>
            </w:r>
            <w:r w:rsidRPr="00483F46">
              <w:rPr>
                <w:rFonts w:ascii="Times New Roman" w:hAnsi="Times New Roman" w:cs="Times New Roman"/>
              </w:rPr>
              <w:t xml:space="preserve"> слабовидящих и (или) детей </w:t>
            </w:r>
          </w:p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с амблиопией и (или) косоглазием, или слабослы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шащих детей, или детей, имеющих тяжелые </w:t>
            </w:r>
          </w:p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нарушения речи, или детей с умственной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отсталостью легкой степени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2.4.3. С наполняемостью до 17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детей, в том числе                 не более </w:t>
            </w:r>
            <w:r>
              <w:rPr>
                <w:rFonts w:ascii="Times New Roman" w:hAnsi="Times New Roman" w:cs="Times New Roman"/>
              </w:rPr>
              <w:t>пяти</w:t>
            </w:r>
            <w:r w:rsidRPr="00483F46">
              <w:rPr>
                <w:rFonts w:ascii="Times New Roman" w:hAnsi="Times New Roman" w:cs="Times New Roman"/>
              </w:rPr>
              <w:t xml:space="preserve"> детей с задержкой психического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Pr="00483F46" w:rsidRDefault="00483F46">
            <w:pPr>
              <w:rPr>
                <w:rFonts w:cs="Times New Roman"/>
                <w:sz w:val="10"/>
                <w:szCs w:val="10"/>
              </w:rPr>
            </w:pPr>
          </w:p>
          <w:p w:rsidR="00483F46" w:rsidRDefault="00483F46">
            <w:pPr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3. Группы кратковременного пребывания</w:t>
            </w:r>
            <w:r>
              <w:rPr>
                <w:rFonts w:cs="Times New Roman"/>
                <w:sz w:val="24"/>
                <w:szCs w:val="24"/>
              </w:rPr>
              <w:t xml:space="preserve"> (до пя</w:t>
            </w:r>
            <w:r w:rsidRPr="00483F46">
              <w:rPr>
                <w:rFonts w:cs="Times New Roman"/>
                <w:sz w:val="24"/>
                <w:szCs w:val="24"/>
              </w:rPr>
              <w:t>ти часов в день)</w:t>
            </w:r>
          </w:p>
          <w:p w:rsidR="00483F46" w:rsidRPr="00483F46" w:rsidRDefault="00483F46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483F46" w:rsidTr="00483F46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jc w:val="both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 xml:space="preserve">3.1. Общеразвивающие группы (образовательная программа дошкольного образования </w:t>
            </w:r>
          </w:p>
          <w:p w:rsidR="00483F46" w:rsidRPr="00483F46" w:rsidRDefault="00483F46" w:rsidP="00483F46">
            <w:pPr>
              <w:jc w:val="both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 xml:space="preserve">общеразвивающей направленности) </w:t>
            </w: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Pr="00483F46" w:rsidRDefault="00483F46">
            <w:pPr>
              <w:jc w:val="both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3.1.1. Для детей раннего возраста (до трех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 xml:space="preserve">3.1.2. Для детей дошкольного возраста </w:t>
            </w:r>
          </w:p>
          <w:p w:rsidR="00483F46" w:rsidRPr="00483F46" w:rsidRDefault="00483F46" w:rsidP="00483F46">
            <w:pPr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(от трех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83F46">
              <w:rPr>
                <w:rFonts w:cs="Times New Roman"/>
                <w:sz w:val="24"/>
                <w:szCs w:val="24"/>
              </w:rPr>
              <w:t>до семи лет), разновозрастные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Pr="00483F46" w:rsidRDefault="00483F46">
            <w:pPr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3.2. Группы компенсирующей направленности для детей с ограниченными возможностями здоровья (адаптированная образовательная программа дошкольного образования)</w:t>
            </w: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3.2.1. Для детей с аутизмом только в возрасте старше трех лет; для детей со сложным дефектом (имеющих сочетание двух или более недостатков в физическом </w:t>
            </w:r>
            <w:r w:rsidRPr="00483F46">
              <w:rPr>
                <w:rFonts w:ascii="Times New Roman" w:hAnsi="Times New Roman" w:cs="Times New Roman"/>
                <w:spacing w:val="-4"/>
              </w:rPr>
              <w:t>и (или) психологическом развитии) (с наполняемостью</w:t>
            </w:r>
            <w:r w:rsidRPr="00483F4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пяти</w:t>
            </w:r>
            <w:r w:rsidRPr="00483F46">
              <w:rPr>
                <w:rFonts w:ascii="Times New Roman" w:hAnsi="Times New Roman" w:cs="Times New Roman"/>
              </w:rPr>
              <w:t xml:space="preserve">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483F46" w:rsidRDefault="00483F46"/>
    <w:p w:rsidR="00483F46" w:rsidRDefault="00483F46"/>
    <w:p w:rsidR="00483F46" w:rsidRDefault="00483F46"/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1"/>
        <w:gridCol w:w="992"/>
        <w:gridCol w:w="992"/>
        <w:gridCol w:w="992"/>
        <w:gridCol w:w="993"/>
      </w:tblGrid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3.2.2. Для слабослышащих детей; </w:t>
            </w:r>
          </w:p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для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3F46">
              <w:rPr>
                <w:rFonts w:ascii="Times New Roman" w:hAnsi="Times New Roman" w:cs="Times New Roman"/>
              </w:rPr>
              <w:t xml:space="preserve">с нарушениями опорно-двигательного </w:t>
            </w:r>
          </w:p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аппарата;</w:t>
            </w:r>
          </w:p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для детей с умственной отсталостью умеренной,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тяжелой (с наполняемостью до </w:t>
            </w:r>
            <w:r>
              <w:rPr>
                <w:rFonts w:ascii="Times New Roman" w:hAnsi="Times New Roman" w:cs="Times New Roman"/>
              </w:rPr>
              <w:t>восьми</w:t>
            </w:r>
            <w:r w:rsidRPr="00483F46">
              <w:rPr>
                <w:rFonts w:ascii="Times New Roman" w:hAnsi="Times New Roman" w:cs="Times New Roman"/>
              </w:rPr>
              <w:t xml:space="preserve">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3.2.3. Для детей с тяжелыми нарушениями речи,                   для слабовидящих детей, для детей с амблиопией,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косоглазием, для детей с задержкой психического развития, для детей с умственной отсталостью легкой степени для обеих возрастных групп; для детей                      с иными ограниченными возможностями здоровья               до трех лет (с наполняемостью до 10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3.2.4. Для детей с фонетико-фонематическими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нарушениями речи в возрасте старше трех лет                    (с наполняемостью до 12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3.2.5. Для детей с иными ограниченными возмож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ностями здоровья в возрасте до трех лет                   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(с наполняемостью до 10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3.2.6. Для детей с иными ограниченными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возможностями здоровья в возрасте старше трех лет (с наполняемостью до 15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ind w:right="33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 xml:space="preserve">3.3. Группы для детей с туберкулезной </w:t>
            </w:r>
          </w:p>
          <w:p w:rsidR="00483F46" w:rsidRDefault="00483F46" w:rsidP="00483F46">
            <w:pPr>
              <w:ind w:right="33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интоксикацией (с наполняемостью до 15</w:t>
            </w:r>
            <w:r>
              <w:rPr>
                <w:rFonts w:cs="Times New Roman"/>
                <w:sz w:val="24"/>
                <w:szCs w:val="24"/>
              </w:rPr>
              <w:t>-и</w:t>
            </w:r>
            <w:r w:rsidRPr="00483F46">
              <w:rPr>
                <w:rFonts w:cs="Times New Roman"/>
                <w:sz w:val="24"/>
                <w:szCs w:val="24"/>
              </w:rPr>
              <w:t xml:space="preserve"> детей) (образовательная программа дошкольного </w:t>
            </w:r>
          </w:p>
          <w:p w:rsidR="00483F46" w:rsidRPr="00483F46" w:rsidRDefault="00483F46" w:rsidP="00483F46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образования оздоровительной направленности)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jc w:val="both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 xml:space="preserve">3.4. Группы комбинированной направленности (образовательная программа дошкольного </w:t>
            </w:r>
          </w:p>
          <w:p w:rsidR="00483F46" w:rsidRPr="00483F46" w:rsidRDefault="00483F46" w:rsidP="00483F46">
            <w:pPr>
              <w:jc w:val="both"/>
              <w:rPr>
                <w:rFonts w:cs="Times New Roman"/>
                <w:sz w:val="24"/>
                <w:szCs w:val="24"/>
              </w:rPr>
            </w:pPr>
            <w:r w:rsidRPr="00483F46">
              <w:rPr>
                <w:rFonts w:cs="Times New Roman"/>
                <w:sz w:val="24"/>
                <w:szCs w:val="24"/>
              </w:rPr>
              <w:t>образования, адаптированная для детей с ограниченными возможностями здоровья)</w:t>
            </w: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3.4.1. С наполняемостью до 10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детей, в том числе               не более </w:t>
            </w:r>
            <w:r>
              <w:rPr>
                <w:rFonts w:ascii="Times New Roman" w:hAnsi="Times New Roman" w:cs="Times New Roman"/>
              </w:rPr>
              <w:t>трех</w:t>
            </w:r>
            <w:r w:rsidRPr="00483F46">
              <w:rPr>
                <w:rFonts w:ascii="Times New Roman" w:hAnsi="Times New Roman" w:cs="Times New Roman"/>
              </w:rPr>
              <w:t xml:space="preserve"> глухих детей или слепых детей, </w:t>
            </w:r>
          </w:p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или детей с нарушениями опорно-двигательного </w:t>
            </w:r>
          </w:p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 xml:space="preserve">аппарата, или детей с умственной отсталостью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умеренной, тяжелой, или детей со сложным дефектом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3.4.2. С наполняемостью до 15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детей, в том числе               не более </w:t>
            </w:r>
            <w:r>
              <w:rPr>
                <w:rFonts w:ascii="Times New Roman" w:hAnsi="Times New Roman" w:cs="Times New Roman"/>
              </w:rPr>
              <w:t>четырех</w:t>
            </w:r>
            <w:r w:rsidRPr="00483F46">
              <w:rPr>
                <w:rFonts w:ascii="Times New Roman" w:hAnsi="Times New Roman" w:cs="Times New Roman"/>
              </w:rPr>
              <w:t xml:space="preserve"> слабовидящих и (или) детей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483F46">
              <w:rPr>
                <w:rFonts w:ascii="Times New Roman" w:hAnsi="Times New Roman" w:cs="Times New Roman"/>
                <w:spacing w:val="-4"/>
              </w:rPr>
              <w:t>с амблиопией и (или) косоглазием, или слабослышащих</w:t>
            </w:r>
            <w:r w:rsidRPr="00483F46">
              <w:rPr>
                <w:rFonts w:ascii="Times New Roman" w:hAnsi="Times New Roman" w:cs="Times New Roman"/>
              </w:rPr>
              <w:t xml:space="preserve"> детей, или детей, имеющих тяжелые нарушения речи,                или детей с умственной отсталостью легкой степени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3F46" w:rsidTr="00483F46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3.4.3. С наполняемостью до 17</w:t>
            </w:r>
            <w:r>
              <w:rPr>
                <w:rFonts w:ascii="Times New Roman" w:hAnsi="Times New Roman" w:cs="Times New Roman"/>
              </w:rPr>
              <w:t>-и</w:t>
            </w:r>
            <w:r w:rsidRPr="00483F46">
              <w:rPr>
                <w:rFonts w:ascii="Times New Roman" w:hAnsi="Times New Roman" w:cs="Times New Roman"/>
              </w:rPr>
              <w:t xml:space="preserve"> детей, в том числе                 не более </w:t>
            </w:r>
            <w:r>
              <w:rPr>
                <w:rFonts w:ascii="Times New Roman" w:hAnsi="Times New Roman" w:cs="Times New Roman"/>
              </w:rPr>
              <w:t>пяти</w:t>
            </w:r>
            <w:r w:rsidRPr="00483F46">
              <w:rPr>
                <w:rFonts w:ascii="Times New Roman" w:hAnsi="Times New Roman" w:cs="Times New Roman"/>
              </w:rPr>
              <w:t xml:space="preserve"> детей с задержкой психического </w:t>
            </w:r>
          </w:p>
          <w:p w:rsidR="00483F46" w:rsidRPr="00483F46" w:rsidRDefault="00483F46" w:rsidP="00483F46">
            <w:pPr>
              <w:pStyle w:val="a5"/>
              <w:rPr>
                <w:rFonts w:ascii="Times New Roman" w:hAnsi="Times New Roman" w:cs="Times New Roman"/>
              </w:rPr>
            </w:pPr>
            <w:r w:rsidRPr="00483F46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6" w:rsidRPr="00483F46" w:rsidRDefault="00483F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483F46" w:rsidRDefault="00483F46" w:rsidP="00483F46">
      <w:pPr>
        <w:jc w:val="both"/>
        <w:rPr>
          <w:rFonts w:cs="Times New Roman"/>
          <w:szCs w:val="28"/>
        </w:rPr>
      </w:pPr>
    </w:p>
    <w:p w:rsidR="00483F46" w:rsidRDefault="00483F46" w:rsidP="00483F46">
      <w:pPr>
        <w:ind w:firstLine="567"/>
        <w:jc w:val="both"/>
        <w:rPr>
          <w:rFonts w:cs="Times New Roman"/>
          <w:szCs w:val="28"/>
        </w:rPr>
      </w:pPr>
    </w:p>
    <w:p w:rsidR="00483F46" w:rsidRDefault="00483F46" w:rsidP="00483F46">
      <w:pPr>
        <w:ind w:hanging="142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Руководитель организации ________________________       ____________________________</w:t>
      </w:r>
    </w:p>
    <w:p w:rsidR="00483F46" w:rsidRDefault="00703ABE" w:rsidP="00483F46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5"/>
          <w:szCs w:val="25"/>
        </w:rPr>
        <w:t xml:space="preserve">                                     </w:t>
      </w:r>
      <w:r w:rsidR="00483F46">
        <w:rPr>
          <w:rFonts w:cs="Times New Roman"/>
          <w:sz w:val="25"/>
          <w:szCs w:val="25"/>
        </w:rPr>
        <w:t xml:space="preserve">             </w:t>
      </w:r>
      <w:r>
        <w:rPr>
          <w:rFonts w:cs="Times New Roman"/>
          <w:sz w:val="25"/>
          <w:szCs w:val="25"/>
        </w:rPr>
        <w:t xml:space="preserve">  </w:t>
      </w:r>
      <w:r w:rsidR="00483F46">
        <w:rPr>
          <w:rFonts w:cs="Times New Roman"/>
          <w:sz w:val="25"/>
          <w:szCs w:val="25"/>
        </w:rPr>
        <w:t xml:space="preserve">       </w:t>
      </w:r>
      <w:r w:rsidR="00483F46">
        <w:rPr>
          <w:rFonts w:cs="Times New Roman"/>
          <w:sz w:val="20"/>
          <w:szCs w:val="20"/>
        </w:rPr>
        <w:t xml:space="preserve">(подпись)                                                (расшифровка подписи) </w:t>
      </w:r>
    </w:p>
    <w:p w:rsidR="00483F46" w:rsidRDefault="00483F46" w:rsidP="00483F46">
      <w:pPr>
        <w:ind w:hanging="142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М.П. </w:t>
      </w:r>
    </w:p>
    <w:p w:rsidR="00672112" w:rsidRPr="00483F46" w:rsidRDefault="00672112" w:rsidP="00483F46"/>
    <w:sectPr w:rsidR="00672112" w:rsidRPr="00483F46" w:rsidSect="00483F46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E8C" w:rsidRDefault="00D67E8C" w:rsidP="00483F46">
      <w:r>
        <w:separator/>
      </w:r>
    </w:p>
  </w:endnote>
  <w:endnote w:type="continuationSeparator" w:id="0">
    <w:p w:rsidR="00D67E8C" w:rsidRDefault="00D67E8C" w:rsidP="0048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E8C" w:rsidRDefault="00D67E8C" w:rsidP="00483F46">
      <w:r>
        <w:separator/>
      </w:r>
    </w:p>
  </w:footnote>
  <w:footnote w:type="continuationSeparator" w:id="0">
    <w:p w:rsidR="00D67E8C" w:rsidRDefault="00D67E8C" w:rsidP="00483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10412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83F46" w:rsidRPr="00483F46" w:rsidRDefault="00483F46">
        <w:pPr>
          <w:pStyle w:val="a6"/>
          <w:jc w:val="center"/>
          <w:rPr>
            <w:sz w:val="20"/>
          </w:rPr>
        </w:pPr>
        <w:r w:rsidRPr="00483F46">
          <w:rPr>
            <w:sz w:val="20"/>
          </w:rPr>
          <w:fldChar w:fldCharType="begin"/>
        </w:r>
        <w:r w:rsidRPr="00483F46">
          <w:rPr>
            <w:sz w:val="20"/>
          </w:rPr>
          <w:instrText>PAGE   \* MERGEFORMAT</w:instrText>
        </w:r>
        <w:r w:rsidRPr="00483F46">
          <w:rPr>
            <w:sz w:val="20"/>
          </w:rPr>
          <w:fldChar w:fldCharType="separate"/>
        </w:r>
        <w:r w:rsidR="000702A3">
          <w:rPr>
            <w:noProof/>
            <w:sz w:val="20"/>
          </w:rPr>
          <w:t>1</w:t>
        </w:r>
        <w:r w:rsidRPr="00483F46">
          <w:rPr>
            <w:sz w:val="20"/>
          </w:rPr>
          <w:fldChar w:fldCharType="end"/>
        </w:r>
      </w:p>
    </w:sdtContent>
  </w:sdt>
  <w:p w:rsidR="00483F46" w:rsidRDefault="00483F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F3A63"/>
    <w:multiLevelType w:val="multilevel"/>
    <w:tmpl w:val="34646FF4"/>
    <w:lvl w:ilvl="0">
      <w:start w:val="2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46"/>
    <w:rsid w:val="0002702F"/>
    <w:rsid w:val="000702A3"/>
    <w:rsid w:val="000A2629"/>
    <w:rsid w:val="003B46E0"/>
    <w:rsid w:val="00465EF3"/>
    <w:rsid w:val="00483F46"/>
    <w:rsid w:val="004C0B32"/>
    <w:rsid w:val="00672112"/>
    <w:rsid w:val="00703ABE"/>
    <w:rsid w:val="00976293"/>
    <w:rsid w:val="009A1341"/>
    <w:rsid w:val="00D6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83EAA-9BE1-4F44-9480-FE4C7F3F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F4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F46"/>
    <w:rPr>
      <w:color w:val="0563C1" w:themeColor="hyperlink"/>
      <w:u w:val="single"/>
    </w:rPr>
  </w:style>
  <w:style w:type="paragraph" w:customStyle="1" w:styleId="a5">
    <w:name w:val="Прижатый влево"/>
    <w:basedOn w:val="a"/>
    <w:next w:val="a"/>
    <w:uiPriority w:val="99"/>
    <w:rsid w:val="00483F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83F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83F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F4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483F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F4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5183</Words>
  <Characters>29548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2017-07-17T12:05:00Z</cp:lastPrinted>
  <dcterms:created xsi:type="dcterms:W3CDTF">2017-07-21T11:10:00Z</dcterms:created>
  <dcterms:modified xsi:type="dcterms:W3CDTF">2017-07-21T11:10:00Z</dcterms:modified>
</cp:coreProperties>
</file>