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40794" w:rsidTr="002E4325">
        <w:trPr>
          <w:jc w:val="center"/>
        </w:trPr>
        <w:tc>
          <w:tcPr>
            <w:tcW w:w="154" w:type="dxa"/>
            <w:noWrap/>
          </w:tcPr>
          <w:p w:rsidR="00440794" w:rsidRPr="005541F0" w:rsidRDefault="0044079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40794" w:rsidRPr="00EC7D10" w:rsidRDefault="002B0D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440794" w:rsidRPr="005541F0" w:rsidRDefault="0044079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40794" w:rsidRPr="002B0DED" w:rsidRDefault="002B0D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440794" w:rsidRPr="005541F0" w:rsidRDefault="00440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40794" w:rsidRPr="00EC7D10" w:rsidRDefault="002B0D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40794" w:rsidRPr="005541F0" w:rsidRDefault="00440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40794" w:rsidRPr="005541F0" w:rsidRDefault="0044079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40794" w:rsidRPr="005541F0" w:rsidRDefault="0044079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40794" w:rsidRPr="002B0DED" w:rsidRDefault="002B0DE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6949</w:t>
            </w:r>
          </w:p>
        </w:tc>
      </w:tr>
    </w:tbl>
    <w:p w:rsidR="00440794" w:rsidRPr="00440794" w:rsidRDefault="00440794">
      <w:pPr>
        <w:rPr>
          <w:rFonts w:cs="Times New Roman"/>
          <w:sz w:val="20"/>
          <w:szCs w:val="28"/>
          <w:lang w:val="en-US"/>
        </w:rPr>
      </w:pPr>
      <w:r w:rsidRPr="00440794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40794" w:rsidRPr="00C46D9A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5541F0" w:rsidRDefault="004407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5541F0" w:rsidRDefault="0044079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40794" w:rsidRPr="005541F0" w:rsidRDefault="0044079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40794" w:rsidRPr="008A10FC" w:rsidRDefault="0044079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40794" w:rsidRPr="00C46D9A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40794" w:rsidRPr="005541F0" w:rsidRDefault="0044079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40794" w:rsidRPr="005541F0" w:rsidRDefault="0044079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40794" w:rsidRPr="005541F0" w:rsidRDefault="0044079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40794" w:rsidRPr="008A10FC" w:rsidRDefault="0044079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Администрации города от 15.07.2016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№ 5311 «Об установлении предельных 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максимальных тарифов на платные</w:t>
      </w:r>
    </w:p>
    <w:p w:rsidR="00440794" w:rsidRPr="00440794" w:rsidRDefault="00440794" w:rsidP="00440794">
      <w:pPr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440794">
        <w:rPr>
          <w:rFonts w:eastAsia="Times New Roman" w:cs="Times New Roman"/>
          <w:spacing w:val="-4"/>
          <w:sz w:val="27"/>
          <w:szCs w:val="27"/>
          <w:lang w:eastAsia="ru-RU"/>
        </w:rPr>
        <w:t xml:space="preserve">услуги, оказываемые муниципальными 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бюджетными и автономными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учреждениями дополнительного </w:t>
      </w:r>
    </w:p>
    <w:p w:rsidR="00440794" w:rsidRPr="00440794" w:rsidRDefault="00440794" w:rsidP="0044079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образования в области искусств»</w:t>
      </w:r>
    </w:p>
    <w:p w:rsidR="00440794" w:rsidRPr="00440794" w:rsidRDefault="00440794" w:rsidP="00440794">
      <w:pPr>
        <w:rPr>
          <w:rFonts w:eastAsia="Times New Roman" w:cs="Times New Roman"/>
          <w:sz w:val="20"/>
          <w:szCs w:val="27"/>
          <w:lang w:eastAsia="ru-RU"/>
        </w:rPr>
      </w:pPr>
    </w:p>
    <w:p w:rsidR="00440794" w:rsidRPr="00440794" w:rsidRDefault="00440794" w:rsidP="00440794">
      <w:pPr>
        <w:rPr>
          <w:rFonts w:eastAsia="Times New Roman" w:cs="Times New Roman"/>
          <w:sz w:val="20"/>
          <w:szCs w:val="27"/>
          <w:lang w:eastAsia="ru-RU"/>
        </w:rPr>
      </w:pPr>
    </w:p>
    <w:p w:rsidR="00440794" w:rsidRDefault="00440794" w:rsidP="004407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В соответствии с п.4 ч.1 ст.17 Федерального закона от 06.10.2003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40794">
        <w:rPr>
          <w:rFonts w:eastAsia="Times New Roman" w:cs="Times New Roman"/>
          <w:sz w:val="27"/>
          <w:szCs w:val="27"/>
          <w:lang w:eastAsia="ru-RU"/>
        </w:rPr>
        <w:t>№ 131-ФЗ «Об общих принципах организации местного самоуправления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40794">
        <w:rPr>
          <w:rFonts w:eastAsia="Times New Roman" w:cs="Times New Roman"/>
          <w:sz w:val="27"/>
          <w:szCs w:val="27"/>
          <w:lang w:eastAsia="ru-RU"/>
        </w:rPr>
        <w:t>в Российской Федерации», пп.22 п.1 ст.38 Устава муниципального образования городской округ город Сургут, Положением о порядке установления тарифов на услуги (работы), предоставляемые (выполняемые) муниципальными предприятиями и учреждениями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 на территории города, утвержденным решением городской Думы от 28.02.2006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440794">
        <w:rPr>
          <w:rFonts w:eastAsia="Times New Roman" w:cs="Times New Roman"/>
          <w:sz w:val="27"/>
          <w:szCs w:val="27"/>
          <w:lang w:eastAsia="ru-RU"/>
        </w:rPr>
        <w:t>№ 575-</w:t>
      </w:r>
      <w:r w:rsidRPr="00440794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 ГД</w:t>
      </w:r>
      <w:r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Pr="00440794"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40794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440794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 </w:t>
      </w:r>
      <w:r w:rsidRPr="00440794">
        <w:rPr>
          <w:rFonts w:eastAsia="Times New Roman" w:cs="Times New Roman"/>
          <w:spacing w:val="-6"/>
          <w:szCs w:val="28"/>
          <w:lang w:eastAsia="ru-RU"/>
        </w:rPr>
        <w:t xml:space="preserve"> «О передаче некоторых полномочий</w:t>
      </w:r>
      <w:r w:rsidRPr="00440794">
        <w:rPr>
          <w:rFonts w:eastAsia="Times New Roman" w:cs="Times New Roman"/>
          <w:szCs w:val="28"/>
          <w:lang w:eastAsia="ru-RU"/>
        </w:rPr>
        <w:t xml:space="preserve"> высшим должностным лицам Админист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440794">
        <w:rPr>
          <w:rFonts w:eastAsia="Times New Roman" w:cs="Times New Roman"/>
          <w:szCs w:val="28"/>
          <w:lang w:eastAsia="ru-RU"/>
        </w:rPr>
        <w:t>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15.07.2016 № 5311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440794">
        <w:rPr>
          <w:rFonts w:eastAsia="Times New Roman" w:cs="Times New Roman"/>
          <w:sz w:val="27"/>
          <w:szCs w:val="27"/>
          <w:lang w:eastAsia="ru-RU"/>
        </w:rPr>
        <w:t>«Об установлении предельных максимальных тарифов на платные услуги, оказы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440794">
        <w:rPr>
          <w:rFonts w:eastAsia="Times New Roman" w:cs="Times New Roman"/>
          <w:sz w:val="27"/>
          <w:szCs w:val="27"/>
          <w:lang w:eastAsia="ru-RU"/>
        </w:rPr>
        <w:t>ваемые муниципальными бюджетными и автономными учреждениями дополнительного образования в области искусств» следующие изменения: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1.1. В подпункте 1.1 </w:t>
      </w:r>
      <w:r>
        <w:rPr>
          <w:rFonts w:eastAsia="Times New Roman" w:cs="Times New Roman"/>
          <w:sz w:val="27"/>
          <w:szCs w:val="27"/>
          <w:lang w:eastAsia="ru-RU"/>
        </w:rPr>
        <w:t>пункта 1</w:t>
      </w:r>
      <w:r w:rsidR="00F7463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40794">
        <w:rPr>
          <w:rFonts w:eastAsia="Times New Roman" w:cs="Times New Roman"/>
          <w:sz w:val="27"/>
          <w:szCs w:val="27"/>
          <w:lang w:eastAsia="ru-RU"/>
        </w:rPr>
        <w:t>постановления: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- после слов «№ 10-100-03» дополнить словами «, № 10-101-01»;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- после слов «согласно приложениям 1</w:t>
      </w:r>
      <w:r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3» дополнить </w:t>
      </w:r>
      <w:r>
        <w:rPr>
          <w:rFonts w:eastAsia="Times New Roman" w:cs="Times New Roman"/>
          <w:sz w:val="27"/>
          <w:szCs w:val="27"/>
          <w:lang w:eastAsia="ru-RU"/>
        </w:rPr>
        <w:t>словами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 «, 8».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1.2. В подпункте 1.2 </w:t>
      </w:r>
      <w:r>
        <w:rPr>
          <w:rFonts w:eastAsia="Times New Roman" w:cs="Times New Roman"/>
          <w:sz w:val="27"/>
          <w:szCs w:val="27"/>
          <w:lang w:eastAsia="ru-RU"/>
        </w:rPr>
        <w:t xml:space="preserve">пункта 1 </w:t>
      </w:r>
      <w:r w:rsidRPr="00440794">
        <w:rPr>
          <w:rFonts w:eastAsia="Times New Roman" w:cs="Times New Roman"/>
          <w:sz w:val="27"/>
          <w:szCs w:val="27"/>
          <w:lang w:eastAsia="ru-RU"/>
        </w:rPr>
        <w:t>постановления: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- после слов «№ 10-202-01» дополнить словами «, № 10-203-01»;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- после слов «согласно приложениям 4 – 7» дополнить </w:t>
      </w:r>
      <w:r>
        <w:rPr>
          <w:rFonts w:eastAsia="Times New Roman" w:cs="Times New Roman"/>
          <w:sz w:val="27"/>
          <w:szCs w:val="27"/>
          <w:lang w:eastAsia="ru-RU"/>
        </w:rPr>
        <w:t>словами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 «, 9».</w:t>
      </w:r>
    </w:p>
    <w:p w:rsid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 xml:space="preserve">1.3. Дополнить </w:t>
      </w:r>
      <w:r>
        <w:rPr>
          <w:rFonts w:eastAsia="Times New Roman" w:cs="Times New Roman"/>
          <w:sz w:val="27"/>
          <w:szCs w:val="27"/>
          <w:lang w:eastAsia="ru-RU"/>
        </w:rPr>
        <w:t xml:space="preserve">постановление </w:t>
      </w:r>
      <w:r w:rsidRPr="00440794">
        <w:rPr>
          <w:rFonts w:eastAsia="Times New Roman" w:cs="Times New Roman"/>
          <w:sz w:val="27"/>
          <w:szCs w:val="27"/>
          <w:lang w:eastAsia="ru-RU"/>
        </w:rPr>
        <w:t>приложениями 8, 9 согласно приложениям 1, 2 к настоящему постановлению</w:t>
      </w:r>
      <w:r>
        <w:rPr>
          <w:rFonts w:eastAsia="Times New Roman" w:cs="Times New Roman"/>
          <w:sz w:val="27"/>
          <w:szCs w:val="27"/>
          <w:lang w:eastAsia="ru-RU"/>
        </w:rPr>
        <w:t xml:space="preserve"> соответственно</w:t>
      </w:r>
      <w:r w:rsidRPr="00440794">
        <w:rPr>
          <w:rFonts w:eastAsia="Times New Roman" w:cs="Times New Roman"/>
          <w:sz w:val="27"/>
          <w:szCs w:val="27"/>
          <w:lang w:eastAsia="ru-RU"/>
        </w:rPr>
        <w:t>.</w:t>
      </w:r>
    </w:p>
    <w:p w:rsid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440794">
        <w:rPr>
          <w:rFonts w:eastAsia="Times New Roman" w:cs="Times New Roman"/>
          <w:sz w:val="27"/>
          <w:szCs w:val="27"/>
          <w:lang w:eastAsia="ru-RU"/>
        </w:rPr>
        <w:t xml:space="preserve">мации опубликовать настоящее постановление в средствах массовой информации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440794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40794" w:rsidRPr="00440794" w:rsidRDefault="00440794" w:rsidP="0044079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40794">
        <w:rPr>
          <w:rFonts w:eastAsia="Times New Roman" w:cs="Times New Roman"/>
          <w:sz w:val="27"/>
          <w:szCs w:val="27"/>
          <w:lang w:eastAsia="ru-RU"/>
        </w:rPr>
        <w:t>3. Настоящее постановление вступает в силу после официального опублико</w:t>
      </w: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440794">
        <w:rPr>
          <w:rFonts w:eastAsia="Times New Roman" w:cs="Times New Roman"/>
          <w:sz w:val="27"/>
          <w:szCs w:val="27"/>
          <w:lang w:eastAsia="ru-RU"/>
        </w:rPr>
        <w:t>вания.</w:t>
      </w: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Pr="00440794" w:rsidRDefault="00440794" w:rsidP="0044079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440794">
        <w:rPr>
          <w:rFonts w:ascii="Times New Roman" w:hAnsi="Times New Roman" w:cs="Times New Roman"/>
          <w:b w:val="0"/>
          <w:sz w:val="27"/>
          <w:szCs w:val="27"/>
        </w:rPr>
        <w:t xml:space="preserve">И.о. главы Администрации города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Pr="00440794">
        <w:rPr>
          <w:rFonts w:ascii="Times New Roman" w:hAnsi="Times New Roman" w:cs="Times New Roman"/>
          <w:b w:val="0"/>
          <w:sz w:val="27"/>
          <w:szCs w:val="27"/>
        </w:rPr>
        <w:t xml:space="preserve">                        А.А. Жердев</w:t>
      </w: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Pr="00440794" w:rsidRDefault="00440794" w:rsidP="0044079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40794" w:rsidRDefault="00440794" w:rsidP="00440794">
      <w:pPr>
        <w:ind w:left="5954"/>
        <w:jc w:val="both"/>
      </w:pPr>
      <w:r>
        <w:t>Приложение 1</w:t>
      </w:r>
    </w:p>
    <w:p w:rsidR="00440794" w:rsidRDefault="00440794" w:rsidP="00440794">
      <w:pPr>
        <w:ind w:left="5954"/>
        <w:jc w:val="both"/>
      </w:pPr>
      <w:r>
        <w:t>к постановлению</w:t>
      </w:r>
    </w:p>
    <w:p w:rsidR="00440794" w:rsidRDefault="00440794" w:rsidP="00440794">
      <w:pPr>
        <w:ind w:left="5954"/>
        <w:jc w:val="both"/>
      </w:pPr>
      <w:r>
        <w:t>Администрации города</w:t>
      </w:r>
    </w:p>
    <w:p w:rsidR="00440794" w:rsidRDefault="00440794" w:rsidP="00440794">
      <w:pPr>
        <w:ind w:left="5954"/>
        <w:jc w:val="both"/>
      </w:pPr>
      <w:r>
        <w:t>от ____________ № ________</w:t>
      </w: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ind w:right="424"/>
        <w:jc w:val="center"/>
        <w:rPr>
          <w:bCs/>
        </w:rPr>
      </w:pPr>
      <w:r w:rsidRPr="00470DDE">
        <w:rPr>
          <w:bCs/>
        </w:rPr>
        <w:t xml:space="preserve">Прейскурант </w:t>
      </w:r>
      <w:r w:rsidRPr="00CA1921">
        <w:rPr>
          <w:bCs/>
        </w:rPr>
        <w:t>№</w:t>
      </w:r>
      <w:r>
        <w:rPr>
          <w:bCs/>
        </w:rPr>
        <w:t xml:space="preserve"> </w:t>
      </w:r>
      <w:r w:rsidRPr="00CA1921">
        <w:rPr>
          <w:bCs/>
        </w:rPr>
        <w:t>1</w:t>
      </w:r>
      <w:r>
        <w:rPr>
          <w:bCs/>
        </w:rPr>
        <w:t xml:space="preserve">0-101-01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  <w:r>
        <w:rPr>
          <w:bCs/>
        </w:rPr>
        <w:t xml:space="preserve">относящиеся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 xml:space="preserve">к основным видам деятельности муниципальных учреждений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 xml:space="preserve">дополнительного образования </w:t>
      </w:r>
      <w:r>
        <w:rPr>
          <w:szCs w:val="28"/>
        </w:rPr>
        <w:t>в области искусств</w:t>
      </w:r>
      <w:r>
        <w:rPr>
          <w:bCs/>
        </w:rPr>
        <w:t xml:space="preserve"> </w:t>
      </w:r>
    </w:p>
    <w:p w:rsidR="00440794" w:rsidRDefault="00440794" w:rsidP="00440794">
      <w:pPr>
        <w:jc w:val="both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418"/>
        <w:gridCol w:w="1275"/>
      </w:tblGrid>
      <w:tr w:rsidR="00440794" w:rsidTr="00440794">
        <w:tc>
          <w:tcPr>
            <w:tcW w:w="2547" w:type="dxa"/>
            <w:shd w:val="clear" w:color="auto" w:fill="auto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E87334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 услуги</w:t>
            </w:r>
          </w:p>
        </w:tc>
        <w:tc>
          <w:tcPr>
            <w:tcW w:w="4394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Единица измерения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  <w:r>
              <w:rPr>
                <w:bCs/>
              </w:rPr>
              <w:t xml:space="preserve">без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 xml:space="preserve"> (руб.)*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 xml:space="preserve"> (</w:t>
            </w:r>
            <w:r w:rsidRPr="00D60ACE">
              <w:rPr>
                <w:bCs/>
              </w:rPr>
              <w:t>руб.</w:t>
            </w:r>
            <w:r>
              <w:rPr>
                <w:bCs/>
              </w:rPr>
              <w:t>)</w:t>
            </w:r>
          </w:p>
        </w:tc>
      </w:tr>
      <w:tr w:rsidR="00440794" w:rsidTr="00440794">
        <w:trPr>
          <w:trHeight w:val="429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440794" w:rsidRPr="00440794" w:rsidRDefault="00440794" w:rsidP="00443E65">
            <w:pPr>
              <w:jc w:val="both"/>
              <w:rPr>
                <w:bCs/>
                <w:sz w:val="10"/>
                <w:szCs w:val="10"/>
              </w:rPr>
            </w:pPr>
          </w:p>
          <w:p w:rsidR="00440794" w:rsidRDefault="00440794" w:rsidP="00443E65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мероприятий (конкурсов, фестивалей) с органи-                 зационным взносом за участие**</w:t>
            </w:r>
          </w:p>
          <w:p w:rsidR="00440794" w:rsidRPr="00440794" w:rsidRDefault="00440794" w:rsidP="00443E65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440794" w:rsidTr="00440794">
        <w:tc>
          <w:tcPr>
            <w:tcW w:w="2547" w:type="dxa"/>
            <w:vMerge w:val="restart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Очная форма </w:t>
            </w:r>
          </w:p>
          <w:p w:rsidR="00440794" w:rsidRPr="00F06E77" w:rsidRDefault="00440794" w:rsidP="00440794">
            <w:pPr>
              <w:rPr>
                <w:bCs/>
              </w:rPr>
            </w:pPr>
            <w:r>
              <w:rPr>
                <w:bCs/>
              </w:rPr>
              <w:t>участия</w:t>
            </w: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участник***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50-и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1 706,00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2 014,00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Pr="00F06E77" w:rsidRDefault="00440794" w:rsidP="00440794">
            <w:pPr>
              <w:rPr>
                <w:bCs/>
              </w:rPr>
            </w:pP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участник***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от 51 до 100 человек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1 130,00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1 333,00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0794"/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участник*** при количестве заявленных участников от 101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150 человек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680,00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802,00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0794"/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участник*** при количестве заявленных участников от 151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и более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486,00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573,00</w:t>
            </w:r>
          </w:p>
        </w:tc>
      </w:tr>
      <w:tr w:rsidR="00440794" w:rsidTr="00440794">
        <w:tc>
          <w:tcPr>
            <w:tcW w:w="2547" w:type="dxa"/>
            <w:vMerge w:val="restart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Заочная форма </w:t>
            </w:r>
          </w:p>
          <w:p w:rsidR="00440794" w:rsidRDefault="00440794" w:rsidP="00440794">
            <w:r>
              <w:rPr>
                <w:bCs/>
              </w:rPr>
              <w:t>участия</w:t>
            </w: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100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118,00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3E65">
            <w:pPr>
              <w:jc w:val="both"/>
            </w:pP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от 101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и более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79,00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94,00</w:t>
            </w:r>
          </w:p>
        </w:tc>
      </w:tr>
    </w:tbl>
    <w:p w:rsidR="00440794" w:rsidRDefault="00440794" w:rsidP="00440794">
      <w:pPr>
        <w:ind w:right="14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440794" w:rsidRPr="00F80920" w:rsidRDefault="00440794" w:rsidP="00440794">
      <w:pPr>
        <w:ind w:firstLine="567"/>
        <w:jc w:val="both"/>
        <w:rPr>
          <w:bCs/>
          <w:szCs w:val="28"/>
        </w:rPr>
      </w:pPr>
      <w:r w:rsidRPr="00F80920">
        <w:rPr>
          <w:bCs/>
          <w:szCs w:val="28"/>
        </w:rPr>
        <w:t>Примечани</w:t>
      </w:r>
      <w:r>
        <w:rPr>
          <w:bCs/>
          <w:szCs w:val="28"/>
        </w:rPr>
        <w:t>я</w:t>
      </w:r>
      <w:r w:rsidRPr="00F80920">
        <w:rPr>
          <w:bCs/>
          <w:szCs w:val="28"/>
        </w:rPr>
        <w:t>:</w:t>
      </w:r>
    </w:p>
    <w:p w:rsidR="00440794" w:rsidRDefault="00440794" w:rsidP="004407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*о</w:t>
      </w:r>
      <w:r w:rsidRPr="008210F1">
        <w:rPr>
          <w:bCs/>
          <w:szCs w:val="28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</w:t>
      </w:r>
      <w:r>
        <w:rPr>
          <w:bCs/>
          <w:szCs w:val="28"/>
        </w:rPr>
        <w:t>;</w:t>
      </w:r>
    </w:p>
    <w:p w:rsidR="00440794" w:rsidRPr="008210F1" w:rsidRDefault="00440794" w:rsidP="004407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**услуга предоставляется в рамках основной деятельности муниципальных учреждений дополнительного образования сверх муниципального задания.                      Для учащихся муниципальных учреждений города участие в мероприятиях                   бесплатно, для иных участников – за организационный взнос;</w:t>
      </w:r>
    </w:p>
    <w:p w:rsidR="00440794" w:rsidRDefault="00440794" w:rsidP="004407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***в зависимости от условий участия в мероприятии, зафиксированных                     в положении о проведении соответствующего мероприятия, участие может быть как индивидуальным, так и групповым (коллективным). </w:t>
      </w:r>
    </w:p>
    <w:p w:rsidR="00440794" w:rsidRDefault="00440794" w:rsidP="00440794">
      <w:pPr>
        <w:ind w:firstLine="567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right="140"/>
        <w:jc w:val="both"/>
        <w:rPr>
          <w:bCs/>
          <w:szCs w:val="28"/>
        </w:rPr>
      </w:pPr>
    </w:p>
    <w:p w:rsidR="00440794" w:rsidRDefault="00440794" w:rsidP="00440794">
      <w:pPr>
        <w:ind w:left="5954"/>
        <w:jc w:val="both"/>
      </w:pPr>
      <w:r>
        <w:t>Приложение 2</w:t>
      </w:r>
    </w:p>
    <w:p w:rsidR="00440794" w:rsidRDefault="00440794" w:rsidP="00440794">
      <w:pPr>
        <w:ind w:left="5954"/>
        <w:jc w:val="both"/>
      </w:pPr>
      <w:r>
        <w:t>к постановлению</w:t>
      </w:r>
    </w:p>
    <w:p w:rsidR="00440794" w:rsidRDefault="00440794" w:rsidP="00440794">
      <w:pPr>
        <w:ind w:left="5954"/>
        <w:jc w:val="both"/>
      </w:pPr>
      <w:r>
        <w:t>Администрации города</w:t>
      </w:r>
    </w:p>
    <w:p w:rsidR="00440794" w:rsidRDefault="00440794" w:rsidP="00440794">
      <w:pPr>
        <w:ind w:left="5954"/>
        <w:jc w:val="both"/>
      </w:pPr>
      <w:r>
        <w:t>от ___________ № _______</w:t>
      </w: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ind w:right="424"/>
        <w:jc w:val="center"/>
        <w:rPr>
          <w:bCs/>
        </w:rPr>
      </w:pPr>
      <w:r w:rsidRPr="00470DDE">
        <w:rPr>
          <w:bCs/>
        </w:rPr>
        <w:t xml:space="preserve">Прейскурант </w:t>
      </w:r>
      <w:r w:rsidRPr="00CA1921">
        <w:rPr>
          <w:bCs/>
        </w:rPr>
        <w:t>№</w:t>
      </w:r>
      <w:r>
        <w:rPr>
          <w:bCs/>
        </w:rPr>
        <w:t xml:space="preserve"> </w:t>
      </w:r>
      <w:r w:rsidRPr="00CA1921">
        <w:rPr>
          <w:bCs/>
        </w:rPr>
        <w:t>1</w:t>
      </w:r>
      <w:r>
        <w:rPr>
          <w:bCs/>
        </w:rPr>
        <w:t xml:space="preserve">0-203-01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>Предельные максимальные тарифы на платные услуги,</w:t>
      </w:r>
      <w:r w:rsidRPr="00101FF8">
        <w:rPr>
          <w:bCs/>
        </w:rPr>
        <w:t xml:space="preserve"> </w:t>
      </w:r>
      <w:r>
        <w:rPr>
          <w:bCs/>
        </w:rPr>
        <w:t xml:space="preserve">относящиеся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 xml:space="preserve">к приносящей доход деятельности муниципальных учреждений </w:t>
      </w:r>
    </w:p>
    <w:p w:rsidR="00440794" w:rsidRDefault="00440794" w:rsidP="00440794">
      <w:pPr>
        <w:ind w:right="424"/>
        <w:jc w:val="center"/>
        <w:rPr>
          <w:bCs/>
        </w:rPr>
      </w:pPr>
      <w:r>
        <w:rPr>
          <w:bCs/>
        </w:rPr>
        <w:t>дополнительного образования в области искусств</w:t>
      </w:r>
    </w:p>
    <w:p w:rsidR="00440794" w:rsidRDefault="00440794" w:rsidP="00440794">
      <w:pPr>
        <w:ind w:right="424"/>
        <w:jc w:val="center"/>
        <w:rPr>
          <w:bCs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418"/>
        <w:gridCol w:w="1275"/>
      </w:tblGrid>
      <w:tr w:rsidR="00440794" w:rsidTr="00440794">
        <w:tc>
          <w:tcPr>
            <w:tcW w:w="2547" w:type="dxa"/>
            <w:shd w:val="clear" w:color="auto" w:fill="auto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E87334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 услуги</w:t>
            </w:r>
          </w:p>
        </w:tc>
        <w:tc>
          <w:tcPr>
            <w:tcW w:w="4394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>Единица измерения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  <w:r>
              <w:rPr>
                <w:bCs/>
              </w:rPr>
              <w:t xml:space="preserve">без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 xml:space="preserve"> (руб.)*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 w:rsidRPr="00D60ACE">
              <w:rPr>
                <w:bCs/>
              </w:rPr>
              <w:t xml:space="preserve">Тариф </w:t>
            </w:r>
          </w:p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Pr="00D60ACE">
              <w:rPr>
                <w:bCs/>
              </w:rPr>
              <w:t>НДС</w:t>
            </w:r>
            <w:r>
              <w:rPr>
                <w:bCs/>
              </w:rPr>
              <w:t xml:space="preserve"> (</w:t>
            </w:r>
            <w:r w:rsidRPr="00D60ACE">
              <w:rPr>
                <w:bCs/>
              </w:rPr>
              <w:t>руб.</w:t>
            </w:r>
            <w:r>
              <w:rPr>
                <w:bCs/>
              </w:rPr>
              <w:t>)</w:t>
            </w:r>
          </w:p>
        </w:tc>
      </w:tr>
      <w:tr w:rsidR="00440794" w:rsidTr="00440794">
        <w:trPr>
          <w:trHeight w:val="429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440794" w:rsidRPr="00440794" w:rsidRDefault="00440794" w:rsidP="00443E65">
            <w:pPr>
              <w:jc w:val="both"/>
              <w:rPr>
                <w:bCs/>
                <w:sz w:val="10"/>
                <w:szCs w:val="10"/>
              </w:rPr>
            </w:pPr>
          </w:p>
          <w:p w:rsidR="00440794" w:rsidRDefault="00440794" w:rsidP="00443E6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и проведение мероприятий (конкурсов, фестивалей) с организационным взносом за участие   </w:t>
            </w:r>
          </w:p>
          <w:p w:rsidR="00440794" w:rsidRPr="00440794" w:rsidRDefault="00440794" w:rsidP="00443E65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440794" w:rsidTr="00440794">
        <w:tc>
          <w:tcPr>
            <w:tcW w:w="2547" w:type="dxa"/>
            <w:vMerge w:val="restart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Очная форма </w:t>
            </w:r>
          </w:p>
          <w:p w:rsidR="00440794" w:rsidRPr="00F06E77" w:rsidRDefault="00440794" w:rsidP="00440794">
            <w:pPr>
              <w:rPr>
                <w:bCs/>
              </w:rPr>
            </w:pPr>
            <w:r>
              <w:rPr>
                <w:bCs/>
              </w:rPr>
              <w:t>участия</w:t>
            </w: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 при количестве заявленных участников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50-и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1 792,00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2 114,00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Pr="00F06E77" w:rsidRDefault="00440794" w:rsidP="00440794">
            <w:pPr>
              <w:rPr>
                <w:bCs/>
              </w:rPr>
            </w:pP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 при количестве заявленных участников от 51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до 100 человек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1 186,00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1 400,00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0794"/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 при количестве заявленных участников от 101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150 человек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714,00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842,00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0794"/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участник** при количестве заявленных участников от 151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и более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510,00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602,00</w:t>
            </w:r>
          </w:p>
        </w:tc>
      </w:tr>
      <w:tr w:rsidR="00440794" w:rsidTr="00440794">
        <w:tc>
          <w:tcPr>
            <w:tcW w:w="2547" w:type="dxa"/>
            <w:vMerge w:val="restart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Заочная форма </w:t>
            </w:r>
          </w:p>
          <w:p w:rsidR="00440794" w:rsidRDefault="00440794" w:rsidP="00440794">
            <w:r>
              <w:rPr>
                <w:bCs/>
              </w:rPr>
              <w:t>участия</w:t>
            </w: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</w:t>
            </w:r>
          </w:p>
          <w:p w:rsidR="00440794" w:rsidRPr="00D60ACE" w:rsidRDefault="00440794" w:rsidP="00440794">
            <w:pPr>
              <w:rPr>
                <w:bCs/>
              </w:rPr>
            </w:pPr>
            <w:r>
              <w:rPr>
                <w:bCs/>
              </w:rPr>
              <w:t>до 100 человек</w:t>
            </w:r>
          </w:p>
        </w:tc>
        <w:tc>
          <w:tcPr>
            <w:tcW w:w="1418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105,00</w:t>
            </w:r>
          </w:p>
        </w:tc>
        <w:tc>
          <w:tcPr>
            <w:tcW w:w="1275" w:type="dxa"/>
          </w:tcPr>
          <w:p w:rsidR="00440794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123,00</w:t>
            </w:r>
          </w:p>
        </w:tc>
      </w:tr>
      <w:tr w:rsidR="00440794" w:rsidTr="00440794">
        <w:tc>
          <w:tcPr>
            <w:tcW w:w="2547" w:type="dxa"/>
            <w:vMerge/>
          </w:tcPr>
          <w:p w:rsidR="00440794" w:rsidRDefault="00440794" w:rsidP="00443E65">
            <w:pPr>
              <w:jc w:val="both"/>
            </w:pPr>
          </w:p>
        </w:tc>
        <w:tc>
          <w:tcPr>
            <w:tcW w:w="4394" w:type="dxa"/>
          </w:tcPr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один</w:t>
            </w:r>
            <w:r w:rsidRPr="00D60AC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 при количестве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 xml:space="preserve">заявленных участников от 101 </w:t>
            </w:r>
          </w:p>
          <w:p w:rsidR="00440794" w:rsidRDefault="00440794" w:rsidP="00440794">
            <w:pPr>
              <w:rPr>
                <w:bCs/>
              </w:rPr>
            </w:pPr>
            <w:r>
              <w:rPr>
                <w:bCs/>
              </w:rPr>
              <w:t>и более</w:t>
            </w:r>
          </w:p>
        </w:tc>
        <w:tc>
          <w:tcPr>
            <w:tcW w:w="1418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83,00</w:t>
            </w:r>
          </w:p>
        </w:tc>
        <w:tc>
          <w:tcPr>
            <w:tcW w:w="1275" w:type="dxa"/>
          </w:tcPr>
          <w:p w:rsidR="00440794" w:rsidRPr="00D60ACE" w:rsidRDefault="00440794" w:rsidP="00440794">
            <w:pPr>
              <w:jc w:val="center"/>
              <w:rPr>
                <w:bCs/>
              </w:rPr>
            </w:pPr>
            <w:r>
              <w:rPr>
                <w:bCs/>
              </w:rPr>
              <w:t>98,00</w:t>
            </w:r>
          </w:p>
        </w:tc>
      </w:tr>
    </w:tbl>
    <w:p w:rsidR="00440794" w:rsidRDefault="00440794" w:rsidP="00440794">
      <w:pPr>
        <w:ind w:right="424"/>
        <w:jc w:val="center"/>
        <w:rPr>
          <w:bCs/>
        </w:rPr>
      </w:pPr>
    </w:p>
    <w:p w:rsidR="00440794" w:rsidRPr="00F80920" w:rsidRDefault="00440794" w:rsidP="00440794">
      <w:pPr>
        <w:ind w:firstLine="567"/>
        <w:jc w:val="both"/>
        <w:rPr>
          <w:bCs/>
          <w:szCs w:val="28"/>
        </w:rPr>
      </w:pPr>
      <w:r w:rsidRPr="00F80920">
        <w:rPr>
          <w:bCs/>
          <w:szCs w:val="28"/>
        </w:rPr>
        <w:t>Примечани</w:t>
      </w:r>
      <w:r>
        <w:rPr>
          <w:bCs/>
          <w:szCs w:val="28"/>
        </w:rPr>
        <w:t>я</w:t>
      </w:r>
      <w:r w:rsidRPr="00F80920">
        <w:rPr>
          <w:bCs/>
          <w:szCs w:val="28"/>
        </w:rPr>
        <w:t>:</w:t>
      </w:r>
    </w:p>
    <w:p w:rsidR="00440794" w:rsidRPr="008210F1" w:rsidRDefault="00440794" w:rsidP="0044079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*о</w:t>
      </w:r>
      <w:r w:rsidRPr="008210F1">
        <w:rPr>
          <w:bCs/>
          <w:szCs w:val="28"/>
        </w:rPr>
        <w:t>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</w:t>
      </w:r>
      <w:r>
        <w:rPr>
          <w:bCs/>
          <w:szCs w:val="28"/>
        </w:rPr>
        <w:t>;</w:t>
      </w:r>
    </w:p>
    <w:p w:rsidR="00672112" w:rsidRPr="00440794" w:rsidRDefault="00440794" w:rsidP="00440794">
      <w:pPr>
        <w:ind w:firstLine="567"/>
        <w:jc w:val="both"/>
      </w:pPr>
      <w:r>
        <w:rPr>
          <w:bCs/>
          <w:szCs w:val="28"/>
        </w:rPr>
        <w:t xml:space="preserve">**в зависимости от условий участия в городском открытом мероприятии, зафиксированных в положении о проведении соответствующего мероприятия, участие может быть как индивидуальным, так и групповым (коллективным). </w:t>
      </w:r>
    </w:p>
    <w:sectPr w:rsidR="00672112" w:rsidRPr="00440794" w:rsidSect="00440794">
      <w:headerReference w:type="default" r:id="rId6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02" w:rsidRDefault="001A2202" w:rsidP="00440794">
      <w:r>
        <w:separator/>
      </w:r>
    </w:p>
  </w:endnote>
  <w:endnote w:type="continuationSeparator" w:id="0">
    <w:p w:rsidR="001A2202" w:rsidRDefault="001A2202" w:rsidP="0044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02" w:rsidRDefault="001A2202" w:rsidP="00440794">
      <w:r>
        <w:separator/>
      </w:r>
    </w:p>
  </w:footnote>
  <w:footnote w:type="continuationSeparator" w:id="0">
    <w:p w:rsidR="001A2202" w:rsidRDefault="001A2202" w:rsidP="0044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3849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40794" w:rsidRPr="00440794" w:rsidRDefault="00440794">
        <w:pPr>
          <w:pStyle w:val="a4"/>
          <w:jc w:val="center"/>
          <w:rPr>
            <w:sz w:val="20"/>
          </w:rPr>
        </w:pPr>
        <w:r w:rsidRPr="00440794">
          <w:rPr>
            <w:sz w:val="20"/>
          </w:rPr>
          <w:fldChar w:fldCharType="begin"/>
        </w:r>
        <w:r w:rsidRPr="00440794">
          <w:rPr>
            <w:sz w:val="20"/>
          </w:rPr>
          <w:instrText>PAGE   \* MERGEFORMAT</w:instrText>
        </w:r>
        <w:r w:rsidRPr="00440794">
          <w:rPr>
            <w:sz w:val="20"/>
          </w:rPr>
          <w:fldChar w:fldCharType="separate"/>
        </w:r>
        <w:r w:rsidR="002B0DED">
          <w:rPr>
            <w:noProof/>
            <w:sz w:val="20"/>
          </w:rPr>
          <w:t>1</w:t>
        </w:r>
        <w:r w:rsidRPr="00440794">
          <w:rPr>
            <w:sz w:val="20"/>
          </w:rPr>
          <w:fldChar w:fldCharType="end"/>
        </w:r>
      </w:p>
    </w:sdtContent>
  </w:sdt>
  <w:p w:rsidR="00440794" w:rsidRDefault="00440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94"/>
    <w:rsid w:val="0013380D"/>
    <w:rsid w:val="001A2202"/>
    <w:rsid w:val="001F71AB"/>
    <w:rsid w:val="002B0DED"/>
    <w:rsid w:val="003B46E0"/>
    <w:rsid w:val="003F7AD0"/>
    <w:rsid w:val="00440794"/>
    <w:rsid w:val="00672112"/>
    <w:rsid w:val="00776FF3"/>
    <w:rsid w:val="009A1341"/>
    <w:rsid w:val="00F73027"/>
    <w:rsid w:val="00F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BCF2B-22DB-4FDD-A8A7-3B2B895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79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07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07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7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407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7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2017-08-08T04:28:00Z</cp:lastPrinted>
  <dcterms:created xsi:type="dcterms:W3CDTF">2017-08-14T08:37:00Z</dcterms:created>
  <dcterms:modified xsi:type="dcterms:W3CDTF">2017-08-14T08:37:00Z</dcterms:modified>
</cp:coreProperties>
</file>