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32" w:rsidRPr="00207AC0" w:rsidRDefault="00AB6032" w:rsidP="00AB6032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</w:t>
      </w:r>
    </w:p>
    <w:p w:rsidR="00AB6032" w:rsidRPr="00A75806" w:rsidRDefault="00AB6032" w:rsidP="00AB6032">
      <w:pPr>
        <w:spacing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B6032" w:rsidRPr="00A75806" w:rsidRDefault="00AB6032" w:rsidP="00AB6032">
      <w:pPr>
        <w:spacing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B6032" w:rsidRPr="00A75806" w:rsidRDefault="00AB6032" w:rsidP="00AB6032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A75806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ПОСТАНОВЛЕНИЕ</w:t>
      </w:r>
    </w:p>
    <w:p w:rsidR="00AB6032" w:rsidRPr="005541F0" w:rsidRDefault="00AB6032" w:rsidP="00AB6032">
      <w:pPr>
        <w:spacing w:line="120" w:lineRule="atLeast"/>
        <w:jc w:val="center"/>
        <w:rPr>
          <w:rFonts w:eastAsia="Times New Roman" w:cs="Times New Roman"/>
          <w:sz w:val="30"/>
          <w:szCs w:val="24"/>
          <w:lang w:eastAsia="ru-RU"/>
        </w:rPr>
      </w:pPr>
    </w:p>
    <w:tbl>
      <w:tblPr>
        <w:tblStyle w:val="a7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B6032" w:rsidTr="00D44971">
        <w:trPr>
          <w:jc w:val="center"/>
        </w:trPr>
        <w:tc>
          <w:tcPr>
            <w:tcW w:w="154" w:type="dxa"/>
            <w:noWrap/>
          </w:tcPr>
          <w:p w:rsidR="00AB6032" w:rsidRPr="005541F0" w:rsidRDefault="00AB6032" w:rsidP="00D4497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B6032" w:rsidRPr="00EC7D10" w:rsidRDefault="00AB6032" w:rsidP="00D4497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AB6032" w:rsidRPr="005541F0" w:rsidRDefault="00AB6032" w:rsidP="00D44971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B6032" w:rsidRPr="00D23D8B" w:rsidRDefault="00AB6032" w:rsidP="00D4497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AB6032" w:rsidRPr="005541F0" w:rsidRDefault="00AB6032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B6032" w:rsidRPr="00EC7D10" w:rsidRDefault="00AB6032" w:rsidP="00D4497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B6032" w:rsidRPr="005541F0" w:rsidRDefault="00AB6032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B6032" w:rsidRPr="005541F0" w:rsidRDefault="00AB6032" w:rsidP="00D4497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B6032" w:rsidRPr="005541F0" w:rsidRDefault="00AB6032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B6032" w:rsidRPr="00D23D8B" w:rsidRDefault="00AB6032" w:rsidP="00AB603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747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F65F76" w:rsidRDefault="00F65F76" w:rsidP="00F65F76">
      <w:pPr>
        <w:widowControl w:val="0"/>
        <w:spacing w:after="0" w:line="240" w:lineRule="auto"/>
        <w:ind w:right="4530"/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</w:pPr>
    </w:p>
    <w:p w:rsidR="00F65F76" w:rsidRDefault="00F65F76" w:rsidP="00F65F76">
      <w:pPr>
        <w:widowControl w:val="0"/>
        <w:spacing w:after="0" w:line="240" w:lineRule="auto"/>
        <w:ind w:right="4530"/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</w:pP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  <w:t xml:space="preserve">О внесении изменений в постановление Администрации города от 01.06.2016 </w:t>
      </w:r>
    </w:p>
    <w:p w:rsidR="00F65F76" w:rsidRPr="00F65F76" w:rsidRDefault="00F65F76" w:rsidP="00F65F76">
      <w:pPr>
        <w:widowControl w:val="0"/>
        <w:spacing w:after="0" w:line="240" w:lineRule="auto"/>
        <w:ind w:right="453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  <w:t>№ 4028 «</w:t>
      </w: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val="x-none" w:eastAsia="x-none"/>
        </w:rPr>
        <w:t xml:space="preserve">Об </w:t>
      </w: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  <w:t xml:space="preserve">утверждении порядка определения объема и условий предоставления субсидии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частным организациям, осуществляющим образовательную деятельность,</w:t>
      </w:r>
    </w:p>
    <w:p w:rsidR="00F65F76" w:rsidRDefault="00F65F76" w:rsidP="00F65F76">
      <w:pPr>
        <w:widowControl w:val="0"/>
        <w:spacing w:after="0" w:line="240" w:lineRule="auto"/>
        <w:ind w:right="453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финансовое обеспечение затрат</w:t>
      </w:r>
    </w:p>
    <w:p w:rsidR="00F65F76" w:rsidRPr="00F65F76" w:rsidRDefault="00F65F76" w:rsidP="00F65F76">
      <w:pPr>
        <w:widowControl w:val="0"/>
        <w:spacing w:after="0" w:line="240" w:lineRule="auto"/>
        <w:ind w:right="4530"/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</w:pP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  <w:t xml:space="preserve">на организацию функционирования </w:t>
      </w:r>
    </w:p>
    <w:p w:rsidR="00F65F76" w:rsidRPr="00F65F76" w:rsidRDefault="00F65F76" w:rsidP="00F65F76">
      <w:pPr>
        <w:widowControl w:val="0"/>
        <w:spacing w:after="0" w:line="240" w:lineRule="auto"/>
        <w:ind w:right="453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  <w:t xml:space="preserve">лагеря с дневным пребыванием детей» </w:t>
      </w:r>
    </w:p>
    <w:p w:rsidR="00F65F76" w:rsidRPr="00F65F76" w:rsidRDefault="00F65F76" w:rsidP="00F65F7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x-none"/>
        </w:rPr>
      </w:pPr>
    </w:p>
    <w:p w:rsidR="00F65F76" w:rsidRPr="00F65F76" w:rsidRDefault="00F65F76" w:rsidP="00F65F7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x-none"/>
        </w:rPr>
      </w:pPr>
    </w:p>
    <w:p w:rsidR="00F65F76" w:rsidRPr="00F65F76" w:rsidRDefault="00F65F76" w:rsidP="00F65F7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x-none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x-none"/>
        </w:rPr>
        <w:t xml:space="preserve">В соответствии с постановлением Правительства Российской Федерации   </w:t>
      </w:r>
      <w:r>
        <w:rPr>
          <w:rFonts w:ascii="Times New Roman" w:eastAsiaTheme="minorEastAsia" w:hAnsi="Times New Roman" w:cs="Times New Roman"/>
          <w:sz w:val="28"/>
          <w:szCs w:val="28"/>
          <w:lang w:eastAsia="x-none"/>
        </w:rPr>
        <w:t xml:space="preserve">     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x-none"/>
        </w:rPr>
        <w:t>от 18.05.2017 № 592 «О внесении изменений в общие требования к нормативным правовым актам, муниципальным правовым актам, регулирующим предо</w:t>
      </w:r>
      <w:r>
        <w:rPr>
          <w:rFonts w:ascii="Times New Roman" w:eastAsiaTheme="minorEastAsia" w:hAnsi="Times New Roman" w:cs="Times New Roman"/>
          <w:sz w:val="28"/>
          <w:szCs w:val="28"/>
          <w:lang w:eastAsia="x-none"/>
        </w:rPr>
        <w:t>-</w:t>
      </w:r>
      <w:proofErr w:type="spellStart"/>
      <w:r w:rsidRPr="00F65F76">
        <w:rPr>
          <w:rFonts w:ascii="Times New Roman" w:eastAsiaTheme="minorEastAsia" w:hAnsi="Times New Roman" w:cs="Times New Roman"/>
          <w:sz w:val="28"/>
          <w:szCs w:val="28"/>
          <w:lang w:eastAsia="x-none"/>
        </w:rPr>
        <w:t>ставление</w:t>
      </w:r>
      <w:proofErr w:type="spellEnd"/>
      <w:r w:rsidRPr="00F65F76">
        <w:rPr>
          <w:rFonts w:ascii="Times New Roman" w:eastAsiaTheme="minorEastAsia" w:hAnsi="Times New Roman" w:cs="Times New Roman"/>
          <w:sz w:val="28"/>
          <w:szCs w:val="28"/>
          <w:lang w:eastAsia="x-none"/>
        </w:rPr>
        <w:t xml:space="preserve"> субсидий юридическим лицам (за исключением субсидий государственным (муниципальным) учреждениям), индивидуальным </w:t>
      </w:r>
      <w:proofErr w:type="spellStart"/>
      <w:r w:rsidRPr="00F65F76">
        <w:rPr>
          <w:rFonts w:ascii="Times New Roman" w:eastAsiaTheme="minorEastAsia" w:hAnsi="Times New Roman" w:cs="Times New Roman"/>
          <w:sz w:val="28"/>
          <w:szCs w:val="28"/>
          <w:lang w:eastAsia="x-none"/>
        </w:rPr>
        <w:t>предпри</w:t>
      </w:r>
      <w:r>
        <w:rPr>
          <w:rFonts w:ascii="Times New Roman" w:eastAsiaTheme="minorEastAsia" w:hAnsi="Times New Roman" w:cs="Times New Roman"/>
          <w:sz w:val="28"/>
          <w:szCs w:val="28"/>
          <w:lang w:eastAsia="x-none"/>
        </w:rPr>
        <w:t>-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x-none"/>
        </w:rPr>
        <w:t>нимателям</w:t>
      </w:r>
      <w:proofErr w:type="spellEnd"/>
      <w:r w:rsidRPr="00F65F76">
        <w:rPr>
          <w:rFonts w:ascii="Times New Roman" w:eastAsiaTheme="minorEastAsia" w:hAnsi="Times New Roman" w:cs="Times New Roman"/>
          <w:sz w:val="28"/>
          <w:szCs w:val="28"/>
          <w:lang w:eastAsia="x-none"/>
        </w:rPr>
        <w:t xml:space="preserve">, а также физическим лицам – производителям товаров, работ, услуг»,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распоряжением Администрации города от 30.12.2005 № 3686 «Об утверждении Регламента Администрации города», в целях совершенствования </w:t>
      </w:r>
      <w:proofErr w:type="spellStart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пальных</w:t>
      </w:r>
      <w:proofErr w:type="spellEnd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правовых актов:</w:t>
      </w:r>
    </w:p>
    <w:p w:rsidR="00F65F76" w:rsidRPr="00F65F76" w:rsidRDefault="00F65F76" w:rsidP="00F65F7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x-none"/>
        </w:rPr>
        <w:t xml:space="preserve">1. Внести в постановление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города от 01.06.2016 № 4028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End"/>
      <w:r w:rsidRPr="00F65F76">
        <w:rPr>
          <w:rFonts w:ascii="Times New Roman" w:eastAsiaTheme="minorEastAsia" w:hAnsi="Times New Roman" w:cs="Times New Roman"/>
          <w:bCs/>
          <w:sz w:val="28"/>
          <w:szCs w:val="28"/>
          <w:lang w:val="x-none" w:eastAsia="x-none"/>
        </w:rPr>
        <w:t xml:space="preserve">Об </w:t>
      </w: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  <w:t xml:space="preserve">утверждении порядка определения объема и условий предоставления субсидии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частным организациям, осуществляющим образовательную деятельность, на финансовое обеспечение затрат</w:t>
      </w: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  <w:t xml:space="preserve"> на организацию функционирования лагеря с дневным пребыванием детей» (с изменениями               от 12.12.2016 № 8963, 22.02.2017 № 1107)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изменения:</w:t>
      </w:r>
    </w:p>
    <w:p w:rsidR="00F65F76" w:rsidRPr="00F65F76" w:rsidRDefault="00F65F76" w:rsidP="00F65F7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В конс</w:t>
      </w:r>
      <w:r w:rsidR="00FC0C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татирующей части постановления цифры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«, 78.1» исключить.</w:t>
      </w:r>
    </w:p>
    <w:p w:rsidR="00F65F76" w:rsidRPr="00F65F76" w:rsidRDefault="00F65F76" w:rsidP="00F65F7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В приложении к постановлению:</w:t>
      </w:r>
    </w:p>
    <w:p w:rsidR="00F65F76" w:rsidRPr="00F65F76" w:rsidRDefault="00FC0C62" w:rsidP="00F65F7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1.2.1. А</w:t>
      </w:r>
      <w:r w:rsid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бзац первый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пункта 1.2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после слов «департаментом образования» дополнить слова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«Администрации города».</w:t>
      </w:r>
    </w:p>
    <w:p w:rsidR="00F65F76" w:rsidRPr="00F65F76" w:rsidRDefault="00FC0C62" w:rsidP="00F65F7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1.2.2. А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бзац первый пункта 1.3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изложить в следующей редакции: </w:t>
      </w:r>
    </w:p>
    <w:p w:rsidR="00F65F76" w:rsidRPr="00F65F76" w:rsidRDefault="00F65F76" w:rsidP="00F65F7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«1.3. Субсидия предоставляется юридическому лицу, являющемуся коммерческой организацией, осуществляющему образовательную деятельность (далее – частная образовательная организация), от</w:t>
      </w:r>
      <w:r w:rsidR="00FC0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вечающему следующим критериям:».</w:t>
      </w:r>
    </w:p>
    <w:p w:rsidR="00F65F76" w:rsidRPr="00F65F76" w:rsidRDefault="00FC0C62" w:rsidP="00F65F7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1.2.3. А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бзац четвертый пункта 1.3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r w:rsid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65F76" w:rsidRPr="00F65F76" w:rsidRDefault="00FC0C62" w:rsidP="00F65F7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1.2.4. П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ункт 2.1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изложить в следующей редакции:</w:t>
      </w:r>
    </w:p>
    <w:p w:rsidR="00F65F76" w:rsidRPr="00F65F76" w:rsidRDefault="00F65F76" w:rsidP="00F65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«2.1. В целях получения субсидии в очередном финансовом году и плановом периоде частная образовательная организация представляет заявку на </w:t>
      </w:r>
      <w:proofErr w:type="gramStart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ставление</w:t>
      </w:r>
      <w:proofErr w:type="spellEnd"/>
      <w:proofErr w:type="gramEnd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 в очередном финансовом году и плановом периоде (с </w:t>
      </w:r>
      <w:proofErr w:type="spellStart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жением</w:t>
      </w:r>
      <w:proofErr w:type="spellEnd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документов, указанных в </w:t>
      </w:r>
      <w:hyperlink w:anchor="sub_1022" w:history="1">
        <w:r w:rsidRPr="00F65F7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2.2</w:t>
        </w:r>
      </w:hyperlink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порядка) в </w:t>
      </w:r>
      <w:proofErr w:type="spellStart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моченный орган в следующие сроки:</w:t>
      </w:r>
    </w:p>
    <w:p w:rsidR="00F65F76" w:rsidRPr="00F65F76" w:rsidRDefault="00F65F76" w:rsidP="00F65F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 наличии лицензии на ведение образовательной деятельности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 до 01 июня текущего года;</w:t>
      </w:r>
    </w:p>
    <w:p w:rsidR="00F65F76" w:rsidRPr="00F65F76" w:rsidRDefault="00F65F76" w:rsidP="00F65F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 получении лицензии на ведение образовательной деятельности                  в период с 01 июня по 31 октября текущего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период с 01 июня                        по 01 ноября текущего года, но не ранее даты получения лицензии;</w:t>
      </w:r>
    </w:p>
    <w:p w:rsidR="00F65F76" w:rsidRPr="00F65F76" w:rsidRDefault="00F65F76" w:rsidP="00F65F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 получении лицензии на ведение образовательной деятельности                   в период с 01 ноября по 31 декабря текущего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 до 01 февраля очередного финансового года.</w:t>
      </w:r>
    </w:p>
    <w:p w:rsidR="00F65F76" w:rsidRPr="00F65F76" w:rsidRDefault="00F65F76" w:rsidP="00F65F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частной образовательной организацией получена лицензия    на ведение образовательной деятельности в текущем финансовом году                        (до 1 апреля), частная образовательная организация представляет в </w:t>
      </w:r>
      <w:proofErr w:type="spellStart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моченный орган заявку на предоставление субсидии в текущем финансовом году (с приложением документов, указанных в </w:t>
      </w:r>
      <w:hyperlink w:anchor="sub_1022" w:history="1">
        <w:r w:rsidRPr="00F65F7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2.2</w:t>
        </w:r>
      </w:hyperlink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с 15 января по 01 апреля текущего финансового года, но не ранее даты получения лицензии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FC0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5F76" w:rsidRPr="00F65F76" w:rsidRDefault="00FC0C62" w:rsidP="00F65F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1.2.5. Пункт 2.2.2 раздела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дополнить абзацем следующего содержания:</w:t>
      </w:r>
    </w:p>
    <w:p w:rsidR="00F65F76" w:rsidRPr="00F65F76" w:rsidRDefault="00F65F76" w:rsidP="00F65F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«При представлении заявки на предоставление субсидии в очередном финансовом году и плановом периоде указанные документы прилагаются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одном экземпляре»</w:t>
      </w:r>
      <w:r w:rsidR="00FC0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5F76" w:rsidRPr="00F65F76" w:rsidRDefault="00FC0C62" w:rsidP="00F65F7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1.2.6. П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ункт 2.5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изложить в следующей редакции:</w:t>
      </w:r>
    </w:p>
    <w:p w:rsidR="00F65F76" w:rsidRDefault="00F65F76" w:rsidP="00F65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«2.5. Перечень частных образовательных организаций-получателей субсидии и объем предоставляемой субсидии утверждаются муниципальным правовым актом Администрации города, проект которого готовит </w:t>
      </w:r>
      <w:proofErr w:type="spellStart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моченный орган в течение пяти рабочих дней после приведения настоящего постановления в соответствие с решением Думы города о бюджете городского округа город Сургут на очередной финансовый год и плановый период, после вступления в силу решения Думы города о внесении изменений в бюджет городского округа город Сургут на текущий финансовый год и плановый период (в случае если лицензия на ведение образовательной деятельности частной образовательной организацией получена после утверждения бюджета города на очередной финансовый год и плановый период либо в текущем финансовом году)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FC0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5F76" w:rsidRPr="00F65F76" w:rsidRDefault="00FC0C62" w:rsidP="00F65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1.2.7. П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ункт 2.7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дополнить подпунктом 2.7.5 следующего </w:t>
      </w:r>
      <w:proofErr w:type="spellStart"/>
      <w:proofErr w:type="gramStart"/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</w:t>
      </w:r>
      <w:r w:rsid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жания</w:t>
      </w:r>
      <w:proofErr w:type="spellEnd"/>
      <w:proofErr w:type="gramEnd"/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65F76" w:rsidRDefault="00F65F76" w:rsidP="00F65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«2.7.5. Частная образовательная организация должна быть включена                   в реестр организаций, обеспечивающих отдых и оздоровлени</w:t>
      </w:r>
      <w:r w:rsidR="00FC0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на территории города Сургута».</w:t>
      </w:r>
    </w:p>
    <w:p w:rsidR="00FC0C62" w:rsidRPr="00FC0C62" w:rsidRDefault="00FC0C62" w:rsidP="00FC0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0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1.2.8. Подпункт 2.7.1 пункта 2.7 раздела 2 изложить в следующей редакции:</w:t>
      </w:r>
    </w:p>
    <w:p w:rsidR="00FC0C62" w:rsidRPr="00FC0C62" w:rsidRDefault="00FC0C62" w:rsidP="00FC0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0C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«2.7.1. У частной образовательной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proofErr w:type="spellStart"/>
      <w:proofErr w:type="gramStart"/>
      <w:r w:rsidRPr="00FC0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законо-дательством</w:t>
      </w:r>
      <w:proofErr w:type="spellEnd"/>
      <w:proofErr w:type="gramEnd"/>
      <w:r w:rsidRPr="00FC0C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 налогах и сборах».</w:t>
      </w:r>
    </w:p>
    <w:p w:rsidR="00FC0C62" w:rsidRPr="00F65F76" w:rsidRDefault="00FC0C62" w:rsidP="00F65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0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1.2.9. В подпункте 2.7.3 пункта 2.7 раздела 2 слова «и не должна иметь ограничения на осуществление хозяйственной деятельности» исключить.</w:t>
      </w:r>
    </w:p>
    <w:p w:rsidR="00F65F76" w:rsidRPr="00F65F76" w:rsidRDefault="00FC0C62" w:rsidP="00F65F7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1.2.10. В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абзаце </w:t>
      </w:r>
      <w:r w:rsid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четвертом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подпункта 2.7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.4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.7 раздела 2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слова «подпунктом 2.7.4» заменить сло</w:t>
      </w:r>
      <w:r w:rsid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вами «подпунктами 2.7.4, 2.7.5»</w:t>
      </w:r>
      <w:r w:rsidR="004969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5F76" w:rsidRPr="00F65F76" w:rsidRDefault="00FC0C62" w:rsidP="00F65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1.2.11. П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ункт 2.9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изложить в следующей редакции:</w:t>
      </w:r>
    </w:p>
    <w:p w:rsidR="00F65F76" w:rsidRPr="00F65F76" w:rsidRDefault="00F65F76" w:rsidP="00F65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«2.9. Изменение объема субсидии осуществляется при изменении пока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зателей</w:t>
      </w:r>
      <w:proofErr w:type="spellEnd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учтенных при расчете объема субсидии, при внесении изменений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нормативные правовые акты, являющиеся основополагающими для </w:t>
      </w:r>
      <w:proofErr w:type="spellStart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</w:t>
      </w:r>
      <w:proofErr w:type="spellEnd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объема субсидии, путем внесения изменений в муниципальный правовой акт Администрации города об утверждении перечня ч</w:t>
      </w: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  <w:t>астных образовательных организаций</w:t>
      </w:r>
      <w:r w:rsidRPr="00F65F76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получателей субсидии и объема предоставляемой </w:t>
      </w:r>
      <w:proofErr w:type="gramStart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соглашение. При этом увеличение объема субсидии осуществляется в пределах средств, предусмотренных на данные цели решением Думы города о бюджете городского округа город Сургут на соответствующий финансовый год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плановый период, а также в составе сводной бюджетной росписи в случаях, установленных статьей 217 Бюджетного кодекса Российской Федерации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соответствующей частью решения Думы города о бюджете городского округа город Сургут на очередной финансовый год и плановый период»</w:t>
      </w:r>
      <w:r w:rsidR="004969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5F76" w:rsidRPr="00F65F76" w:rsidRDefault="00FC0C62" w:rsidP="00F65F7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1.3.</w:t>
      </w:r>
      <w:r w:rsidR="00F65F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</w:rPr>
        <w:t xml:space="preserve"> приложении к </w:t>
      </w:r>
      <w:r w:rsidR="00F65F76" w:rsidRPr="00F65F76"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  <w:t xml:space="preserve">порядку определения объема и условий предоставления субсидии 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</w:rPr>
        <w:t>частным организациям, осуществляющим образовательную деятель</w:t>
      </w:r>
      <w:r w:rsidR="00F65F76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F65F76" w:rsidRPr="00F65F76">
        <w:rPr>
          <w:rFonts w:ascii="Times New Roman" w:eastAsiaTheme="minorEastAsia" w:hAnsi="Times New Roman" w:cs="Times New Roman"/>
          <w:sz w:val="28"/>
          <w:szCs w:val="28"/>
        </w:rPr>
        <w:t>ность</w:t>
      </w:r>
      <w:proofErr w:type="spellEnd"/>
      <w:r w:rsidR="00F65F76" w:rsidRPr="00F65F76">
        <w:rPr>
          <w:rFonts w:ascii="Times New Roman" w:eastAsiaTheme="minorEastAsia" w:hAnsi="Times New Roman" w:cs="Times New Roman"/>
          <w:sz w:val="28"/>
          <w:szCs w:val="28"/>
        </w:rPr>
        <w:t>, на финансовое обеспечение затрат</w:t>
      </w:r>
      <w:r w:rsidR="00F65F76" w:rsidRPr="00F65F76"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  <w:t xml:space="preserve"> на организацию функционирования лагеря с дневным пребыванием детей</w:t>
      </w:r>
      <w:r w:rsidR="00F65F76" w:rsidRPr="00F65F76">
        <w:rPr>
          <w:rFonts w:ascii="Times New Roman" w:eastAsiaTheme="minorEastAsia" w:hAnsi="Times New Roman" w:cs="Times New Roman"/>
          <w:sz w:val="28"/>
          <w:szCs w:val="28"/>
        </w:rPr>
        <w:t xml:space="preserve"> слова «ликвидации и реорганизации» заменить словами «реорганизации, ликвидации, банкротства».</w:t>
      </w:r>
    </w:p>
    <w:p w:rsidR="00F65F76" w:rsidRPr="00F65F76" w:rsidRDefault="00F65F76" w:rsidP="00F65F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sz w:val="28"/>
          <w:szCs w:val="28"/>
          <w:lang w:eastAsia="x-none"/>
        </w:rPr>
        <w:t xml:space="preserve">2.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F65F76">
        <w:rPr>
          <w:rFonts w:ascii="Times New Roman" w:eastAsiaTheme="minorEastAsia" w:hAnsi="Times New Roman" w:cs="Times New Roman"/>
          <w:sz w:val="28"/>
          <w:szCs w:val="28"/>
          <w:lang w:val="x-none" w:eastAsia="x-none"/>
        </w:rPr>
        <w:t xml:space="preserve">правлению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связям с общественностью и средствами массовой </w:t>
      </w:r>
      <w:proofErr w:type="spellStart"/>
      <w:proofErr w:type="gramStart"/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мации</w:t>
      </w:r>
      <w:proofErr w:type="spellEnd"/>
      <w:proofErr w:type="gramEnd"/>
      <w:r w:rsidRPr="00F65F76">
        <w:rPr>
          <w:rFonts w:ascii="Times New Roman" w:eastAsiaTheme="minorEastAsia" w:hAnsi="Times New Roman" w:cs="Times New Roman"/>
          <w:sz w:val="28"/>
          <w:szCs w:val="28"/>
          <w:lang w:val="x-none" w:eastAsia="x-none"/>
        </w:rPr>
        <w:t xml:space="preserve"> опубликовать настоящее постановление в средствах массовой </w:t>
      </w:r>
      <w:proofErr w:type="spellStart"/>
      <w:r w:rsidRPr="00F65F76">
        <w:rPr>
          <w:rFonts w:ascii="Times New Roman" w:eastAsiaTheme="minorEastAsia" w:hAnsi="Times New Roman" w:cs="Times New Roman"/>
          <w:sz w:val="28"/>
          <w:szCs w:val="28"/>
          <w:lang w:val="x-none" w:eastAsia="x-none"/>
        </w:rPr>
        <w:t>инфор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x-none"/>
        </w:rPr>
        <w:t>-</w:t>
      </w:r>
      <w:proofErr w:type="spellStart"/>
      <w:r w:rsidRPr="00F65F76">
        <w:rPr>
          <w:rFonts w:ascii="Times New Roman" w:eastAsiaTheme="minorEastAsia" w:hAnsi="Times New Roman" w:cs="Times New Roman"/>
          <w:sz w:val="28"/>
          <w:szCs w:val="28"/>
          <w:lang w:val="x-none" w:eastAsia="x-none"/>
        </w:rPr>
        <w:t>мации</w:t>
      </w:r>
      <w:proofErr w:type="spellEnd"/>
      <w:r w:rsidRPr="00F65F76">
        <w:rPr>
          <w:rFonts w:ascii="Times New Roman" w:eastAsiaTheme="minorEastAsia" w:hAnsi="Times New Roman" w:cs="Times New Roman"/>
          <w:sz w:val="28"/>
          <w:szCs w:val="28"/>
          <w:lang w:val="x-none" w:eastAsia="x-none"/>
        </w:rPr>
        <w:t xml:space="preserve"> и разместить на официальном 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x-none"/>
        </w:rPr>
        <w:t>портале</w:t>
      </w:r>
      <w:r w:rsidRPr="00F65F76">
        <w:rPr>
          <w:rFonts w:ascii="Times New Roman" w:eastAsiaTheme="minorEastAsia" w:hAnsi="Times New Roman" w:cs="Times New Roman"/>
          <w:sz w:val="28"/>
          <w:szCs w:val="28"/>
          <w:lang w:val="x-none" w:eastAsia="x-none"/>
        </w:rPr>
        <w:t xml:space="preserve"> Администрации города</w:t>
      </w:r>
      <w:r w:rsidRPr="00F65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5F76" w:rsidRPr="00F65F76" w:rsidRDefault="00F65F76" w:rsidP="00F65F76">
      <w:pPr>
        <w:widowControl w:val="0"/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x-none" w:eastAsia="x-none"/>
        </w:rPr>
      </w:pP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  <w:t>3</w:t>
      </w: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val="x-none" w:eastAsia="x-none"/>
        </w:rPr>
        <w:t xml:space="preserve">. Контроль за выполнением постановления возложить на заместителя главы Администрации города </w:t>
      </w: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eastAsia="x-none"/>
        </w:rPr>
        <w:t>Пелевина А.Р</w:t>
      </w: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val="x-none" w:eastAsia="x-none"/>
        </w:rPr>
        <w:t>.</w:t>
      </w:r>
    </w:p>
    <w:p w:rsidR="00F65F76" w:rsidRPr="00F65F76" w:rsidRDefault="00F65F76" w:rsidP="00F65F76">
      <w:pPr>
        <w:widowControl w:val="0"/>
        <w:spacing w:after="0" w:line="240" w:lineRule="auto"/>
        <w:ind w:left="4502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x-none" w:eastAsia="x-none"/>
        </w:rPr>
      </w:pPr>
    </w:p>
    <w:p w:rsidR="00F65F76" w:rsidRDefault="00F65F76" w:rsidP="00F65F76">
      <w:pPr>
        <w:widowControl w:val="0"/>
        <w:spacing w:after="0" w:line="240" w:lineRule="auto"/>
        <w:ind w:left="4502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x-none" w:eastAsia="x-none"/>
        </w:rPr>
      </w:pPr>
    </w:p>
    <w:p w:rsidR="00F65F76" w:rsidRPr="00F65F76" w:rsidRDefault="00F65F76" w:rsidP="00F65F76">
      <w:pPr>
        <w:widowControl w:val="0"/>
        <w:spacing w:after="0" w:line="240" w:lineRule="auto"/>
        <w:ind w:left="4502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x-none" w:eastAsia="x-none"/>
        </w:rPr>
      </w:pPr>
    </w:p>
    <w:p w:rsidR="00F65F76" w:rsidRPr="00F65F76" w:rsidRDefault="00F65F76" w:rsidP="00F6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Глава города                     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Pr="00F65F7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В.Н. Шувалов</w:t>
      </w:r>
    </w:p>
    <w:p w:rsidR="009D7DAB" w:rsidRDefault="009D7DAB"/>
    <w:sectPr w:rsidR="009D7DAB" w:rsidSect="00F65F7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57" w:rsidRDefault="00A61157" w:rsidP="00F65F76">
      <w:pPr>
        <w:spacing w:after="0" w:line="240" w:lineRule="auto"/>
      </w:pPr>
      <w:r>
        <w:separator/>
      </w:r>
    </w:p>
  </w:endnote>
  <w:endnote w:type="continuationSeparator" w:id="0">
    <w:p w:rsidR="00A61157" w:rsidRDefault="00A61157" w:rsidP="00F6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57" w:rsidRDefault="00A61157" w:rsidP="00F65F76">
      <w:pPr>
        <w:spacing w:after="0" w:line="240" w:lineRule="auto"/>
      </w:pPr>
      <w:r>
        <w:separator/>
      </w:r>
    </w:p>
  </w:footnote>
  <w:footnote w:type="continuationSeparator" w:id="0">
    <w:p w:rsidR="00A61157" w:rsidRDefault="00A61157" w:rsidP="00F6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392989"/>
      <w:docPartObj>
        <w:docPartGallery w:val="Page Numbers (Top of Page)"/>
        <w:docPartUnique/>
      </w:docPartObj>
    </w:sdtPr>
    <w:sdtEndPr/>
    <w:sdtContent>
      <w:p w:rsidR="00F65F76" w:rsidRDefault="00F65F76">
        <w:pPr>
          <w:pStyle w:val="a3"/>
          <w:jc w:val="center"/>
        </w:pPr>
        <w:r w:rsidRPr="00F65F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65F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65F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603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65F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65F76" w:rsidRDefault="00F65F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76"/>
    <w:rsid w:val="0048029C"/>
    <w:rsid w:val="004969B7"/>
    <w:rsid w:val="00522498"/>
    <w:rsid w:val="00527EC9"/>
    <w:rsid w:val="00697E06"/>
    <w:rsid w:val="00980E1A"/>
    <w:rsid w:val="009D7DAB"/>
    <w:rsid w:val="00A61157"/>
    <w:rsid w:val="00AB6032"/>
    <w:rsid w:val="00B131D3"/>
    <w:rsid w:val="00C01CF0"/>
    <w:rsid w:val="00F65F76"/>
    <w:rsid w:val="00F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7D90E-68B8-44A3-9E21-FA5CFEE8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F76"/>
  </w:style>
  <w:style w:type="paragraph" w:styleId="a5">
    <w:name w:val="footer"/>
    <w:basedOn w:val="a"/>
    <w:link w:val="a6"/>
    <w:uiPriority w:val="99"/>
    <w:unhideWhenUsed/>
    <w:rsid w:val="00F6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F76"/>
  </w:style>
  <w:style w:type="table" w:styleId="a7">
    <w:name w:val="Table Grid"/>
    <w:basedOn w:val="a1"/>
    <w:rsid w:val="00AB6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2017-08-22T12:56:00Z</cp:lastPrinted>
  <dcterms:created xsi:type="dcterms:W3CDTF">2017-08-28T12:46:00Z</dcterms:created>
  <dcterms:modified xsi:type="dcterms:W3CDTF">2017-08-28T12:46:00Z</dcterms:modified>
</cp:coreProperties>
</file>