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C33A6" w:rsidTr="002E4325">
        <w:trPr>
          <w:jc w:val="center"/>
        </w:trPr>
        <w:tc>
          <w:tcPr>
            <w:tcW w:w="154" w:type="dxa"/>
            <w:noWrap/>
          </w:tcPr>
          <w:p w:rsidR="001C33A6" w:rsidRPr="005541F0" w:rsidRDefault="001C33A6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1C33A6" w:rsidRPr="00EC7D10" w:rsidRDefault="00A461F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1C33A6" w:rsidRPr="005541F0" w:rsidRDefault="001C33A6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C33A6" w:rsidRPr="00A461F1" w:rsidRDefault="00A461F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1C33A6" w:rsidRPr="005541F0" w:rsidRDefault="001C33A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C33A6" w:rsidRPr="00EC7D10" w:rsidRDefault="00A461F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C33A6" w:rsidRPr="005541F0" w:rsidRDefault="001C33A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C33A6" w:rsidRPr="005541F0" w:rsidRDefault="001C33A6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C33A6" w:rsidRPr="005541F0" w:rsidRDefault="001C33A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C33A6" w:rsidRPr="00A461F1" w:rsidRDefault="00A461F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8252</w:t>
            </w:r>
          </w:p>
        </w:tc>
      </w:tr>
    </w:tbl>
    <w:p w:rsidR="001C33A6" w:rsidRPr="00403ECC" w:rsidRDefault="001C33A6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3A6" w:rsidRPr="005541F0" w:rsidRDefault="001C33A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C33A6" w:rsidRPr="005541F0" w:rsidRDefault="001C33A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C33A6" w:rsidRPr="005541F0" w:rsidRDefault="001C33A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C33A6" w:rsidRPr="005541F0" w:rsidRDefault="001C33A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C33A6" w:rsidRPr="00C46D9A" w:rsidRDefault="001C33A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C33A6" w:rsidRPr="005541F0" w:rsidRDefault="001C33A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C33A6" w:rsidRPr="005541F0" w:rsidRDefault="001C33A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C33A6" w:rsidRPr="005541F0" w:rsidRDefault="001C33A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C33A6" w:rsidRPr="005541F0" w:rsidRDefault="001C33A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C33A6" w:rsidRPr="005541F0" w:rsidRDefault="001C33A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C33A6" w:rsidRPr="008A10FC" w:rsidRDefault="001C33A6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C33A6" w:rsidRPr="005541F0" w:rsidRDefault="001C33A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C33A6" w:rsidRPr="005541F0" w:rsidRDefault="001C33A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C33A6" w:rsidRPr="005541F0" w:rsidRDefault="001C33A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C33A6" w:rsidRPr="005541F0" w:rsidRDefault="001C33A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C33A6" w:rsidRPr="00C46D9A" w:rsidRDefault="001C33A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C33A6" w:rsidRPr="005541F0" w:rsidRDefault="001C33A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C33A6" w:rsidRPr="005541F0" w:rsidRDefault="001C33A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C33A6" w:rsidRPr="005541F0" w:rsidRDefault="001C33A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C33A6" w:rsidRPr="005541F0" w:rsidRDefault="001C33A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1C33A6" w:rsidRPr="005541F0" w:rsidRDefault="001C33A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C33A6" w:rsidRPr="008A10FC" w:rsidRDefault="001C33A6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C33A6" w:rsidRPr="00B00705" w:rsidRDefault="001C33A6" w:rsidP="001C33A6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 w:rsidRPr="00B00705">
        <w:rPr>
          <w:rFonts w:cs="Times New Roman"/>
          <w:bCs/>
          <w:color w:val="000000" w:themeColor="text1"/>
          <w:szCs w:val="28"/>
        </w:rPr>
        <w:t>О внесении изменений в постановление</w:t>
      </w:r>
    </w:p>
    <w:p w:rsidR="001C33A6" w:rsidRDefault="001C33A6" w:rsidP="001C33A6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 w:rsidRPr="00B00705">
        <w:rPr>
          <w:rFonts w:cs="Times New Roman"/>
          <w:bCs/>
          <w:color w:val="000000" w:themeColor="text1"/>
          <w:szCs w:val="28"/>
        </w:rPr>
        <w:t xml:space="preserve">Администрации города от 22.08.2012 </w:t>
      </w:r>
    </w:p>
    <w:p w:rsidR="001C33A6" w:rsidRDefault="001C33A6" w:rsidP="001C33A6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 w:rsidRPr="00B00705">
        <w:rPr>
          <w:rFonts w:cs="Times New Roman"/>
          <w:bCs/>
          <w:color w:val="000000" w:themeColor="text1"/>
          <w:szCs w:val="28"/>
        </w:rPr>
        <w:t>№ 6538</w:t>
      </w:r>
      <w:r>
        <w:rPr>
          <w:rFonts w:cs="Times New Roman"/>
          <w:bCs/>
          <w:color w:val="000000" w:themeColor="text1"/>
          <w:szCs w:val="28"/>
        </w:rPr>
        <w:t xml:space="preserve"> </w:t>
      </w:r>
      <w:r w:rsidRPr="00B00705">
        <w:rPr>
          <w:rFonts w:cs="Times New Roman"/>
          <w:bCs/>
          <w:color w:val="000000" w:themeColor="text1"/>
          <w:szCs w:val="28"/>
        </w:rPr>
        <w:t xml:space="preserve">«Об утверждении порядка </w:t>
      </w:r>
    </w:p>
    <w:p w:rsidR="001C33A6" w:rsidRDefault="001C33A6" w:rsidP="001C33A6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 w:rsidRPr="00B00705">
        <w:rPr>
          <w:rFonts w:cs="Times New Roman"/>
          <w:bCs/>
          <w:color w:val="000000" w:themeColor="text1"/>
          <w:szCs w:val="28"/>
        </w:rPr>
        <w:t xml:space="preserve">возмещения расходов бюджета </w:t>
      </w:r>
    </w:p>
    <w:p w:rsidR="001C33A6" w:rsidRDefault="001C33A6" w:rsidP="001C33A6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 w:rsidRPr="00B00705">
        <w:rPr>
          <w:rFonts w:cs="Times New Roman"/>
          <w:bCs/>
          <w:color w:val="000000" w:themeColor="text1"/>
          <w:szCs w:val="28"/>
        </w:rPr>
        <w:t xml:space="preserve">города по содержанию и эксплуатации </w:t>
      </w:r>
    </w:p>
    <w:p w:rsidR="001C33A6" w:rsidRDefault="001C33A6" w:rsidP="001C33A6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 w:rsidRPr="00B00705">
        <w:rPr>
          <w:rFonts w:cs="Times New Roman"/>
          <w:bCs/>
          <w:color w:val="000000" w:themeColor="text1"/>
          <w:szCs w:val="28"/>
        </w:rPr>
        <w:t>им</w:t>
      </w:r>
      <w:r>
        <w:rPr>
          <w:rFonts w:cs="Times New Roman"/>
          <w:bCs/>
          <w:color w:val="000000" w:themeColor="text1"/>
          <w:szCs w:val="28"/>
        </w:rPr>
        <w:t>у</w:t>
      </w:r>
      <w:r w:rsidRPr="00B00705">
        <w:rPr>
          <w:rFonts w:cs="Times New Roman"/>
          <w:bCs/>
          <w:color w:val="000000" w:themeColor="text1"/>
          <w:szCs w:val="28"/>
        </w:rPr>
        <w:t xml:space="preserve">щества, находящегося </w:t>
      </w:r>
    </w:p>
    <w:p w:rsidR="001C33A6" w:rsidRDefault="001C33A6" w:rsidP="001C33A6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 w:rsidRPr="00B00705">
        <w:rPr>
          <w:rFonts w:cs="Times New Roman"/>
          <w:bCs/>
          <w:color w:val="000000" w:themeColor="text1"/>
          <w:szCs w:val="28"/>
        </w:rPr>
        <w:t xml:space="preserve">в муниципальной собственности </w:t>
      </w:r>
    </w:p>
    <w:p w:rsidR="001C33A6" w:rsidRDefault="001C33A6" w:rsidP="001C33A6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 w:rsidRPr="00B00705">
        <w:rPr>
          <w:rFonts w:cs="Times New Roman"/>
          <w:bCs/>
          <w:color w:val="000000" w:themeColor="text1"/>
          <w:szCs w:val="28"/>
        </w:rPr>
        <w:t xml:space="preserve">и переданного в оперативное </w:t>
      </w:r>
    </w:p>
    <w:p w:rsidR="001C33A6" w:rsidRDefault="001C33A6" w:rsidP="001C33A6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 w:rsidRPr="00B00705">
        <w:rPr>
          <w:rFonts w:cs="Times New Roman"/>
          <w:bCs/>
          <w:color w:val="000000" w:themeColor="text1"/>
          <w:szCs w:val="28"/>
        </w:rPr>
        <w:t xml:space="preserve">управление муниципальным </w:t>
      </w:r>
    </w:p>
    <w:p w:rsidR="001C33A6" w:rsidRDefault="001C33A6" w:rsidP="001C33A6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 w:rsidRPr="00B00705">
        <w:rPr>
          <w:rFonts w:cs="Times New Roman"/>
          <w:bCs/>
          <w:color w:val="000000" w:themeColor="text1"/>
          <w:szCs w:val="28"/>
        </w:rPr>
        <w:t xml:space="preserve">бюджетным, автономным </w:t>
      </w:r>
    </w:p>
    <w:p w:rsidR="001C33A6" w:rsidRDefault="001C33A6" w:rsidP="001C33A6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 w:rsidRPr="00B00705">
        <w:rPr>
          <w:rFonts w:cs="Times New Roman"/>
          <w:bCs/>
          <w:color w:val="000000" w:themeColor="text1"/>
          <w:szCs w:val="28"/>
        </w:rPr>
        <w:t xml:space="preserve">или казенным учреждениям </w:t>
      </w:r>
    </w:p>
    <w:p w:rsidR="001C33A6" w:rsidRPr="00B00705" w:rsidRDefault="001C33A6" w:rsidP="001C33A6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 w:rsidRPr="00B00705">
        <w:rPr>
          <w:rFonts w:cs="Times New Roman"/>
          <w:bCs/>
          <w:color w:val="000000" w:themeColor="text1"/>
          <w:szCs w:val="28"/>
        </w:rPr>
        <w:t>и сданного в аренду»</w:t>
      </w:r>
    </w:p>
    <w:p w:rsidR="001C33A6" w:rsidRDefault="001C33A6" w:rsidP="001C33A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</w:p>
    <w:p w:rsidR="001C33A6" w:rsidRPr="00B00705" w:rsidRDefault="001C33A6" w:rsidP="001C33A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</w:p>
    <w:p w:rsidR="001C33A6" w:rsidRPr="00B00705" w:rsidRDefault="001C33A6" w:rsidP="001C33A6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B00705">
        <w:rPr>
          <w:rFonts w:cs="Times New Roman"/>
          <w:color w:val="000000" w:themeColor="text1"/>
          <w:szCs w:val="28"/>
        </w:rPr>
        <w:t>В соответствии с распоряжениями Администрации города от 30.12.2005</w:t>
      </w:r>
      <w:r>
        <w:rPr>
          <w:rFonts w:cs="Times New Roman"/>
          <w:color w:val="000000" w:themeColor="text1"/>
          <w:szCs w:val="28"/>
        </w:rPr>
        <w:t xml:space="preserve">                     </w:t>
      </w:r>
      <w:r w:rsidRPr="00B00705">
        <w:rPr>
          <w:rFonts w:cs="Times New Roman"/>
          <w:color w:val="000000" w:themeColor="text1"/>
          <w:szCs w:val="28"/>
        </w:rPr>
        <w:t xml:space="preserve"> № 3686 «Об утверждении Р</w:t>
      </w:r>
      <w:bookmarkStart w:id="0" w:name="sub_1"/>
      <w:r w:rsidRPr="00B00705">
        <w:rPr>
          <w:rFonts w:cs="Times New Roman"/>
          <w:color w:val="000000" w:themeColor="text1"/>
          <w:szCs w:val="28"/>
        </w:rPr>
        <w:t xml:space="preserve">егламента Администрации города», от 24.11.2016 </w:t>
      </w:r>
      <w:r>
        <w:rPr>
          <w:rFonts w:cs="Times New Roman"/>
          <w:color w:val="000000" w:themeColor="text1"/>
          <w:szCs w:val="28"/>
        </w:rPr>
        <w:t xml:space="preserve">                  </w:t>
      </w:r>
      <w:r w:rsidRPr="00B00705">
        <w:rPr>
          <w:rFonts w:cs="Times New Roman"/>
          <w:color w:val="000000" w:themeColor="text1"/>
          <w:szCs w:val="28"/>
        </w:rPr>
        <w:t xml:space="preserve">№ 2292 «О закреплении за муниципальным казенным учреждением «Дирекция эксплуатации административных зданий и инженерных систем» отдельных функций по надлежащему содержанию зданий и сооружений муниципальных учреждений города»: </w:t>
      </w:r>
    </w:p>
    <w:p w:rsidR="001C33A6" w:rsidRDefault="001C33A6" w:rsidP="001C33A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3A6" w:rsidRPr="00B00705" w:rsidRDefault="001C33A6" w:rsidP="001C33A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0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r w:rsidRPr="00B007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постановление Администрации города от 22.08.2012 № 6538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</w:t>
      </w:r>
      <w:r w:rsidRPr="00B007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«Об утверждении порядка возмещения расходов бюджета города по содержанию и эксплуатации имущества, находящегося в муниципальной собственности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</w:t>
      </w:r>
      <w:r w:rsidRPr="00B007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переданного в оперативное управление муниципальным бюджетным, авто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B007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номным или казенным учреждениям и сданного в аренду» (с изменениями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</w:t>
      </w:r>
      <w:r w:rsidRPr="00B007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30.10.2012 № 8389) следующие изменения: </w:t>
      </w:r>
    </w:p>
    <w:p w:rsidR="001C33A6" w:rsidRPr="00B00705" w:rsidRDefault="001C33A6" w:rsidP="001C33A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07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1.1. Пункт 5 постановления изложить в следующей редакции:</w:t>
      </w:r>
    </w:p>
    <w:p w:rsidR="001C33A6" w:rsidRPr="00B00705" w:rsidRDefault="001C33A6" w:rsidP="001C33A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0705">
        <w:rPr>
          <w:rFonts w:ascii="Times New Roman" w:hAnsi="Times New Roman" w:cs="Times New Roman"/>
          <w:bCs/>
          <w:sz w:val="28"/>
          <w:szCs w:val="28"/>
        </w:rPr>
        <w:t xml:space="preserve">«5. Контроль за выполнением </w:t>
      </w:r>
      <w:r w:rsidR="00387ECE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Pr="00B00705">
        <w:rPr>
          <w:rFonts w:ascii="Times New Roman" w:hAnsi="Times New Roman" w:cs="Times New Roman"/>
          <w:bCs/>
          <w:sz w:val="28"/>
          <w:szCs w:val="28"/>
        </w:rPr>
        <w:t xml:space="preserve">возложить на </w:t>
      </w:r>
      <w:r w:rsidRPr="00B00705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Кривцова Н.Н.».</w:t>
      </w:r>
    </w:p>
    <w:p w:rsidR="001C33A6" w:rsidRPr="00B00705" w:rsidRDefault="001C33A6" w:rsidP="001C33A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0705">
        <w:rPr>
          <w:rFonts w:ascii="Times New Roman" w:hAnsi="Times New Roman" w:cs="Times New Roman"/>
          <w:color w:val="000000" w:themeColor="text1"/>
          <w:sz w:val="28"/>
          <w:szCs w:val="28"/>
        </w:rPr>
        <w:t>1.2. Приложение к постановлению изложить в новой редакции согласно приложению к настоящему постановлению.</w:t>
      </w:r>
    </w:p>
    <w:p w:rsidR="001C33A6" w:rsidRDefault="001C33A6" w:rsidP="001C33A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3A6" w:rsidRPr="00B00705" w:rsidRDefault="001C33A6" w:rsidP="001C33A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0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Управлению по связям с общественностью и средствами массовой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B00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опубликовать настоящее постановление в средствах массовой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B0070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и разместить на официальном портале Администрации города.</w:t>
      </w:r>
    </w:p>
    <w:p w:rsidR="001C33A6" w:rsidRDefault="001C33A6" w:rsidP="001C33A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33A6" w:rsidRPr="00B00705" w:rsidRDefault="001C33A6" w:rsidP="001C33A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705">
        <w:rPr>
          <w:rFonts w:ascii="Times New Roman" w:hAnsi="Times New Roman" w:cs="Times New Roman"/>
          <w:bCs/>
          <w:sz w:val="28"/>
          <w:szCs w:val="28"/>
        </w:rPr>
        <w:t xml:space="preserve">3. Контроль за выполнением </w:t>
      </w:r>
      <w:r>
        <w:rPr>
          <w:rFonts w:ascii="Times New Roman" w:hAnsi="Times New Roman" w:cs="Times New Roman"/>
          <w:bCs/>
          <w:sz w:val="28"/>
          <w:szCs w:val="28"/>
        </w:rPr>
        <w:t>постановл</w:t>
      </w:r>
      <w:r w:rsidRPr="00B00705">
        <w:rPr>
          <w:rFonts w:ascii="Times New Roman" w:hAnsi="Times New Roman" w:cs="Times New Roman"/>
          <w:bCs/>
          <w:sz w:val="28"/>
          <w:szCs w:val="28"/>
        </w:rPr>
        <w:t xml:space="preserve">ения возложить на </w:t>
      </w:r>
      <w:r w:rsidRPr="00B00705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</w:t>
      </w:r>
      <w:bookmarkEnd w:id="0"/>
      <w:r w:rsidRPr="00B00705">
        <w:rPr>
          <w:rFonts w:ascii="Times New Roman" w:hAnsi="Times New Roman" w:cs="Times New Roman"/>
          <w:sz w:val="28"/>
          <w:szCs w:val="28"/>
        </w:rPr>
        <w:t>Кривцова Н.Н.</w:t>
      </w:r>
    </w:p>
    <w:p w:rsidR="001C33A6" w:rsidRDefault="001C33A6" w:rsidP="001C33A6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C33A6" w:rsidRPr="00B00705" w:rsidRDefault="001C33A6" w:rsidP="001C33A6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C33A6" w:rsidRPr="00B00705" w:rsidRDefault="001C33A6" w:rsidP="001C33A6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1C33A6" w:rsidRPr="00B00705" w:rsidRDefault="001C33A6" w:rsidP="001C33A6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B00705">
        <w:rPr>
          <w:rFonts w:cs="Times New Roman"/>
          <w:szCs w:val="28"/>
        </w:rPr>
        <w:t xml:space="preserve">Глава города                                                    </w:t>
      </w:r>
      <w:r>
        <w:rPr>
          <w:rFonts w:cs="Times New Roman"/>
          <w:szCs w:val="28"/>
        </w:rPr>
        <w:t xml:space="preserve"> </w:t>
      </w:r>
      <w:r w:rsidRPr="00B00705">
        <w:rPr>
          <w:rFonts w:cs="Times New Roman"/>
          <w:szCs w:val="28"/>
        </w:rPr>
        <w:t xml:space="preserve">           </w:t>
      </w:r>
      <w:r>
        <w:rPr>
          <w:rFonts w:cs="Times New Roman"/>
          <w:szCs w:val="28"/>
        </w:rPr>
        <w:t xml:space="preserve">  </w:t>
      </w:r>
      <w:r w:rsidRPr="00B00705">
        <w:rPr>
          <w:rFonts w:cs="Times New Roman"/>
          <w:szCs w:val="28"/>
        </w:rPr>
        <w:t xml:space="preserve">                         В.Н. Шувалов</w:t>
      </w:r>
    </w:p>
    <w:p w:rsidR="001C33A6" w:rsidRPr="00B00705" w:rsidRDefault="001C33A6" w:rsidP="001C33A6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1C33A6" w:rsidRPr="00B00705" w:rsidRDefault="001C33A6" w:rsidP="001C33A6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</w:p>
    <w:p w:rsidR="001C33A6" w:rsidRP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  <w:r w:rsidRPr="001C33A6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1C33A6" w:rsidRP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  <w:r w:rsidRPr="001C33A6">
        <w:rPr>
          <w:rFonts w:eastAsia="Times New Roman" w:cs="Times New Roman"/>
          <w:szCs w:val="28"/>
          <w:lang w:eastAsia="ru-RU"/>
        </w:rPr>
        <w:t>к постановлению</w:t>
      </w:r>
    </w:p>
    <w:p w:rsidR="001C33A6" w:rsidRP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  <w:r w:rsidRPr="001C33A6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1C33A6" w:rsidRPr="001C33A6" w:rsidRDefault="001C33A6" w:rsidP="001C33A6">
      <w:pPr>
        <w:ind w:firstLine="5940"/>
        <w:rPr>
          <w:rFonts w:eastAsia="Times New Roman" w:cs="Times New Roman"/>
          <w:szCs w:val="28"/>
          <w:lang w:eastAsia="ru-RU"/>
        </w:rPr>
      </w:pPr>
      <w:r w:rsidRPr="001C33A6">
        <w:rPr>
          <w:rFonts w:eastAsia="Times New Roman" w:cs="Times New Roman"/>
          <w:szCs w:val="28"/>
          <w:lang w:eastAsia="ru-RU"/>
        </w:rPr>
        <w:t>от ________</w:t>
      </w:r>
      <w:r>
        <w:rPr>
          <w:rFonts w:eastAsia="Times New Roman" w:cs="Times New Roman"/>
          <w:szCs w:val="28"/>
          <w:lang w:eastAsia="ru-RU"/>
        </w:rPr>
        <w:t>_</w:t>
      </w:r>
      <w:r w:rsidRPr="001C33A6">
        <w:rPr>
          <w:rFonts w:eastAsia="Times New Roman" w:cs="Times New Roman"/>
          <w:szCs w:val="28"/>
          <w:lang w:eastAsia="ru-RU"/>
        </w:rPr>
        <w:t>___ № _________</w:t>
      </w:r>
    </w:p>
    <w:p w:rsidR="001C33A6" w:rsidRPr="001C33A6" w:rsidRDefault="001C33A6" w:rsidP="001C33A6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1C33A6" w:rsidRPr="001C33A6" w:rsidRDefault="001C33A6" w:rsidP="001C33A6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1C33A6" w:rsidRPr="001C33A6" w:rsidRDefault="001C33A6" w:rsidP="001C33A6">
      <w:pPr>
        <w:jc w:val="center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>Порядок</w:t>
      </w:r>
    </w:p>
    <w:p w:rsidR="001C33A6" w:rsidRPr="001C33A6" w:rsidRDefault="001C33A6" w:rsidP="001C33A6">
      <w:pPr>
        <w:jc w:val="center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возмещения расходов бюджета города по содержанию и эксплуатации </w:t>
      </w:r>
    </w:p>
    <w:p w:rsidR="001C33A6" w:rsidRPr="001C33A6" w:rsidRDefault="001C33A6" w:rsidP="001C33A6">
      <w:pPr>
        <w:jc w:val="center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имущества, находящегося в муниципальной собственности и переданного </w:t>
      </w:r>
    </w:p>
    <w:p w:rsidR="001C33A6" w:rsidRPr="001C33A6" w:rsidRDefault="001C33A6" w:rsidP="001C33A6">
      <w:pPr>
        <w:jc w:val="center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в оперативное управление муниципальным бюджетным, автономным </w:t>
      </w:r>
    </w:p>
    <w:p w:rsidR="001C33A6" w:rsidRPr="001C33A6" w:rsidRDefault="001C33A6" w:rsidP="001C33A6">
      <w:pPr>
        <w:jc w:val="center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>или казенным учреждениям и сданного в аренду</w:t>
      </w:r>
    </w:p>
    <w:p w:rsidR="001C33A6" w:rsidRPr="001C33A6" w:rsidRDefault="001C33A6" w:rsidP="001C33A6">
      <w:pPr>
        <w:jc w:val="center"/>
        <w:rPr>
          <w:rFonts w:eastAsia="Times New Roman" w:cs="Times New Roman"/>
          <w:snapToGrid w:val="0"/>
          <w:szCs w:val="28"/>
          <w:lang w:eastAsia="ru-RU"/>
        </w:rPr>
      </w:pPr>
    </w:p>
    <w:p w:rsidR="001C33A6" w:rsidRPr="001C33A6" w:rsidRDefault="001C33A6" w:rsidP="001C33A6">
      <w:pPr>
        <w:ind w:firstLine="567"/>
        <w:jc w:val="both"/>
        <w:rPr>
          <w:rFonts w:eastAsia="Times New Roman" w:cs="Times New Roman"/>
          <w:snapToGrid w:val="0"/>
          <w:szCs w:val="28"/>
          <w:lang w:eastAsia="ru-RU"/>
        </w:rPr>
      </w:pPr>
      <w:bookmarkStart w:id="1" w:name="sub_1001"/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Раздел </w:t>
      </w:r>
      <w:r w:rsidRPr="001C33A6">
        <w:rPr>
          <w:rFonts w:eastAsia="Times New Roman" w:cs="Times New Roman"/>
          <w:snapToGrid w:val="0"/>
          <w:szCs w:val="28"/>
          <w:lang w:val="en-US" w:eastAsia="ru-RU"/>
        </w:rPr>
        <w:t>I</w:t>
      </w:r>
      <w:r w:rsidRPr="001C33A6">
        <w:rPr>
          <w:rFonts w:eastAsia="Times New Roman" w:cs="Times New Roman"/>
          <w:snapToGrid w:val="0"/>
          <w:szCs w:val="28"/>
          <w:lang w:eastAsia="ru-RU"/>
        </w:rPr>
        <w:t>. Общие положения</w:t>
      </w:r>
    </w:p>
    <w:p w:rsidR="001C33A6" w:rsidRPr="001C33A6" w:rsidRDefault="001C33A6" w:rsidP="001C33A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" w:name="sub_1011"/>
      <w:bookmarkEnd w:id="1"/>
      <w:r w:rsidRPr="001C33A6">
        <w:rPr>
          <w:rFonts w:eastAsia="Times New Roman" w:cs="Times New Roman"/>
          <w:snapToGrid w:val="0"/>
          <w:spacing w:val="-4"/>
          <w:szCs w:val="28"/>
          <w:lang w:eastAsia="ru-RU"/>
        </w:rPr>
        <w:t>1. Настоящий порядок возмещения расходов бюджета города по содержанию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 и эксплуатации имущества, находящегося в муниципальной собственности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>и переданного в оперативное управление муниципальным бюджетным, авто</w:t>
      </w:r>
      <w:r>
        <w:rPr>
          <w:rFonts w:eastAsia="Times New Roman" w:cs="Times New Roman"/>
          <w:snapToGrid w:val="0"/>
          <w:szCs w:val="28"/>
          <w:lang w:eastAsia="ru-RU"/>
        </w:rPr>
        <w:t>-</w:t>
      </w:r>
      <w:r w:rsidRPr="001C33A6">
        <w:rPr>
          <w:rFonts w:eastAsia="Times New Roman" w:cs="Times New Roman"/>
          <w:snapToGrid w:val="0"/>
          <w:szCs w:val="28"/>
          <w:lang w:eastAsia="ru-RU"/>
        </w:rPr>
        <w:t>номным или казенным учреждениям и сданного в аренду (далее – порядок)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 разработан в соответствии с </w:t>
      </w:r>
      <w:hyperlink r:id="rId6" w:history="1">
        <w:r w:rsidRPr="001C33A6">
          <w:rPr>
            <w:rFonts w:eastAsia="Times New Roman" w:cs="Times New Roman"/>
            <w:snapToGrid w:val="0"/>
            <w:szCs w:val="28"/>
            <w:lang w:eastAsia="ru-RU"/>
          </w:rPr>
          <w:t>решением</w:t>
        </w:r>
      </w:hyperlink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 Думы города от 07.10.2009 № 604-IV ДГ  </w:t>
      </w:r>
      <w:r w:rsidRPr="001C33A6">
        <w:rPr>
          <w:rFonts w:eastAsia="Times New Roman" w:cs="Times New Roman"/>
          <w:szCs w:val="28"/>
          <w:lang w:eastAsia="ru-RU"/>
        </w:rPr>
        <w:t>«О Положении о порядке управления и распоряжения имуществом, находящимся в муниципальной собственности».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bookmarkStart w:id="3" w:name="sub_1012"/>
      <w:bookmarkEnd w:id="2"/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2. Настоящий порядок устанавливает механизм возмещения расходов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>бюджета города по содержанию и эксплуатации имущества, находящегося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 в муниципальной собственности и переданного в оперативное управление муниципальным бюджетным, автономным или казенным учреждениям и сданного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>в аренду.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bookmarkStart w:id="4" w:name="sub_1013"/>
      <w:bookmarkEnd w:id="3"/>
      <w:r w:rsidRPr="001C33A6">
        <w:rPr>
          <w:rFonts w:eastAsia="Times New Roman" w:cs="Times New Roman"/>
          <w:snapToGrid w:val="0"/>
          <w:szCs w:val="28"/>
          <w:lang w:eastAsia="ru-RU"/>
        </w:rPr>
        <w:t>3. Для целей настоящего порядка используются следующие понятия:</w:t>
      </w:r>
    </w:p>
    <w:bookmarkEnd w:id="4"/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- балансодержатель – муниципальное бюджетное, автономное или казенное учреждение, на балансе которого находится имущество, переданное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ему в оперативное управление и сданное в аренду, выполняющее функции заказчика по организации поставки и оплате коммунальных услуг, а также по технической эксплуатации и ремонту арендованного имущества (в случае если данная функция не возложена на муниципальное казенное учреждение «Дирекция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>эксплуатации административных зданий и инженерных систем»);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>- арендатор – организация, физическое лицо, которому предоставлено                 в аренду муниципальное имущество, находящееся в оперативном управлении муниципального бюджетного, автономного или казенного учреждения;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- уполномоченное учреждение – муниципальное казенное учреждение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«Дирекция эксплуатации административных зданий и инженерных систем»,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>осуществляющее техническую эксплуатацию и ремонт арендованного имущества в рамках выполнения отдельных функций по надлежащему содержанию зданий и сооружений (согласно перечню объектов, установленному муниципальным правовым актом о закреплении за муниципальным казенным учреж</w:t>
      </w:r>
      <w:r>
        <w:rPr>
          <w:rFonts w:eastAsia="Times New Roman" w:cs="Times New Roman"/>
          <w:snapToGrid w:val="0"/>
          <w:szCs w:val="28"/>
          <w:lang w:eastAsia="ru-RU"/>
        </w:rPr>
        <w:t xml:space="preserve">-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дением «Дирекция эксплуатации административных зданий и инженерных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>систем» отдельных функций по надлежащему содержанию зданий и сооружений муниципальных учреждений города);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- расходы по содержанию и эксплуатации арендованного имущества –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расходы, связанные с предоставлением коммунальных услуг, включающие 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>расходы по теплоснабжению, водоснабжению, водоотведению, газоснабжению               и электроснабжению, а также расходы, связанные с технической эксплуатацией и ремонтом арендованного имущества (согласно перечню работ, установленному постановлением Администрации города от 17.08.2015 № 5684 «Об утверж</w:t>
      </w:r>
      <w:r>
        <w:rPr>
          <w:rFonts w:eastAsia="Times New Roman" w:cs="Times New Roman"/>
          <w:snapToGrid w:val="0"/>
          <w:szCs w:val="28"/>
          <w:lang w:eastAsia="ru-RU"/>
        </w:rPr>
        <w:t>-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дении методики расчета возмещения расходов бюджета города на содержание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>и эксплуатацию имущества, находящегося в муниципальной собственности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 и переданного в оперативное управление муниципальным бюджетным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>или казенным учреждениям и сданного в аренду»).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bookmarkStart w:id="5" w:name="sub_1014"/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4. Остальные понятия и термины, применяемые в настоящем порядке,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используются в значениях, определенных </w:t>
      </w:r>
      <w:hyperlink r:id="rId7" w:history="1">
        <w:r w:rsidRPr="001C33A6">
          <w:rPr>
            <w:rFonts w:eastAsia="Times New Roman" w:cs="Times New Roman"/>
            <w:snapToGrid w:val="0"/>
            <w:szCs w:val="28"/>
            <w:lang w:eastAsia="ru-RU"/>
          </w:rPr>
          <w:t>Бюджетным кодексом</w:t>
        </w:r>
      </w:hyperlink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 Российской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>Федерации и другими федеральными законами.</w:t>
      </w:r>
    </w:p>
    <w:bookmarkEnd w:id="5"/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</w:p>
    <w:p w:rsidR="001C33A6" w:rsidRPr="001C33A6" w:rsidRDefault="001C33A6" w:rsidP="001C33A6">
      <w:pPr>
        <w:ind w:firstLine="567"/>
        <w:jc w:val="both"/>
        <w:rPr>
          <w:rFonts w:eastAsia="Times New Roman" w:cs="Times New Roman"/>
          <w:snapToGrid w:val="0"/>
          <w:szCs w:val="28"/>
          <w:lang w:eastAsia="ru-RU"/>
        </w:rPr>
      </w:pPr>
      <w:bookmarkStart w:id="6" w:name="sub_1002"/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Раздел </w:t>
      </w:r>
      <w:r w:rsidRPr="001C33A6">
        <w:rPr>
          <w:rFonts w:eastAsia="Times New Roman" w:cs="Times New Roman"/>
          <w:snapToGrid w:val="0"/>
          <w:szCs w:val="28"/>
          <w:lang w:val="en-US" w:eastAsia="ru-RU"/>
        </w:rPr>
        <w:t>II</w:t>
      </w:r>
      <w:r w:rsidRPr="001C33A6">
        <w:rPr>
          <w:rFonts w:eastAsia="Times New Roman" w:cs="Times New Roman"/>
          <w:snapToGrid w:val="0"/>
          <w:szCs w:val="28"/>
          <w:lang w:eastAsia="ru-RU"/>
        </w:rPr>
        <w:t>. Механизм возмещения расходов на содержание и эксплуатацию арендованного имущества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>1. При формировании проекта бюджета города на очередной финансовый год и плановый период: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1.1 Смета уполномоченного учреждения планируется с учетом общей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потребности в бюджетных ассигнованиях на оплату расходов по технической эксплуатации и ремонту имущества, включая имущество, сданное в аренду. 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>Уполномоченное учреждение оплачивает расходы, связанные с технической эксплуатацией и ремонтом арендованного имущества, за счет средств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 бюджета города.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>1.2. Смета муниципального каз</w:t>
      </w:r>
      <w:r w:rsidR="00387ECE">
        <w:rPr>
          <w:rFonts w:eastAsia="Times New Roman" w:cs="Times New Roman"/>
          <w:snapToGrid w:val="0"/>
          <w:szCs w:val="28"/>
          <w:lang w:eastAsia="ru-RU"/>
        </w:rPr>
        <w:t>е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нного учреждения планируется с учетом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общей потребности в бюджетных ассигнованиях на оплату расходов, связанных с оплатой коммунальных услуг, а также с выполнением работ по технической эксплуатации и ремонту арендованного имущества (в случае если данная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функция не возложена на муниципальное казенное учреждение «Дирекция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>эксплуатации административных зданий и инженерных систем»).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Муниципальное казенное учреждение оплачивает расходы, связанные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>с содержанием и эксплуатацией зданий (помещений), в полном объеме за счет средств бюджета города.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>1.3. Объем финансового обеспечения выполнения муниципального задания на оказание муниципальных услуг муниципальных бюджетных и автономных учреждений подлежит уменьшению на объем расходов на содержание и эксплуатацию имущества, сдаваемого в аренду.</w:t>
      </w:r>
    </w:p>
    <w:p w:rsidR="001C33A6" w:rsidRPr="001C33A6" w:rsidRDefault="001C33A6" w:rsidP="001C33A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7" w:name="sub_1021"/>
      <w:bookmarkEnd w:id="6"/>
      <w:r w:rsidRPr="001C33A6">
        <w:rPr>
          <w:rFonts w:eastAsia="Times New Roman" w:cs="Times New Roman"/>
          <w:snapToGrid w:val="0"/>
          <w:szCs w:val="28"/>
          <w:lang w:eastAsia="ru-RU"/>
        </w:rPr>
        <w:t>2. Договор аренды имущества, находящегося в муниципальной собствен</w:t>
      </w:r>
      <w:r>
        <w:rPr>
          <w:rFonts w:eastAsia="Times New Roman" w:cs="Times New Roman"/>
          <w:snapToGrid w:val="0"/>
          <w:szCs w:val="28"/>
          <w:lang w:eastAsia="ru-RU"/>
        </w:rPr>
        <w:t xml:space="preserve">- 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ности и переданного в оперативное управление муниципальному бюджетному, </w:t>
      </w:r>
      <w:r w:rsidRPr="001C33A6">
        <w:rPr>
          <w:rFonts w:eastAsia="Times New Roman" w:cs="Times New Roman"/>
          <w:snapToGrid w:val="0"/>
          <w:spacing w:val="-4"/>
          <w:szCs w:val="28"/>
          <w:lang w:eastAsia="ru-RU"/>
        </w:rPr>
        <w:t>автономному или казенному учреждению, заключается в порядке, установленном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 </w:t>
      </w:r>
      <w:hyperlink r:id="rId8" w:history="1">
        <w:r w:rsidRPr="001C33A6">
          <w:rPr>
            <w:rFonts w:eastAsia="Times New Roman" w:cs="Times New Roman"/>
            <w:snapToGrid w:val="0"/>
            <w:szCs w:val="28"/>
            <w:lang w:eastAsia="ru-RU"/>
          </w:rPr>
          <w:t>решением</w:t>
        </w:r>
      </w:hyperlink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 Думы </w:t>
      </w:r>
      <w:bookmarkEnd w:id="7"/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города от 07.10.2009 № 604-IV ДГ </w:t>
      </w:r>
      <w:r w:rsidRPr="001C33A6">
        <w:rPr>
          <w:rFonts w:eastAsia="Times New Roman" w:cs="Times New Roman"/>
          <w:szCs w:val="28"/>
          <w:lang w:eastAsia="ru-RU"/>
        </w:rPr>
        <w:t xml:space="preserve">«О Положении о порядке управления и распоряжения имуществом, находящимся </w:t>
      </w:r>
      <w:bookmarkStart w:id="8" w:name="sub_1022"/>
      <w:r w:rsidRPr="001C33A6">
        <w:rPr>
          <w:rFonts w:eastAsia="Times New Roman" w:cs="Times New Roman"/>
          <w:szCs w:val="28"/>
          <w:lang w:eastAsia="ru-RU"/>
        </w:rPr>
        <w:t xml:space="preserve">в муниципальной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1C33A6">
        <w:rPr>
          <w:rFonts w:eastAsia="Times New Roman" w:cs="Times New Roman"/>
          <w:szCs w:val="28"/>
          <w:lang w:eastAsia="ru-RU"/>
        </w:rPr>
        <w:t>собственности».</w:t>
      </w:r>
    </w:p>
    <w:p w:rsidR="001C33A6" w:rsidRDefault="001C33A6" w:rsidP="001C33A6">
      <w:pPr>
        <w:ind w:firstLine="567"/>
        <w:jc w:val="both"/>
        <w:rPr>
          <w:rFonts w:eastAsia="Times New Roman" w:cs="Times New Roman"/>
          <w:snapToGrid w:val="0"/>
          <w:szCs w:val="28"/>
          <w:lang w:eastAsia="ru-RU"/>
        </w:rPr>
      </w:pPr>
    </w:p>
    <w:p w:rsidR="001C33A6" w:rsidRPr="001C33A6" w:rsidRDefault="001C33A6" w:rsidP="001C33A6">
      <w:pPr>
        <w:ind w:firstLine="567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>3. Возмещение расходов по содержанию и эксплуатации имущества</w:t>
      </w:r>
      <w:r w:rsidR="00873156">
        <w:rPr>
          <w:rFonts w:eastAsia="Times New Roman" w:cs="Times New Roman"/>
          <w:snapToGrid w:val="0"/>
          <w:szCs w:val="28"/>
          <w:lang w:eastAsia="ru-RU"/>
        </w:rPr>
        <w:t>,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в случае если функции по технической эксплуатации арендованного имущества возложены на уполномоченное учреждение, производится в следующем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>порядке: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>3.1. Балансодержатель в течение пяти рабочих дней с момента заключения договора аренды имущества доводит до уполномоченного учреждения инфор</w:t>
      </w:r>
      <w:r>
        <w:rPr>
          <w:rFonts w:eastAsia="Times New Roman" w:cs="Times New Roman"/>
          <w:snapToGrid w:val="0"/>
          <w:szCs w:val="28"/>
          <w:lang w:eastAsia="ru-RU"/>
        </w:rPr>
        <w:t>-</w:t>
      </w:r>
      <w:r w:rsidRPr="001C33A6">
        <w:rPr>
          <w:rFonts w:eastAsia="Times New Roman" w:cs="Times New Roman"/>
          <w:snapToGrid w:val="0"/>
          <w:szCs w:val="28"/>
          <w:lang w:eastAsia="ru-RU"/>
        </w:rPr>
        <w:t>мацию о заключенном с арендатором договоре аренды имущества, с указанием сроков аренды и площади, сданной в аренду.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3.2. Арендатор в срок, установленный договором аренды, заключает               трехсторонний договор с балансодержателем и уполномоченным учреждением на возмещение расходов по содержанию и эксплуатации арендованного имущества. 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>3.3. В случае наличия технической возможности арендатор вправе установить приборы учета расхода электроэнергии, холодной и горячей воды.</w:t>
      </w:r>
    </w:p>
    <w:p w:rsidR="001C33A6" w:rsidRPr="001C33A6" w:rsidRDefault="001C33A6" w:rsidP="001C33A6">
      <w:pPr>
        <w:ind w:firstLine="567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3.4. В целях возмещения расходов за потребляемый объем коммунальных услуг балансодержатель ежемесячно производит расчеты по каждому </w:t>
      </w:r>
      <w:r w:rsidRPr="001C33A6">
        <w:rPr>
          <w:rFonts w:eastAsia="Times New Roman" w:cs="Times New Roman"/>
          <w:snapToGrid w:val="0"/>
          <w:spacing w:val="-4"/>
          <w:szCs w:val="28"/>
          <w:lang w:eastAsia="ru-RU"/>
        </w:rPr>
        <w:t>арендатору на основании показаний приборов учета либо пропорционально арендуемой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им площади здания (помещения) с целью определения его доли в общем объеме расходов за предшествующий месяц и до 25 числа месяца, следующего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за отчетным, подготавливает счет соответствующему арендатору. 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Возмещение расходов балансодержателя за потребляемый объем </w:t>
      </w:r>
      <w:r w:rsidRPr="001C33A6">
        <w:rPr>
          <w:rFonts w:eastAsia="Times New Roman" w:cs="Times New Roman"/>
          <w:snapToGrid w:val="0"/>
          <w:spacing w:val="-4"/>
          <w:szCs w:val="28"/>
          <w:lang w:eastAsia="ru-RU"/>
        </w:rPr>
        <w:t>коммунальных услуг осуществляется арендаторами ежемесячно до 30 числа на основании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 выставленных балансодержателем счетов: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- при аренде имущества муниципального казенного учреждения – путем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перечисления в доход бюджета города на счет 40101 «Доходы, распределяемые органами Федерального казначейства между бюджетами бюджетной системы Российской Федерации», открытый департаменту финансов в ОФК по г. Сургуту и Сургутскому району УФК по Ханты-Мансийскому автономному округу – </w:t>
      </w:r>
      <w:r w:rsidRPr="00387ECE">
        <w:rPr>
          <w:rFonts w:eastAsia="Times New Roman" w:cs="Times New Roman"/>
          <w:snapToGrid w:val="0"/>
          <w:spacing w:val="-4"/>
          <w:szCs w:val="28"/>
          <w:lang w:eastAsia="ru-RU"/>
        </w:rPr>
        <w:t>Югре, по следующему коду классификации доходов: 040 1 13 02064 04 0000 130 –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="00387ECE">
        <w:rPr>
          <w:rFonts w:eastAsia="Times New Roman" w:cs="Times New Roman"/>
          <w:snapToGrid w:val="0"/>
          <w:szCs w:val="28"/>
          <w:lang w:eastAsia="ru-RU"/>
        </w:rPr>
        <w:t>д</w:t>
      </w:r>
      <w:r w:rsidRPr="001C33A6">
        <w:rPr>
          <w:rFonts w:eastAsia="Times New Roman" w:cs="Times New Roman"/>
          <w:snapToGrid w:val="0"/>
          <w:szCs w:val="28"/>
          <w:lang w:eastAsia="ru-RU"/>
        </w:rPr>
        <w:t>оходы, поступающие в порядке возмещения расходов, понесенных в связи</w:t>
      </w:r>
      <w:r w:rsidR="00387ECE">
        <w:rPr>
          <w:rFonts w:eastAsia="Times New Roman" w:cs="Times New Roman"/>
          <w:snapToGrid w:val="0"/>
          <w:szCs w:val="28"/>
          <w:lang w:eastAsia="ru-RU"/>
        </w:rPr>
        <w:t xml:space="preserve">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 с эксплуатацией имущества городских округов с указанием в коде классификации доходов кода главного администратора доходов. Данный код указывается </w:t>
      </w:r>
      <w:r w:rsidR="00387ECE">
        <w:rPr>
          <w:rFonts w:eastAsia="Times New Roman" w:cs="Times New Roman"/>
          <w:snapToGrid w:val="0"/>
          <w:szCs w:val="28"/>
          <w:lang w:eastAsia="ru-RU"/>
        </w:rPr>
        <w:t xml:space="preserve">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>в поле 104 платежного поручения;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- при аренде имущества муниципальных бюджетных и автономных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учреждений – путем перечисления на лицевой счет балансодержателя.  </w:t>
      </w:r>
    </w:p>
    <w:p w:rsidR="001C33A6" w:rsidRPr="001C33A6" w:rsidRDefault="001C33A6" w:rsidP="001C33A6">
      <w:pPr>
        <w:ind w:firstLine="567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3.5. В целях возмещения расходов бюджета города, связанных с технической эксплуатацией и ремонтом имущества, уполномоченное учреждение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ежемесячно производит расчеты по каждому арендатору пропорционально арендуемой им площади здания (помещения) с целью определения его доли в общем объеме расходов за предшествующий месяц и до 25 числа подготавливает счет соответствующему арендатору. Арендатор самостоятельно забирает счета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>в уполномоченном учреждении.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>Возмещение расходов бюджета города, связанных с технической эксплуатацией и ремонтом арендованного имущества, осуществляется арендаторами ежемесячно до 30 числа на основании выставленных уполномоченным учреж</w:t>
      </w:r>
      <w:r>
        <w:rPr>
          <w:rFonts w:eastAsia="Times New Roman" w:cs="Times New Roman"/>
          <w:snapToGrid w:val="0"/>
          <w:szCs w:val="28"/>
          <w:lang w:eastAsia="ru-RU"/>
        </w:rPr>
        <w:t>-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дением счетов путем перечисления в доход бюджета города на счет 40101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«Доходы, распределяемые органами Федерального казначейства между бюджетами бюджетной системы Российской Федерации», открытый департаменту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финансов в ОФК по г. Сургуту  и Сургутскому району УФК по Ханты-Мансийскому автономному округу – Югре, по следующему коду классификации </w:t>
      </w:r>
      <w:r w:rsidR="00387ECE">
        <w:rPr>
          <w:rFonts w:eastAsia="Times New Roman" w:cs="Times New Roman"/>
          <w:snapToGrid w:val="0"/>
          <w:szCs w:val="28"/>
          <w:lang w:eastAsia="ru-RU"/>
        </w:rPr>
        <w:t xml:space="preserve">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доходов: 040 1 13 02064 04 0000 130 – </w:t>
      </w:r>
      <w:r w:rsidR="00387ECE">
        <w:rPr>
          <w:rFonts w:eastAsia="Times New Roman" w:cs="Times New Roman"/>
          <w:snapToGrid w:val="0"/>
          <w:szCs w:val="28"/>
          <w:lang w:eastAsia="ru-RU"/>
        </w:rPr>
        <w:t>д</w:t>
      </w:r>
      <w:r w:rsidRPr="001C33A6">
        <w:rPr>
          <w:rFonts w:eastAsia="Times New Roman" w:cs="Times New Roman"/>
          <w:snapToGrid w:val="0"/>
          <w:szCs w:val="28"/>
          <w:lang w:eastAsia="ru-RU"/>
        </w:rPr>
        <w:t>оходы, поступающие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в порядке возмещения расходов, понесенных в связи с эксплуатацией имущества городских </w:t>
      </w:r>
      <w:r w:rsidR="00387ECE">
        <w:rPr>
          <w:rFonts w:eastAsia="Times New Roman" w:cs="Times New Roman"/>
          <w:snapToGrid w:val="0"/>
          <w:szCs w:val="28"/>
          <w:lang w:eastAsia="ru-RU"/>
        </w:rPr>
        <w:t xml:space="preserve">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>округов.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>Данный код указывается в поле 104 платежного поручения.</w:t>
      </w:r>
    </w:p>
    <w:bookmarkEnd w:id="8"/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4. В случае если балансодержатель самостоятельно осуществляет расходы по содержанию и эксплуатации имущества, </w:t>
      </w:r>
      <w:r w:rsidR="00387ECE">
        <w:rPr>
          <w:rFonts w:eastAsia="Times New Roman" w:cs="Times New Roman"/>
          <w:snapToGrid w:val="0"/>
          <w:szCs w:val="28"/>
          <w:lang w:eastAsia="ru-RU"/>
        </w:rPr>
        <w:t xml:space="preserve">то </w:t>
      </w:r>
      <w:r w:rsidRPr="001C33A6">
        <w:rPr>
          <w:rFonts w:eastAsia="Times New Roman" w:cs="Times New Roman"/>
          <w:snapToGrid w:val="0"/>
          <w:szCs w:val="28"/>
          <w:lang w:eastAsia="ru-RU"/>
        </w:rPr>
        <w:t>возмещение расходов производится в следующем порядке: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pacing w:val="-4"/>
          <w:szCs w:val="28"/>
          <w:lang w:eastAsia="ru-RU"/>
        </w:rPr>
        <w:t>4.1. Арендатор в срок, установленный договором аренды, заключает договор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с балансодержателем на возмещение расходов по содержанию и эксплуатации арендованного имущества. 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>4.2. В случае наличия технической возможности арендатор вправе установить приборы учета расхода электроэнергии, холодной и горячей воды.</w:t>
      </w:r>
    </w:p>
    <w:p w:rsidR="001C33A6" w:rsidRPr="001C33A6" w:rsidRDefault="001C33A6" w:rsidP="001C33A6">
      <w:pPr>
        <w:ind w:firstLine="567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>4.3. В целях возмещения расходов по содержанию и эксплуатации имущества балансодержатель ежемесячно производит расчеты по каждому арендатору пропорционально арендуемой им площади здания (помещения) (с учетом показаний приборов учета) с целью определения его доли в общем объеме расходов за предшествующий месяц и до 25 числа месяца, следующего за отчетным,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 подготавливает счет соответствующему арендатору. 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>Возмещение расходов балансодержателя по содержанию и эксплуатации имущества осуществляется арендаторами ежемесячно до 30 числа на основании выставленных балансодержателем счетов: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- при аренде имущества муниципального казенного учреждения – путем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перечисления в доход бюджета города на счет 40101 «Доходы, распределяемые органами Федерального казначейства между бюджетами бюджетной системы Российской Федерации», открытый департаменту финансов в ОФК по г. Сургуту и Сургутскому району УФК по Ханты-Мансийскому автономному округу – </w:t>
      </w:r>
      <w:r w:rsidRPr="001C33A6">
        <w:rPr>
          <w:rFonts w:eastAsia="Times New Roman" w:cs="Times New Roman"/>
          <w:snapToGrid w:val="0"/>
          <w:spacing w:val="-4"/>
          <w:szCs w:val="28"/>
          <w:lang w:eastAsia="ru-RU"/>
        </w:rPr>
        <w:t>Югре, по следующему коду классификации доходов: 040 1 13 02064 04 0000 130 –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="00387ECE">
        <w:rPr>
          <w:rFonts w:eastAsia="Times New Roman" w:cs="Times New Roman"/>
          <w:snapToGrid w:val="0"/>
          <w:szCs w:val="28"/>
          <w:lang w:eastAsia="ru-RU"/>
        </w:rPr>
        <w:t>д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оходы, поступающие в порядке возмещения расходов, понесенных в связи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>с эксплуатацией имущества городских округов с указанием в коде классифи</w:t>
      </w:r>
      <w:r>
        <w:rPr>
          <w:rFonts w:eastAsia="Times New Roman" w:cs="Times New Roman"/>
          <w:snapToGrid w:val="0"/>
          <w:szCs w:val="28"/>
          <w:lang w:eastAsia="ru-RU"/>
        </w:rPr>
        <w:t xml:space="preserve">-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>кации доходов кода главного администратора доходов. Данный код указывается в поле 104 платежного поручения;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>- при аренде имущества муниципальных бюджетных и автономных учреж</w:t>
      </w:r>
      <w:r>
        <w:rPr>
          <w:rFonts w:eastAsia="Times New Roman" w:cs="Times New Roman"/>
          <w:snapToGrid w:val="0"/>
          <w:szCs w:val="28"/>
          <w:lang w:eastAsia="ru-RU"/>
        </w:rPr>
        <w:t>-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дений – путем перечисления на лицевой счет балансодержателя.  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bookmarkStart w:id="9" w:name="sub_1027"/>
      <w:r w:rsidRPr="001C33A6">
        <w:rPr>
          <w:rFonts w:eastAsia="Times New Roman" w:cs="Times New Roman"/>
          <w:snapToGrid w:val="0"/>
          <w:szCs w:val="28"/>
          <w:lang w:eastAsia="ru-RU"/>
        </w:rPr>
        <w:t>5. Администраторами доходов бюджета города в части поступлений средств возмещения расходов по содержанию и эксплуатации арендованного имущества являются уполномоченное учреждение и муниципальные казенные учреждения, заключившие с арендаторами договоры на возмещение расходов по содержанию и эксплуатации арендованного имущества и наделенные функциями администратора доходов бюджета города согласно муниципальному правовому акту главного администратора доходов бюджета.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bookmarkStart w:id="10" w:name="sub_1003"/>
      <w:bookmarkEnd w:id="9"/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Раздел </w:t>
      </w:r>
      <w:r w:rsidRPr="001C33A6">
        <w:rPr>
          <w:rFonts w:eastAsia="Times New Roman" w:cs="Times New Roman"/>
          <w:snapToGrid w:val="0"/>
          <w:szCs w:val="28"/>
          <w:lang w:val="en-US" w:eastAsia="ru-RU"/>
        </w:rPr>
        <w:t>III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. Учет и контроль за поступлением в бюджет города средств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>возмещения расходов по содержанию и эксплуатации арендованного имущества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bookmarkStart w:id="11" w:name="sub_1031"/>
      <w:bookmarkEnd w:id="10"/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1. Администраторы доходов ведут отдельный учет в части начисления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>и фактического поступления средств возмещения расходов бюджета города           по содержанию и эксплуатации арендованного имущества в разрезе арендаторов.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bookmarkStart w:id="12" w:name="sub_1032"/>
      <w:bookmarkEnd w:id="11"/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2. Контроль своевременности и полноты возмещения расходов бюджета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>города по содержанию и эксплуатации арендованного имущества осуществляется администраторами доходов.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bookmarkStart w:id="13" w:name="sub_1033"/>
      <w:bookmarkEnd w:id="12"/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3. В случае непоступления данных средств или поступления их не в полном объеме администратор дохода в течение десяти рабочих дней направляет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арендатору предписание на уплату </w:t>
      </w:r>
      <w:r w:rsidRPr="001C33A6">
        <w:rPr>
          <w:rFonts w:eastAsia="Times New Roman" w:cs="Times New Roman"/>
          <w:snapToGrid w:val="0"/>
          <w:spacing w:val="-4"/>
          <w:szCs w:val="28"/>
          <w:lang w:eastAsia="ru-RU"/>
        </w:rPr>
        <w:t xml:space="preserve">задолженности и 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уведомляет балансодержателя (в случае если администратором доходов является уполномоченное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>учреждение). В</w:t>
      </w:r>
      <w:r w:rsidRPr="001C33A6">
        <w:rPr>
          <w:rFonts w:eastAsia="Times New Roman" w:cs="Times New Roman"/>
          <w:snapToGrid w:val="0"/>
          <w:spacing w:val="-4"/>
          <w:szCs w:val="28"/>
          <w:lang w:eastAsia="ru-RU"/>
        </w:rPr>
        <w:t xml:space="preserve"> случае непоступления средств или отказа от оплаты в течение </w:t>
      </w:r>
      <w:r>
        <w:rPr>
          <w:rFonts w:eastAsia="Times New Roman" w:cs="Times New Roman"/>
          <w:snapToGrid w:val="0"/>
          <w:spacing w:val="-4"/>
          <w:szCs w:val="28"/>
          <w:lang w:eastAsia="ru-RU"/>
        </w:rPr>
        <w:t xml:space="preserve">             </w:t>
      </w:r>
      <w:r w:rsidRPr="001C33A6">
        <w:rPr>
          <w:rFonts w:eastAsia="Times New Roman" w:cs="Times New Roman"/>
          <w:snapToGrid w:val="0"/>
          <w:spacing w:val="-4"/>
          <w:szCs w:val="28"/>
          <w:lang w:eastAsia="ru-RU"/>
        </w:rPr>
        <w:t>десяти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 дней договор на возмещение расходов бюджета города по содержанию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>и эксплуатации арендованного имущества расторгается, взыскание задолжен</w:t>
      </w:r>
      <w:r>
        <w:rPr>
          <w:rFonts w:eastAsia="Times New Roman" w:cs="Times New Roman"/>
          <w:snapToGrid w:val="0"/>
          <w:szCs w:val="28"/>
          <w:lang w:eastAsia="ru-RU"/>
        </w:rPr>
        <w:t xml:space="preserve">-                   </w:t>
      </w:r>
      <w:r w:rsidRPr="001C33A6">
        <w:rPr>
          <w:rFonts w:eastAsia="Times New Roman" w:cs="Times New Roman"/>
          <w:snapToGrid w:val="0"/>
          <w:szCs w:val="28"/>
          <w:lang w:eastAsia="ru-RU"/>
        </w:rPr>
        <w:t>ности осуществляется в порядке, установленном законодательством Российской Федерации.</w:t>
      </w:r>
    </w:p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4. Балансодержатель в течение десяти рабочих дней со дня расторжения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</w:t>
      </w:r>
      <w:r w:rsidRPr="001C33A6">
        <w:rPr>
          <w:rFonts w:eastAsia="Times New Roman" w:cs="Times New Roman"/>
          <w:snapToGrid w:val="0"/>
          <w:spacing w:val="-4"/>
          <w:szCs w:val="28"/>
          <w:lang w:eastAsia="ru-RU"/>
        </w:rPr>
        <w:t>договора на возмещение расходов бюджета города по содержанию и эксплуатации</w:t>
      </w:r>
      <w:r w:rsidRPr="001C33A6">
        <w:rPr>
          <w:rFonts w:eastAsia="Times New Roman" w:cs="Times New Roman"/>
          <w:snapToGrid w:val="0"/>
          <w:szCs w:val="28"/>
          <w:lang w:eastAsia="ru-RU"/>
        </w:rPr>
        <w:t xml:space="preserve"> арендованного имущества расторгает договор аренды.</w:t>
      </w:r>
    </w:p>
    <w:bookmarkEnd w:id="13"/>
    <w:p w:rsidR="001C33A6" w:rsidRPr="001C33A6" w:rsidRDefault="001C33A6" w:rsidP="001C33A6">
      <w:pPr>
        <w:ind w:firstLine="567"/>
        <w:jc w:val="both"/>
        <w:outlineLvl w:val="0"/>
        <w:rPr>
          <w:rFonts w:eastAsia="Times New Roman" w:cs="Times New Roman"/>
          <w:snapToGrid w:val="0"/>
          <w:szCs w:val="28"/>
          <w:lang w:eastAsia="ru-RU"/>
        </w:rPr>
      </w:pPr>
      <w:r w:rsidRPr="001C33A6">
        <w:rPr>
          <w:rFonts w:eastAsia="Times New Roman" w:cs="Times New Roman"/>
          <w:snapToGrid w:val="0"/>
          <w:szCs w:val="28"/>
          <w:lang w:eastAsia="ru-RU"/>
        </w:rPr>
        <w:t>5. Главный администратор доходов бюджета города в части поступления средств возмещения расходов бюджета города по содержанию и эксплуатации арендованного имущества осуществляет последующий контроль поступившего возмещения и принятых мер по устранению дебиторской задолженности                  в случае ее возникновения.</w:t>
      </w:r>
    </w:p>
    <w:p w:rsidR="001C33A6" w:rsidRPr="001C33A6" w:rsidRDefault="001C33A6" w:rsidP="001C33A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0C1" w:rsidRPr="001C33A6" w:rsidRDefault="007560C1" w:rsidP="001C33A6">
      <w:pPr>
        <w:ind w:firstLine="567"/>
        <w:jc w:val="both"/>
      </w:pPr>
    </w:p>
    <w:sectPr w:rsidR="007560C1" w:rsidRPr="001C33A6" w:rsidSect="001C33A6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256" w:rsidRDefault="00077256" w:rsidP="001C33A6">
      <w:r>
        <w:separator/>
      </w:r>
    </w:p>
  </w:endnote>
  <w:endnote w:type="continuationSeparator" w:id="0">
    <w:p w:rsidR="00077256" w:rsidRDefault="00077256" w:rsidP="001C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256" w:rsidRDefault="00077256" w:rsidP="001C33A6">
      <w:r>
        <w:separator/>
      </w:r>
    </w:p>
  </w:footnote>
  <w:footnote w:type="continuationSeparator" w:id="0">
    <w:p w:rsidR="00077256" w:rsidRDefault="00077256" w:rsidP="001C3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2665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C33A6" w:rsidRPr="001C33A6" w:rsidRDefault="001C33A6">
        <w:pPr>
          <w:pStyle w:val="a6"/>
          <w:jc w:val="center"/>
          <w:rPr>
            <w:sz w:val="20"/>
            <w:szCs w:val="20"/>
          </w:rPr>
        </w:pPr>
        <w:r w:rsidRPr="001C33A6">
          <w:rPr>
            <w:sz w:val="20"/>
            <w:szCs w:val="20"/>
          </w:rPr>
          <w:fldChar w:fldCharType="begin"/>
        </w:r>
        <w:r w:rsidRPr="001C33A6">
          <w:rPr>
            <w:sz w:val="20"/>
            <w:szCs w:val="20"/>
          </w:rPr>
          <w:instrText>PAGE   \* MERGEFORMAT</w:instrText>
        </w:r>
        <w:r w:rsidRPr="001C33A6">
          <w:rPr>
            <w:sz w:val="20"/>
            <w:szCs w:val="20"/>
          </w:rPr>
          <w:fldChar w:fldCharType="separate"/>
        </w:r>
        <w:r w:rsidR="00A461F1">
          <w:rPr>
            <w:noProof/>
            <w:sz w:val="20"/>
            <w:szCs w:val="20"/>
          </w:rPr>
          <w:t>1</w:t>
        </w:r>
        <w:r w:rsidRPr="001C33A6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A6"/>
    <w:rsid w:val="00077256"/>
    <w:rsid w:val="001203F6"/>
    <w:rsid w:val="00126357"/>
    <w:rsid w:val="001C33A6"/>
    <w:rsid w:val="00387ECE"/>
    <w:rsid w:val="003F798E"/>
    <w:rsid w:val="007560C1"/>
    <w:rsid w:val="00787A0F"/>
    <w:rsid w:val="00873156"/>
    <w:rsid w:val="00A461F1"/>
    <w:rsid w:val="00A5590F"/>
    <w:rsid w:val="00B209E3"/>
    <w:rsid w:val="00D80BB2"/>
    <w:rsid w:val="00E0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807C0-1691-4066-9276-27CB0A2B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33A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a5">
    <w:name w:val="Знак"/>
    <w:basedOn w:val="a"/>
    <w:rsid w:val="001C33A6"/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1C33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33A6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1C33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33A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16561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1260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19771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2017-09-21T10:52:00Z</cp:lastPrinted>
  <dcterms:created xsi:type="dcterms:W3CDTF">2017-09-26T06:57:00Z</dcterms:created>
  <dcterms:modified xsi:type="dcterms:W3CDTF">2017-09-26T06:57:00Z</dcterms:modified>
</cp:coreProperties>
</file>