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666791" w:rsidTr="002E4325">
        <w:trPr>
          <w:jc w:val="center"/>
        </w:trPr>
        <w:tc>
          <w:tcPr>
            <w:tcW w:w="154" w:type="dxa"/>
            <w:noWrap/>
          </w:tcPr>
          <w:p w:rsidR="00666791" w:rsidRPr="005541F0" w:rsidRDefault="00666791"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666791" w:rsidRPr="00EC7D10" w:rsidRDefault="00A04213" w:rsidP="002E4325">
            <w:pPr>
              <w:spacing w:line="120" w:lineRule="atLeast"/>
              <w:jc w:val="center"/>
              <w:rPr>
                <w:sz w:val="24"/>
                <w:szCs w:val="24"/>
                <w:lang w:val="en-US"/>
              </w:rPr>
            </w:pPr>
            <w:r>
              <w:rPr>
                <w:sz w:val="24"/>
                <w:szCs w:val="24"/>
                <w:lang w:val="en-US"/>
              </w:rPr>
              <w:t>12</w:t>
            </w:r>
          </w:p>
        </w:tc>
        <w:tc>
          <w:tcPr>
            <w:tcW w:w="142" w:type="dxa"/>
            <w:noWrap/>
          </w:tcPr>
          <w:p w:rsidR="00666791" w:rsidRPr="005541F0" w:rsidRDefault="00666791"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666791" w:rsidRPr="00A04213" w:rsidRDefault="00A04213" w:rsidP="002E4325">
            <w:pPr>
              <w:spacing w:line="120" w:lineRule="atLeast"/>
              <w:jc w:val="center"/>
              <w:rPr>
                <w:sz w:val="24"/>
                <w:szCs w:val="24"/>
                <w:lang w:val="en-US"/>
              </w:rPr>
            </w:pPr>
            <w:r>
              <w:rPr>
                <w:sz w:val="24"/>
                <w:szCs w:val="24"/>
                <w:lang w:val="en-US"/>
              </w:rPr>
              <w:t>10</w:t>
            </w:r>
          </w:p>
        </w:tc>
        <w:tc>
          <w:tcPr>
            <w:tcW w:w="252" w:type="dxa"/>
          </w:tcPr>
          <w:p w:rsidR="00666791" w:rsidRPr="005541F0" w:rsidRDefault="00666791" w:rsidP="002E4325">
            <w:pPr>
              <w:spacing w:line="120" w:lineRule="atLeast"/>
              <w:rPr>
                <w:sz w:val="24"/>
                <w:szCs w:val="24"/>
              </w:rPr>
            </w:pPr>
            <w:r w:rsidRPr="005541F0">
              <w:rPr>
                <w:sz w:val="24"/>
                <w:szCs w:val="24"/>
              </w:rPr>
              <w:t>20</w:t>
            </w:r>
          </w:p>
        </w:tc>
        <w:tc>
          <w:tcPr>
            <w:tcW w:w="364" w:type="dxa"/>
            <w:tcBorders>
              <w:bottom w:val="single" w:sz="4" w:space="0" w:color="auto"/>
            </w:tcBorders>
          </w:tcPr>
          <w:p w:rsidR="00666791" w:rsidRPr="00EC7D10" w:rsidRDefault="00A04213" w:rsidP="002E4325">
            <w:pPr>
              <w:spacing w:line="120" w:lineRule="atLeast"/>
              <w:jc w:val="center"/>
              <w:rPr>
                <w:sz w:val="24"/>
                <w:szCs w:val="24"/>
                <w:lang w:val="en-US"/>
              </w:rPr>
            </w:pPr>
            <w:r>
              <w:rPr>
                <w:sz w:val="24"/>
                <w:szCs w:val="24"/>
                <w:lang w:val="en-US"/>
              </w:rPr>
              <w:t>17</w:t>
            </w:r>
          </w:p>
        </w:tc>
        <w:tc>
          <w:tcPr>
            <w:tcW w:w="182" w:type="dxa"/>
          </w:tcPr>
          <w:p w:rsidR="00666791" w:rsidRPr="005541F0" w:rsidRDefault="00666791" w:rsidP="002E4325">
            <w:pPr>
              <w:spacing w:line="120" w:lineRule="atLeast"/>
              <w:rPr>
                <w:sz w:val="24"/>
                <w:szCs w:val="24"/>
              </w:rPr>
            </w:pPr>
            <w:r w:rsidRPr="005541F0">
              <w:rPr>
                <w:sz w:val="24"/>
                <w:szCs w:val="24"/>
              </w:rPr>
              <w:t>г.</w:t>
            </w:r>
          </w:p>
        </w:tc>
        <w:tc>
          <w:tcPr>
            <w:tcW w:w="5000" w:type="dxa"/>
          </w:tcPr>
          <w:p w:rsidR="00666791" w:rsidRPr="005541F0" w:rsidRDefault="00666791" w:rsidP="002E4325">
            <w:pPr>
              <w:spacing w:line="120" w:lineRule="atLeast"/>
              <w:rPr>
                <w:sz w:val="24"/>
                <w:szCs w:val="24"/>
              </w:rPr>
            </w:pPr>
          </w:p>
        </w:tc>
        <w:tc>
          <w:tcPr>
            <w:tcW w:w="235" w:type="dxa"/>
          </w:tcPr>
          <w:p w:rsidR="00666791" w:rsidRPr="005541F0" w:rsidRDefault="00666791" w:rsidP="002E4325">
            <w:pPr>
              <w:spacing w:line="120" w:lineRule="atLeast"/>
              <w:rPr>
                <w:sz w:val="24"/>
                <w:szCs w:val="24"/>
              </w:rPr>
            </w:pPr>
            <w:r w:rsidRPr="005541F0">
              <w:rPr>
                <w:sz w:val="24"/>
                <w:szCs w:val="24"/>
              </w:rPr>
              <w:t>№</w:t>
            </w:r>
          </w:p>
        </w:tc>
        <w:tc>
          <w:tcPr>
            <w:tcW w:w="1340" w:type="dxa"/>
            <w:tcBorders>
              <w:bottom w:val="single" w:sz="4" w:space="0" w:color="auto"/>
            </w:tcBorders>
          </w:tcPr>
          <w:p w:rsidR="00666791" w:rsidRPr="00A04213" w:rsidRDefault="00A04213" w:rsidP="002E4325">
            <w:pPr>
              <w:spacing w:line="120" w:lineRule="atLeast"/>
              <w:jc w:val="center"/>
              <w:rPr>
                <w:sz w:val="24"/>
                <w:szCs w:val="24"/>
                <w:lang w:val="en-US"/>
              </w:rPr>
            </w:pPr>
            <w:r>
              <w:rPr>
                <w:sz w:val="24"/>
                <w:szCs w:val="24"/>
                <w:lang w:val="en-US"/>
              </w:rPr>
              <w:t>8801</w:t>
            </w:r>
          </w:p>
        </w:tc>
      </w:tr>
    </w:tbl>
    <w:p w:rsidR="00666791" w:rsidRPr="00403ECC" w:rsidRDefault="00666791">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666791" w:rsidRPr="005541F0" w:rsidRDefault="00666791" w:rsidP="0092606E">
                            <w:pPr>
                              <w:spacing w:line="120" w:lineRule="atLeast"/>
                              <w:jc w:val="center"/>
                              <w:rPr>
                                <w:rFonts w:eastAsia="Times New Roman" w:cs="Times New Roman"/>
                                <w:sz w:val="24"/>
                                <w:szCs w:val="24"/>
                                <w:lang w:eastAsia="ru-RU"/>
                              </w:rPr>
                            </w:pPr>
                          </w:p>
                          <w:p w:rsidR="00666791" w:rsidRPr="005541F0" w:rsidRDefault="00666791" w:rsidP="0092606E">
                            <w:pPr>
                              <w:spacing w:line="120" w:lineRule="atLeast"/>
                              <w:jc w:val="center"/>
                              <w:rPr>
                                <w:rFonts w:eastAsia="Times New Roman" w:cs="Times New Roman"/>
                                <w:sz w:val="10"/>
                                <w:szCs w:val="24"/>
                                <w:lang w:eastAsia="ru-RU"/>
                              </w:rPr>
                            </w:pPr>
                          </w:p>
                          <w:p w:rsidR="00666791" w:rsidRPr="005541F0" w:rsidRDefault="0066679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666791" w:rsidRPr="005541F0" w:rsidRDefault="0066679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666791" w:rsidRPr="00C46D9A" w:rsidRDefault="00666791" w:rsidP="0092606E">
                            <w:pPr>
                              <w:spacing w:line="120" w:lineRule="atLeast"/>
                              <w:jc w:val="center"/>
                              <w:rPr>
                                <w:rFonts w:eastAsia="Times New Roman" w:cs="Times New Roman"/>
                                <w:b/>
                                <w:sz w:val="18"/>
                                <w:szCs w:val="24"/>
                                <w:lang w:eastAsia="ru-RU"/>
                              </w:rPr>
                            </w:pPr>
                          </w:p>
                          <w:p w:rsidR="00666791" w:rsidRPr="005541F0" w:rsidRDefault="0066679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666791" w:rsidRPr="005541F0" w:rsidRDefault="00666791" w:rsidP="0092606E">
                            <w:pPr>
                              <w:spacing w:line="120" w:lineRule="atLeast"/>
                              <w:jc w:val="center"/>
                              <w:rPr>
                                <w:rFonts w:eastAsia="Times New Roman" w:cs="Times New Roman"/>
                                <w:sz w:val="18"/>
                                <w:szCs w:val="24"/>
                                <w:lang w:eastAsia="ru-RU"/>
                              </w:rPr>
                            </w:pPr>
                          </w:p>
                          <w:p w:rsidR="00666791" w:rsidRPr="005541F0" w:rsidRDefault="00666791" w:rsidP="0092606E">
                            <w:pPr>
                              <w:spacing w:line="120" w:lineRule="atLeast"/>
                              <w:jc w:val="center"/>
                              <w:rPr>
                                <w:rFonts w:eastAsia="Times New Roman" w:cs="Times New Roman"/>
                                <w:sz w:val="20"/>
                                <w:szCs w:val="24"/>
                                <w:lang w:eastAsia="ru-RU"/>
                              </w:rPr>
                            </w:pPr>
                          </w:p>
                          <w:p w:rsidR="00666791" w:rsidRPr="005541F0" w:rsidRDefault="00666791"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666791" w:rsidRPr="005541F0" w:rsidRDefault="00666791" w:rsidP="0092606E">
                            <w:pPr>
                              <w:spacing w:line="120" w:lineRule="atLeast"/>
                              <w:jc w:val="center"/>
                              <w:rPr>
                                <w:rFonts w:eastAsia="Times New Roman" w:cs="Times New Roman"/>
                                <w:sz w:val="30"/>
                                <w:szCs w:val="24"/>
                                <w:lang w:eastAsia="ru-RU"/>
                              </w:rPr>
                            </w:pPr>
                          </w:p>
                          <w:p w:rsidR="00666791" w:rsidRPr="008A10FC" w:rsidRDefault="00666791"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666791" w:rsidRPr="005541F0" w:rsidRDefault="00666791" w:rsidP="0092606E">
                      <w:pPr>
                        <w:spacing w:line="120" w:lineRule="atLeast"/>
                        <w:jc w:val="center"/>
                        <w:rPr>
                          <w:rFonts w:eastAsia="Times New Roman" w:cs="Times New Roman"/>
                          <w:sz w:val="24"/>
                          <w:szCs w:val="24"/>
                          <w:lang w:eastAsia="ru-RU"/>
                        </w:rPr>
                      </w:pPr>
                    </w:p>
                    <w:p w:rsidR="00666791" w:rsidRPr="005541F0" w:rsidRDefault="00666791" w:rsidP="0092606E">
                      <w:pPr>
                        <w:spacing w:line="120" w:lineRule="atLeast"/>
                        <w:jc w:val="center"/>
                        <w:rPr>
                          <w:rFonts w:eastAsia="Times New Roman" w:cs="Times New Roman"/>
                          <w:sz w:val="10"/>
                          <w:szCs w:val="24"/>
                          <w:lang w:eastAsia="ru-RU"/>
                        </w:rPr>
                      </w:pPr>
                    </w:p>
                    <w:p w:rsidR="00666791" w:rsidRPr="005541F0" w:rsidRDefault="0066679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666791" w:rsidRPr="005541F0" w:rsidRDefault="0066679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666791" w:rsidRPr="00C46D9A" w:rsidRDefault="00666791" w:rsidP="0092606E">
                      <w:pPr>
                        <w:spacing w:line="120" w:lineRule="atLeast"/>
                        <w:jc w:val="center"/>
                        <w:rPr>
                          <w:rFonts w:eastAsia="Times New Roman" w:cs="Times New Roman"/>
                          <w:b/>
                          <w:sz w:val="18"/>
                          <w:szCs w:val="24"/>
                          <w:lang w:eastAsia="ru-RU"/>
                        </w:rPr>
                      </w:pPr>
                    </w:p>
                    <w:p w:rsidR="00666791" w:rsidRPr="005541F0" w:rsidRDefault="0066679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666791" w:rsidRPr="005541F0" w:rsidRDefault="00666791" w:rsidP="0092606E">
                      <w:pPr>
                        <w:spacing w:line="120" w:lineRule="atLeast"/>
                        <w:jc w:val="center"/>
                        <w:rPr>
                          <w:rFonts w:eastAsia="Times New Roman" w:cs="Times New Roman"/>
                          <w:sz w:val="18"/>
                          <w:szCs w:val="24"/>
                          <w:lang w:eastAsia="ru-RU"/>
                        </w:rPr>
                      </w:pPr>
                    </w:p>
                    <w:p w:rsidR="00666791" w:rsidRPr="005541F0" w:rsidRDefault="00666791" w:rsidP="0092606E">
                      <w:pPr>
                        <w:spacing w:line="120" w:lineRule="atLeast"/>
                        <w:jc w:val="center"/>
                        <w:rPr>
                          <w:rFonts w:eastAsia="Times New Roman" w:cs="Times New Roman"/>
                          <w:sz w:val="20"/>
                          <w:szCs w:val="24"/>
                          <w:lang w:eastAsia="ru-RU"/>
                        </w:rPr>
                      </w:pPr>
                    </w:p>
                    <w:p w:rsidR="00666791" w:rsidRPr="005541F0" w:rsidRDefault="00666791"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666791" w:rsidRPr="005541F0" w:rsidRDefault="00666791" w:rsidP="0092606E">
                      <w:pPr>
                        <w:spacing w:line="120" w:lineRule="atLeast"/>
                        <w:jc w:val="center"/>
                        <w:rPr>
                          <w:rFonts w:eastAsia="Times New Roman" w:cs="Times New Roman"/>
                          <w:sz w:val="30"/>
                          <w:szCs w:val="24"/>
                          <w:lang w:eastAsia="ru-RU"/>
                        </w:rPr>
                      </w:pPr>
                    </w:p>
                    <w:p w:rsidR="00666791" w:rsidRPr="008A10FC" w:rsidRDefault="00666791"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666791" w:rsidRPr="00666791" w:rsidRDefault="00666791" w:rsidP="00666791">
      <w:pPr>
        <w:rPr>
          <w:rFonts w:eastAsia="Times New Roman" w:cs="Times New Roman"/>
          <w:bCs/>
          <w:szCs w:val="28"/>
          <w:lang w:eastAsia="ru-RU"/>
        </w:rPr>
      </w:pPr>
      <w:r w:rsidRPr="00666791">
        <w:rPr>
          <w:rFonts w:eastAsia="Times New Roman" w:cs="Times New Roman"/>
          <w:bCs/>
          <w:szCs w:val="28"/>
          <w:lang w:eastAsia="ru-RU"/>
        </w:rPr>
        <w:t>О внесении изменения в постановление</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Администрации города от 26.10.2016 </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 7952 «Об утверждении положения </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о порядке и условиях установления </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конкретных размеров</w:t>
      </w:r>
      <w:r>
        <w:rPr>
          <w:rFonts w:eastAsia="Times New Roman" w:cs="Times New Roman"/>
          <w:bCs/>
          <w:szCs w:val="28"/>
          <w:lang w:eastAsia="ru-RU"/>
        </w:rPr>
        <w:t xml:space="preserve"> </w:t>
      </w:r>
      <w:r w:rsidRPr="00666791">
        <w:rPr>
          <w:rFonts w:eastAsia="Times New Roman" w:cs="Times New Roman"/>
          <w:bCs/>
          <w:szCs w:val="28"/>
          <w:lang w:eastAsia="ru-RU"/>
        </w:rPr>
        <w:t xml:space="preserve">выплат, </w:t>
      </w:r>
    </w:p>
    <w:p w:rsidR="00666791" w:rsidRP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составляющих фонд оплаты труда </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руководителей муниципальных </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бюджетных</w:t>
      </w:r>
      <w:r>
        <w:rPr>
          <w:rFonts w:eastAsia="Times New Roman" w:cs="Times New Roman"/>
          <w:bCs/>
          <w:szCs w:val="28"/>
          <w:lang w:eastAsia="ru-RU"/>
        </w:rPr>
        <w:t xml:space="preserve"> </w:t>
      </w:r>
      <w:r w:rsidRPr="00666791">
        <w:rPr>
          <w:rFonts w:eastAsia="Times New Roman" w:cs="Times New Roman"/>
          <w:bCs/>
          <w:szCs w:val="28"/>
          <w:lang w:eastAsia="ru-RU"/>
        </w:rPr>
        <w:t>и автономных учреждений,</w:t>
      </w:r>
    </w:p>
    <w:p w:rsidR="00666791" w:rsidRDefault="00666791" w:rsidP="00666791">
      <w:pPr>
        <w:rPr>
          <w:rFonts w:eastAsia="Times New Roman" w:cs="Times New Roman"/>
          <w:bCs/>
          <w:szCs w:val="28"/>
          <w:lang w:eastAsia="ru-RU"/>
        </w:rPr>
      </w:pPr>
      <w:r w:rsidRPr="00666791">
        <w:rPr>
          <w:rFonts w:eastAsia="Times New Roman" w:cs="Times New Roman"/>
          <w:bCs/>
          <w:szCs w:val="28"/>
          <w:lang w:eastAsia="ru-RU"/>
        </w:rPr>
        <w:t xml:space="preserve">куратором которых является </w:t>
      </w:r>
    </w:p>
    <w:p w:rsidR="00666791" w:rsidRPr="00666791" w:rsidRDefault="00666791" w:rsidP="00666791">
      <w:pPr>
        <w:rPr>
          <w:rFonts w:eastAsia="Times New Roman" w:cs="Times New Roman"/>
          <w:bCs/>
          <w:szCs w:val="28"/>
          <w:lang w:eastAsia="ru-RU"/>
        </w:rPr>
      </w:pPr>
      <w:r w:rsidRPr="00666791">
        <w:rPr>
          <w:rFonts w:eastAsia="Times New Roman" w:cs="Times New Roman"/>
          <w:bCs/>
          <w:szCs w:val="28"/>
          <w:lang w:eastAsia="ru-RU"/>
        </w:rPr>
        <w:t>комитет культуры и туризма»</w:t>
      </w:r>
    </w:p>
    <w:p w:rsidR="00666791" w:rsidRPr="00666791" w:rsidRDefault="00666791" w:rsidP="00666791">
      <w:pPr>
        <w:rPr>
          <w:rFonts w:eastAsia="Times New Roman" w:cs="Times New Roman"/>
          <w:szCs w:val="28"/>
          <w:lang w:eastAsia="ru-RU"/>
        </w:rPr>
      </w:pPr>
    </w:p>
    <w:p w:rsidR="00666791" w:rsidRPr="00666791" w:rsidRDefault="00666791" w:rsidP="00666791">
      <w:pPr>
        <w:rPr>
          <w:rFonts w:eastAsia="Times New Roman" w:cs="Times New Roman"/>
          <w:szCs w:val="28"/>
          <w:lang w:eastAsia="ru-RU"/>
        </w:rPr>
      </w:pPr>
    </w:p>
    <w:p w:rsidR="00666791" w:rsidRPr="00666791" w:rsidRDefault="00666791" w:rsidP="00666791">
      <w:pPr>
        <w:ind w:firstLine="567"/>
        <w:jc w:val="both"/>
        <w:rPr>
          <w:rFonts w:eastAsia="Times New Roman" w:cs="Times New Roman"/>
          <w:szCs w:val="28"/>
          <w:lang w:eastAsia="ru-RU"/>
        </w:rPr>
      </w:pPr>
      <w:r w:rsidRPr="00666791">
        <w:rPr>
          <w:rFonts w:eastAsia="Times New Roman" w:cs="Times New Roman"/>
          <w:szCs w:val="28"/>
          <w:lang w:eastAsia="ru-RU"/>
        </w:rPr>
        <w:t>В соответствии с п</w:t>
      </w:r>
      <w:r>
        <w:rPr>
          <w:rFonts w:eastAsia="Times New Roman" w:cs="Times New Roman"/>
          <w:szCs w:val="28"/>
          <w:lang w:eastAsia="ru-RU"/>
        </w:rPr>
        <w:t>.</w:t>
      </w:r>
      <w:r w:rsidRPr="00666791">
        <w:rPr>
          <w:rFonts w:eastAsia="Times New Roman" w:cs="Times New Roman"/>
          <w:szCs w:val="28"/>
          <w:lang w:eastAsia="ru-RU"/>
        </w:rPr>
        <w:t>3 постан</w:t>
      </w:r>
      <w:r>
        <w:rPr>
          <w:rFonts w:eastAsia="Times New Roman" w:cs="Times New Roman"/>
          <w:szCs w:val="28"/>
          <w:lang w:eastAsia="ru-RU"/>
        </w:rPr>
        <w:t xml:space="preserve">овления Администрации города от </w:t>
      </w:r>
      <w:r w:rsidRPr="00666791">
        <w:rPr>
          <w:rFonts w:eastAsia="Times New Roman" w:cs="Times New Roman"/>
          <w:szCs w:val="28"/>
          <w:lang w:eastAsia="ru-RU"/>
        </w:rPr>
        <w:t xml:space="preserve">22.11.2010 </w:t>
      </w:r>
      <w:r>
        <w:rPr>
          <w:rFonts w:eastAsia="Times New Roman" w:cs="Times New Roman"/>
          <w:szCs w:val="28"/>
          <w:lang w:eastAsia="ru-RU"/>
        </w:rPr>
        <w:t xml:space="preserve">                       </w:t>
      </w:r>
      <w:r w:rsidRPr="00666791">
        <w:rPr>
          <w:rFonts w:eastAsia="Times New Roman" w:cs="Times New Roman"/>
          <w:szCs w:val="28"/>
          <w:lang w:eastAsia="ru-RU"/>
        </w:rPr>
        <w:t xml:space="preserve">№ 6213 «Об установлении системы оплаты труда работников муниципальных учреждений города Сургута», распоряжением Администрации города </w:t>
      </w:r>
      <w:r>
        <w:rPr>
          <w:rFonts w:eastAsia="Times New Roman" w:cs="Times New Roman"/>
          <w:szCs w:val="28"/>
          <w:lang w:eastAsia="ru-RU"/>
        </w:rPr>
        <w:t xml:space="preserve">                                </w:t>
      </w:r>
      <w:r w:rsidRPr="00666791">
        <w:rPr>
          <w:rFonts w:eastAsia="Times New Roman" w:cs="Times New Roman"/>
          <w:szCs w:val="28"/>
          <w:lang w:eastAsia="ru-RU"/>
        </w:rPr>
        <w:t>от 30.12.2005 № 3686 «Об утверждении Регламента Администрации города»:</w:t>
      </w:r>
    </w:p>
    <w:p w:rsidR="00666791" w:rsidRPr="00666791" w:rsidRDefault="00666791" w:rsidP="00666791">
      <w:pPr>
        <w:ind w:firstLine="567"/>
        <w:jc w:val="both"/>
        <w:rPr>
          <w:rFonts w:eastAsia="Times New Roman" w:cs="Times New Roman"/>
          <w:szCs w:val="28"/>
          <w:lang w:eastAsia="ru-RU"/>
        </w:rPr>
      </w:pPr>
      <w:r>
        <w:rPr>
          <w:rFonts w:eastAsia="Times New Roman" w:cs="Times New Roman"/>
          <w:szCs w:val="28"/>
          <w:lang w:eastAsia="ru-RU"/>
        </w:rPr>
        <w:t xml:space="preserve">1. </w:t>
      </w:r>
      <w:r w:rsidRPr="00666791">
        <w:rPr>
          <w:rFonts w:eastAsia="Times New Roman" w:cs="Times New Roman"/>
          <w:szCs w:val="28"/>
          <w:lang w:eastAsia="ru-RU"/>
        </w:rPr>
        <w:t xml:space="preserve">Внести в постановление Администрации города от 26.10.2016 № 7952 </w:t>
      </w:r>
      <w:r>
        <w:rPr>
          <w:rFonts w:eastAsia="Times New Roman" w:cs="Times New Roman"/>
          <w:szCs w:val="28"/>
          <w:lang w:eastAsia="ru-RU"/>
        </w:rPr>
        <w:t xml:space="preserve">                           </w:t>
      </w:r>
      <w:r w:rsidRPr="00666791">
        <w:rPr>
          <w:rFonts w:eastAsia="Times New Roman" w:cs="Times New Roman"/>
          <w:szCs w:val="28"/>
          <w:lang w:eastAsia="ru-RU"/>
        </w:rPr>
        <w:t xml:space="preserve">«Об утверждении положения о </w:t>
      </w:r>
      <w:r w:rsidRPr="00666791">
        <w:rPr>
          <w:rFonts w:eastAsia="Times New Roman" w:cs="Times New Roman"/>
          <w:bCs/>
          <w:szCs w:val="28"/>
          <w:lang w:eastAsia="ru-RU"/>
        </w:rPr>
        <w:t>порядке и условиях установления</w:t>
      </w:r>
      <w:r w:rsidRPr="00666791">
        <w:rPr>
          <w:rFonts w:eastAsia="Times New Roman" w:cs="Times New Roman"/>
          <w:szCs w:val="28"/>
          <w:lang w:eastAsia="ru-RU"/>
        </w:rPr>
        <w:t xml:space="preserve"> конкретных </w:t>
      </w:r>
      <w:r w:rsidRPr="00666791">
        <w:rPr>
          <w:rFonts w:eastAsia="Times New Roman" w:cs="Times New Roman"/>
          <w:spacing w:val="-6"/>
          <w:szCs w:val="28"/>
          <w:lang w:eastAsia="ru-RU"/>
        </w:rPr>
        <w:t>размеров выплат, составляющих фонд оплаты труда руководителей муниципальных</w:t>
      </w:r>
      <w:r w:rsidRPr="00666791">
        <w:rPr>
          <w:rFonts w:eastAsia="Times New Roman" w:cs="Times New Roman"/>
          <w:szCs w:val="28"/>
          <w:lang w:eastAsia="ru-RU"/>
        </w:rPr>
        <w:t xml:space="preserve"> бюджетных и автономных учреждений, куратором которых является комитет культуры и туризма» (с изменениями от 23.06.2017 № 5341) изменение, изложив приложение к постановлению в новой редакции согласно приложению к настоящему постановлению.</w:t>
      </w:r>
    </w:p>
    <w:p w:rsidR="00666791" w:rsidRPr="00666791" w:rsidRDefault="00666791" w:rsidP="00666791">
      <w:pPr>
        <w:ind w:firstLine="567"/>
        <w:jc w:val="both"/>
        <w:rPr>
          <w:rFonts w:eastAsia="Times New Roman" w:cs="Times New Roman"/>
          <w:szCs w:val="28"/>
          <w:lang w:eastAsia="ru-RU"/>
        </w:rPr>
      </w:pPr>
      <w:r w:rsidRPr="00666791">
        <w:rPr>
          <w:rFonts w:eastAsia="Times New Roman" w:cs="Times New Roman"/>
          <w:szCs w:val="28"/>
          <w:lang w:eastAsia="ru-RU"/>
        </w:rPr>
        <w:t xml:space="preserve">2. Управлению по связям с общественностью и средствами массовой </w:t>
      </w:r>
      <w:r>
        <w:rPr>
          <w:rFonts w:eastAsia="Times New Roman" w:cs="Times New Roman"/>
          <w:szCs w:val="28"/>
          <w:lang w:eastAsia="ru-RU"/>
        </w:rPr>
        <w:t xml:space="preserve">                             </w:t>
      </w:r>
      <w:r w:rsidRPr="00666791">
        <w:rPr>
          <w:rFonts w:eastAsia="Times New Roman" w:cs="Times New Roman"/>
          <w:szCs w:val="28"/>
          <w:lang w:eastAsia="ru-RU"/>
        </w:rPr>
        <w:t xml:space="preserve">информации опубликовать настоящее постановление в средствах массовой </w:t>
      </w:r>
      <w:r>
        <w:rPr>
          <w:rFonts w:eastAsia="Times New Roman" w:cs="Times New Roman"/>
          <w:szCs w:val="28"/>
          <w:lang w:eastAsia="ru-RU"/>
        </w:rPr>
        <w:t xml:space="preserve">                   </w:t>
      </w:r>
      <w:r w:rsidRPr="00666791">
        <w:rPr>
          <w:rFonts w:eastAsia="Times New Roman" w:cs="Times New Roman"/>
          <w:szCs w:val="28"/>
          <w:lang w:eastAsia="ru-RU"/>
        </w:rPr>
        <w:t>информации и разместить на официальном портале Администрации города.</w:t>
      </w:r>
    </w:p>
    <w:p w:rsidR="00666791" w:rsidRPr="00666791" w:rsidRDefault="00666791" w:rsidP="00666791">
      <w:pPr>
        <w:ind w:firstLine="567"/>
        <w:jc w:val="both"/>
        <w:rPr>
          <w:rFonts w:eastAsia="Times New Roman" w:cs="Times New Roman"/>
          <w:szCs w:val="28"/>
          <w:lang w:eastAsia="ru-RU"/>
        </w:rPr>
      </w:pPr>
      <w:r w:rsidRPr="00666791">
        <w:rPr>
          <w:rFonts w:eastAsia="Times New Roman" w:cs="Times New Roman"/>
          <w:szCs w:val="28"/>
          <w:lang w:eastAsia="ru-RU"/>
        </w:rPr>
        <w:t xml:space="preserve">3. Настоящее постановление вступает в силу после официального опубликования. </w:t>
      </w:r>
    </w:p>
    <w:p w:rsidR="00666791" w:rsidRPr="00666791" w:rsidRDefault="00666791" w:rsidP="00666791">
      <w:pPr>
        <w:ind w:firstLine="567"/>
        <w:jc w:val="both"/>
        <w:rPr>
          <w:rFonts w:eastAsia="Times New Roman" w:cs="Times New Roman"/>
          <w:szCs w:val="28"/>
          <w:lang w:eastAsia="ru-RU"/>
        </w:rPr>
      </w:pPr>
      <w:r w:rsidRPr="00666791">
        <w:rPr>
          <w:rFonts w:eastAsia="Times New Roman" w:cs="Times New Roman"/>
          <w:szCs w:val="28"/>
          <w:lang w:eastAsia="ru-RU"/>
        </w:rPr>
        <w:t>4.</w:t>
      </w:r>
      <w:bookmarkStart w:id="0" w:name="sub_4"/>
      <w:r w:rsidRPr="00666791">
        <w:rPr>
          <w:rFonts w:eastAsia="Times New Roman" w:cs="Times New Roman"/>
          <w:szCs w:val="28"/>
          <w:lang w:eastAsia="ru-RU"/>
        </w:rPr>
        <w:t xml:space="preserve"> Контроль за выполнением </w:t>
      </w:r>
      <w:bookmarkEnd w:id="0"/>
      <w:r w:rsidRPr="00666791">
        <w:rPr>
          <w:rFonts w:eastAsia="Times New Roman" w:cs="Times New Roman"/>
          <w:szCs w:val="28"/>
          <w:lang w:eastAsia="ru-RU"/>
        </w:rPr>
        <w:t>постановления оставляю за собой.</w:t>
      </w:r>
    </w:p>
    <w:p w:rsidR="00666791" w:rsidRPr="00666791" w:rsidRDefault="00666791" w:rsidP="00666791">
      <w:pPr>
        <w:ind w:firstLine="567"/>
        <w:jc w:val="both"/>
        <w:rPr>
          <w:rFonts w:eastAsia="Times New Roman" w:cs="Times New Roman"/>
          <w:szCs w:val="28"/>
          <w:lang w:eastAsia="ru-RU"/>
        </w:rPr>
      </w:pPr>
    </w:p>
    <w:p w:rsidR="00666791" w:rsidRDefault="00666791" w:rsidP="00666791">
      <w:pPr>
        <w:ind w:firstLine="567"/>
        <w:jc w:val="both"/>
        <w:rPr>
          <w:rFonts w:eastAsia="Times New Roman" w:cs="Times New Roman"/>
          <w:szCs w:val="28"/>
          <w:lang w:eastAsia="ru-RU"/>
        </w:rPr>
      </w:pPr>
    </w:p>
    <w:p w:rsidR="00666791" w:rsidRPr="00666791" w:rsidRDefault="00666791" w:rsidP="00666791">
      <w:pPr>
        <w:ind w:firstLine="567"/>
        <w:jc w:val="both"/>
        <w:rPr>
          <w:rFonts w:eastAsia="Times New Roman" w:cs="Times New Roman"/>
          <w:szCs w:val="28"/>
          <w:lang w:eastAsia="ru-RU"/>
        </w:rPr>
      </w:pPr>
    </w:p>
    <w:p w:rsidR="00666791" w:rsidRPr="00666791" w:rsidRDefault="00666791" w:rsidP="00666791">
      <w:pPr>
        <w:jc w:val="both"/>
        <w:rPr>
          <w:rFonts w:eastAsia="Times New Roman" w:cs="Times New Roman"/>
          <w:sz w:val="24"/>
          <w:szCs w:val="24"/>
          <w:lang w:eastAsia="ru-RU"/>
        </w:rPr>
      </w:pPr>
      <w:r w:rsidRPr="00666791">
        <w:rPr>
          <w:rFonts w:eastAsia="Times New Roman" w:cs="Times New Roman"/>
          <w:bCs/>
          <w:szCs w:val="28"/>
          <w:lang w:eastAsia="ru-RU"/>
        </w:rPr>
        <w:t xml:space="preserve">Глава города                             </w:t>
      </w:r>
      <w:r w:rsidRPr="00666791">
        <w:rPr>
          <w:rFonts w:eastAsia="Times New Roman" w:cs="Times New Roman"/>
          <w:bCs/>
          <w:szCs w:val="28"/>
          <w:lang w:eastAsia="ru-RU"/>
        </w:rPr>
        <w:tab/>
      </w:r>
      <w:r w:rsidRPr="00666791">
        <w:rPr>
          <w:rFonts w:eastAsia="Times New Roman" w:cs="Times New Roman"/>
          <w:bCs/>
          <w:szCs w:val="28"/>
          <w:lang w:eastAsia="ru-RU"/>
        </w:rPr>
        <w:tab/>
      </w:r>
      <w:r w:rsidRPr="00666791">
        <w:rPr>
          <w:rFonts w:eastAsia="Times New Roman" w:cs="Times New Roman"/>
          <w:bCs/>
          <w:szCs w:val="28"/>
          <w:lang w:eastAsia="ru-RU"/>
        </w:rPr>
        <w:tab/>
      </w:r>
      <w:r w:rsidRPr="00666791">
        <w:rPr>
          <w:rFonts w:eastAsia="Times New Roman" w:cs="Times New Roman"/>
          <w:bCs/>
          <w:szCs w:val="28"/>
          <w:lang w:eastAsia="ru-RU"/>
        </w:rPr>
        <w:tab/>
      </w:r>
      <w:r w:rsidRPr="00666791">
        <w:rPr>
          <w:rFonts w:eastAsia="Times New Roman" w:cs="Times New Roman"/>
          <w:bCs/>
          <w:szCs w:val="28"/>
          <w:lang w:eastAsia="ru-RU"/>
        </w:rPr>
        <w:tab/>
      </w:r>
      <w:r w:rsidRPr="00666791">
        <w:rPr>
          <w:rFonts w:eastAsia="Times New Roman" w:cs="Times New Roman"/>
          <w:bCs/>
          <w:szCs w:val="28"/>
          <w:lang w:eastAsia="ru-RU"/>
        </w:rPr>
        <w:tab/>
        <w:t xml:space="preserve">  В.Н. Шувалов</w:t>
      </w:r>
    </w:p>
    <w:p w:rsidR="00666791" w:rsidRPr="00666791" w:rsidRDefault="00666791" w:rsidP="00666791">
      <w:pPr>
        <w:widowControl w:val="0"/>
        <w:autoSpaceDE w:val="0"/>
        <w:autoSpaceDN w:val="0"/>
        <w:adjustRightInd w:val="0"/>
        <w:ind w:left="6237"/>
        <w:rPr>
          <w:rFonts w:eastAsia="Times New Roman" w:cs="Times New Roman"/>
          <w:bCs/>
          <w:szCs w:val="28"/>
          <w:lang w:eastAsia="ru-RU"/>
        </w:rPr>
      </w:pPr>
      <w:bookmarkStart w:id="1" w:name="sub_1000"/>
      <w:r w:rsidRPr="00666791">
        <w:rPr>
          <w:rFonts w:eastAsia="Times New Roman" w:cs="Times New Roman"/>
          <w:bCs/>
          <w:szCs w:val="28"/>
          <w:lang w:eastAsia="ru-RU"/>
        </w:rPr>
        <w:t>Приложение</w:t>
      </w:r>
      <w:r w:rsidRPr="00666791">
        <w:rPr>
          <w:rFonts w:eastAsia="Times New Roman" w:cs="Times New Roman"/>
          <w:bCs/>
          <w:szCs w:val="28"/>
          <w:lang w:eastAsia="ru-RU"/>
        </w:rPr>
        <w:br/>
        <w:t xml:space="preserve">к </w:t>
      </w:r>
      <w:hyperlink w:anchor="sub_0" w:history="1">
        <w:r w:rsidRPr="00666791">
          <w:rPr>
            <w:rFonts w:eastAsia="Times New Roman" w:cs="Times New Roman"/>
            <w:szCs w:val="28"/>
            <w:lang w:eastAsia="ru-RU"/>
          </w:rPr>
          <w:t>постановлению</w:t>
        </w:r>
      </w:hyperlink>
      <w:r w:rsidRPr="00666791">
        <w:rPr>
          <w:rFonts w:eastAsia="Times New Roman" w:cs="Times New Roman"/>
          <w:bCs/>
          <w:szCs w:val="28"/>
          <w:lang w:eastAsia="ru-RU"/>
        </w:rPr>
        <w:t xml:space="preserve"> </w:t>
      </w:r>
    </w:p>
    <w:p w:rsidR="00666791" w:rsidRPr="00666791" w:rsidRDefault="00666791" w:rsidP="00666791">
      <w:pPr>
        <w:widowControl w:val="0"/>
        <w:autoSpaceDE w:val="0"/>
        <w:autoSpaceDN w:val="0"/>
        <w:adjustRightInd w:val="0"/>
        <w:ind w:left="6237"/>
        <w:rPr>
          <w:rFonts w:eastAsia="Times New Roman" w:cs="Times New Roman"/>
          <w:szCs w:val="28"/>
          <w:lang w:eastAsia="ru-RU"/>
        </w:rPr>
      </w:pPr>
      <w:r w:rsidRPr="00666791">
        <w:rPr>
          <w:rFonts w:eastAsia="Times New Roman" w:cs="Times New Roman"/>
          <w:bCs/>
          <w:szCs w:val="28"/>
          <w:lang w:eastAsia="ru-RU"/>
        </w:rPr>
        <w:t>Администрации города</w:t>
      </w:r>
      <w:r w:rsidRPr="00666791">
        <w:rPr>
          <w:rFonts w:eastAsia="Times New Roman" w:cs="Times New Roman"/>
          <w:bCs/>
          <w:szCs w:val="28"/>
          <w:lang w:eastAsia="ru-RU"/>
        </w:rPr>
        <w:br/>
        <w:t>от ___________ № _______</w:t>
      </w:r>
    </w:p>
    <w:bookmarkEnd w:id="1"/>
    <w:p w:rsidR="00666791" w:rsidRDefault="00666791" w:rsidP="00666791">
      <w:pPr>
        <w:widowControl w:val="0"/>
        <w:autoSpaceDE w:val="0"/>
        <w:autoSpaceDN w:val="0"/>
        <w:adjustRightInd w:val="0"/>
        <w:ind w:firstLine="720"/>
        <w:jc w:val="both"/>
        <w:rPr>
          <w:rFonts w:eastAsia="Times New Roman" w:cs="Times New Roman"/>
          <w:szCs w:val="28"/>
          <w:lang w:eastAsia="ru-RU"/>
        </w:rPr>
      </w:pPr>
    </w:p>
    <w:p w:rsidR="00666791" w:rsidRPr="00666791" w:rsidRDefault="00666791" w:rsidP="00666791">
      <w:pPr>
        <w:widowControl w:val="0"/>
        <w:autoSpaceDE w:val="0"/>
        <w:autoSpaceDN w:val="0"/>
        <w:adjustRightInd w:val="0"/>
        <w:ind w:firstLine="720"/>
        <w:jc w:val="both"/>
        <w:rPr>
          <w:rFonts w:eastAsia="Times New Roman" w:cs="Times New Roman"/>
          <w:szCs w:val="28"/>
          <w:lang w:eastAsia="ru-RU"/>
        </w:rPr>
      </w:pPr>
    </w:p>
    <w:p w:rsidR="00666791" w:rsidRDefault="00666791" w:rsidP="00666791">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 xml:space="preserve">Положение </w:t>
      </w:r>
      <w:r w:rsidRPr="00666791">
        <w:rPr>
          <w:rFonts w:eastAsia="Times New Roman" w:cs="Times New Roman"/>
          <w:bCs/>
          <w:szCs w:val="28"/>
          <w:lang w:eastAsia="ru-RU"/>
        </w:rPr>
        <w:br/>
        <w:t xml:space="preserve">о порядке и условиях установления конкретных размеров выплат, </w:t>
      </w:r>
    </w:p>
    <w:p w:rsidR="00666791" w:rsidRDefault="00666791" w:rsidP="00666791">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 xml:space="preserve">составляющих фонд оплаты труда руководителей муниципальных бюджетных и автономных учреждений, куратором которых является комитет культуры </w:t>
      </w:r>
    </w:p>
    <w:p w:rsidR="00666791" w:rsidRDefault="00666791" w:rsidP="00666791">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и туризма</w:t>
      </w:r>
    </w:p>
    <w:p w:rsidR="007A0114" w:rsidRPr="00666791" w:rsidRDefault="007A0114" w:rsidP="00666791">
      <w:pPr>
        <w:widowControl w:val="0"/>
        <w:autoSpaceDE w:val="0"/>
        <w:autoSpaceDN w:val="0"/>
        <w:adjustRightInd w:val="0"/>
        <w:jc w:val="center"/>
        <w:outlineLvl w:val="0"/>
        <w:rPr>
          <w:rFonts w:eastAsia="Times New Roman" w:cs="Times New Roman"/>
          <w:bCs/>
          <w:szCs w:val="28"/>
          <w:lang w:eastAsia="ru-RU"/>
        </w:rPr>
      </w:pPr>
    </w:p>
    <w:p w:rsidR="00666791" w:rsidRPr="00666791" w:rsidRDefault="00666791" w:rsidP="00666791">
      <w:pPr>
        <w:widowControl w:val="0"/>
        <w:autoSpaceDE w:val="0"/>
        <w:autoSpaceDN w:val="0"/>
        <w:adjustRightInd w:val="0"/>
        <w:ind w:firstLine="567"/>
        <w:jc w:val="both"/>
        <w:outlineLvl w:val="0"/>
        <w:rPr>
          <w:rFonts w:eastAsia="Times New Roman" w:cs="Times New Roman"/>
          <w:bCs/>
          <w:szCs w:val="28"/>
          <w:lang w:eastAsia="ru-RU"/>
        </w:rPr>
      </w:pPr>
      <w:bookmarkStart w:id="2" w:name="sub_1001"/>
      <w:r w:rsidRPr="00666791">
        <w:rPr>
          <w:rFonts w:eastAsia="Times New Roman" w:cs="Times New Roman"/>
          <w:bCs/>
          <w:szCs w:val="28"/>
          <w:lang w:eastAsia="ru-RU"/>
        </w:rPr>
        <w:t xml:space="preserve">Раздел </w:t>
      </w:r>
      <w:r w:rsidRPr="00666791">
        <w:rPr>
          <w:rFonts w:eastAsia="Times New Roman" w:cs="Times New Roman"/>
          <w:bCs/>
          <w:szCs w:val="28"/>
          <w:lang w:val="en-US" w:eastAsia="ru-RU"/>
        </w:rPr>
        <w:t>I</w:t>
      </w:r>
      <w:r w:rsidRPr="00666791">
        <w:rPr>
          <w:rFonts w:eastAsia="Times New Roman" w:cs="Times New Roman"/>
          <w:bCs/>
          <w:szCs w:val="28"/>
          <w:lang w:eastAsia="ru-RU"/>
        </w:rPr>
        <w:t>. Общие положения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3" w:name="sub_1011"/>
      <w:bookmarkEnd w:id="2"/>
      <w:r w:rsidRPr="00666791">
        <w:rPr>
          <w:rFonts w:eastAsia="Times New Roman" w:cs="Times New Roman"/>
          <w:szCs w:val="28"/>
          <w:lang w:eastAsia="ru-RU"/>
        </w:rPr>
        <w:t xml:space="preserve">1. Положение о порядке и условиях установления конкретных размеров </w:t>
      </w:r>
      <w:r>
        <w:rPr>
          <w:rFonts w:eastAsia="Times New Roman" w:cs="Times New Roman"/>
          <w:szCs w:val="28"/>
          <w:lang w:eastAsia="ru-RU"/>
        </w:rPr>
        <w:t xml:space="preserve">                 </w:t>
      </w:r>
      <w:r w:rsidRPr="00666791">
        <w:rPr>
          <w:rFonts w:eastAsia="Times New Roman" w:cs="Times New Roman"/>
          <w:szCs w:val="28"/>
          <w:lang w:eastAsia="ru-RU"/>
        </w:rPr>
        <w:t xml:space="preserve">выплат, составляющих фонд оплаты труда руководителей муниципальных </w:t>
      </w:r>
      <w:r>
        <w:rPr>
          <w:rFonts w:eastAsia="Times New Roman" w:cs="Times New Roman"/>
          <w:szCs w:val="28"/>
          <w:lang w:eastAsia="ru-RU"/>
        </w:rPr>
        <w:t xml:space="preserve">                             </w:t>
      </w:r>
      <w:r w:rsidRPr="00666791">
        <w:rPr>
          <w:rFonts w:eastAsia="Times New Roman" w:cs="Times New Roman"/>
          <w:szCs w:val="28"/>
          <w:lang w:eastAsia="ru-RU"/>
        </w:rPr>
        <w:t xml:space="preserve">бюджетных и автономных учреждений, куратором которых является комитет культуры и туризма (далее </w:t>
      </w:r>
      <w:r>
        <w:rPr>
          <w:rFonts w:eastAsia="Times New Roman" w:cs="Times New Roman"/>
          <w:szCs w:val="28"/>
          <w:lang w:eastAsia="ru-RU"/>
        </w:rPr>
        <w:t xml:space="preserve">– </w:t>
      </w:r>
      <w:r w:rsidRPr="00666791">
        <w:rPr>
          <w:rFonts w:eastAsia="Times New Roman" w:cs="Times New Roman"/>
          <w:szCs w:val="28"/>
          <w:lang w:eastAsia="ru-RU"/>
        </w:rPr>
        <w:t xml:space="preserve">положение) разработано в соответствии с </w:t>
      </w:r>
      <w:hyperlink r:id="rId8" w:history="1">
        <w:r w:rsidRPr="00666791">
          <w:rPr>
            <w:rFonts w:eastAsia="Times New Roman" w:cs="Times New Roman"/>
            <w:szCs w:val="28"/>
            <w:lang w:eastAsia="ru-RU"/>
          </w:rPr>
          <w:t>Трудовым кодексом</w:t>
        </w:r>
      </w:hyperlink>
      <w:r w:rsidRPr="00666791">
        <w:rPr>
          <w:rFonts w:eastAsia="Times New Roman" w:cs="Times New Roman"/>
          <w:szCs w:val="28"/>
          <w:lang w:eastAsia="ru-RU"/>
        </w:rPr>
        <w:t xml:space="preserve"> Российской Федерации, </w:t>
      </w:r>
      <w:hyperlink r:id="rId9" w:history="1">
        <w:r w:rsidRPr="00666791">
          <w:rPr>
            <w:rFonts w:eastAsia="Times New Roman" w:cs="Times New Roman"/>
            <w:szCs w:val="28"/>
            <w:lang w:eastAsia="ru-RU"/>
          </w:rPr>
          <w:t>постановлением</w:t>
        </w:r>
      </w:hyperlink>
      <w:r w:rsidRPr="00666791">
        <w:rPr>
          <w:rFonts w:eastAsia="Times New Roman" w:cs="Times New Roman"/>
          <w:szCs w:val="28"/>
          <w:lang w:eastAsia="ru-RU"/>
        </w:rPr>
        <w:t xml:space="preserve"> Администрации города                       от 22.11.2010 №</w:t>
      </w:r>
      <w:r>
        <w:rPr>
          <w:rFonts w:eastAsia="Times New Roman" w:cs="Times New Roman"/>
          <w:szCs w:val="28"/>
          <w:lang w:eastAsia="ru-RU"/>
        </w:rPr>
        <w:t xml:space="preserve"> </w:t>
      </w:r>
      <w:r w:rsidRPr="00666791">
        <w:rPr>
          <w:rFonts w:eastAsia="Times New Roman" w:cs="Times New Roman"/>
          <w:szCs w:val="28"/>
          <w:lang w:eastAsia="ru-RU"/>
        </w:rPr>
        <w:t xml:space="preserve">6213 «Об установлении системы оплаты труда работников </w:t>
      </w:r>
      <w:r>
        <w:rPr>
          <w:rFonts w:eastAsia="Times New Roman" w:cs="Times New Roman"/>
          <w:szCs w:val="28"/>
          <w:lang w:eastAsia="ru-RU"/>
        </w:rPr>
        <w:t xml:space="preserve">                   </w:t>
      </w:r>
      <w:r w:rsidRPr="00666791">
        <w:rPr>
          <w:rFonts w:eastAsia="Times New Roman" w:cs="Times New Roman"/>
          <w:szCs w:val="28"/>
          <w:lang w:eastAsia="ru-RU"/>
        </w:rPr>
        <w:t xml:space="preserve">муниципальных учреждений города Сургута», </w:t>
      </w:r>
      <w:hyperlink r:id="rId10" w:history="1">
        <w:r w:rsidRPr="00666791">
          <w:rPr>
            <w:rFonts w:eastAsia="Times New Roman" w:cs="Times New Roman"/>
            <w:szCs w:val="28"/>
            <w:lang w:eastAsia="ru-RU"/>
          </w:rPr>
          <w:t>распоряжением</w:t>
        </w:r>
      </w:hyperlink>
      <w:r w:rsidRPr="00666791">
        <w:rPr>
          <w:rFonts w:eastAsia="Times New Roman" w:cs="Times New Roman"/>
          <w:szCs w:val="28"/>
          <w:lang w:eastAsia="ru-RU"/>
        </w:rPr>
        <w:t xml:space="preserve"> Администрации города от 01.02.2017 №</w:t>
      </w:r>
      <w:r>
        <w:rPr>
          <w:rFonts w:eastAsia="Times New Roman" w:cs="Times New Roman"/>
          <w:szCs w:val="28"/>
          <w:lang w:eastAsia="ru-RU"/>
        </w:rPr>
        <w:t xml:space="preserve"> </w:t>
      </w:r>
      <w:r w:rsidRPr="00666791">
        <w:rPr>
          <w:rFonts w:eastAsia="Times New Roman" w:cs="Times New Roman"/>
          <w:szCs w:val="28"/>
          <w:lang w:eastAsia="ru-RU"/>
        </w:rPr>
        <w:t>130 «Об утверждении положения о функциях учредителя и кураторов в отношении муниципальных организаций».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4" w:name="sub_1012"/>
      <w:bookmarkEnd w:id="3"/>
      <w:r w:rsidRPr="00666791">
        <w:rPr>
          <w:rFonts w:eastAsia="Times New Roman" w:cs="Times New Roman"/>
          <w:szCs w:val="28"/>
          <w:lang w:eastAsia="ru-RU"/>
        </w:rPr>
        <w:t xml:space="preserve">2. Настоящее положение вводится в целях установления системы оплаты труда и выплат компенсационного и стимулирующего характера руководителей муниципальных бюджетных и автономных учреждений, куратором которых </w:t>
      </w:r>
      <w:r>
        <w:rPr>
          <w:rFonts w:eastAsia="Times New Roman" w:cs="Times New Roman"/>
          <w:szCs w:val="28"/>
          <w:lang w:eastAsia="ru-RU"/>
        </w:rPr>
        <w:t xml:space="preserve">                 </w:t>
      </w:r>
      <w:r w:rsidRPr="00666791">
        <w:rPr>
          <w:rFonts w:eastAsia="Times New Roman" w:cs="Times New Roman"/>
          <w:szCs w:val="28"/>
          <w:lang w:eastAsia="ru-RU"/>
        </w:rPr>
        <w:t xml:space="preserve">является комитет культуры и туризма (далее – учреждения), а также в целях </w:t>
      </w:r>
      <w:r>
        <w:rPr>
          <w:rFonts w:eastAsia="Times New Roman" w:cs="Times New Roman"/>
          <w:szCs w:val="28"/>
          <w:lang w:eastAsia="ru-RU"/>
        </w:rPr>
        <w:t xml:space="preserve">                     </w:t>
      </w:r>
      <w:r w:rsidRPr="00666791">
        <w:rPr>
          <w:rFonts w:eastAsia="Times New Roman" w:cs="Times New Roman"/>
          <w:szCs w:val="28"/>
          <w:lang w:eastAsia="ru-RU"/>
        </w:rPr>
        <w:t xml:space="preserve">усиления материальной заинтересованности руководителей учреждений                            в повышении эффективности и качества труда, четкого распределения                                   </w:t>
      </w:r>
      <w:r w:rsidRPr="00666791">
        <w:rPr>
          <w:rFonts w:eastAsia="Times New Roman" w:cs="Times New Roman"/>
          <w:spacing w:val="-4"/>
          <w:szCs w:val="28"/>
          <w:lang w:eastAsia="ru-RU"/>
        </w:rPr>
        <w:t>и использования средств на оплату труда. Оплата труда руководителей учреждений</w:t>
      </w:r>
      <w:r w:rsidRPr="00666791">
        <w:rPr>
          <w:rFonts w:eastAsia="Times New Roman" w:cs="Times New Roman"/>
          <w:szCs w:val="28"/>
          <w:lang w:eastAsia="ru-RU"/>
        </w:rPr>
        <w:t xml:space="preserve"> производится из фонда оплаты труда учреждений в зависимости от количества </w:t>
      </w:r>
      <w:r>
        <w:rPr>
          <w:rFonts w:eastAsia="Times New Roman" w:cs="Times New Roman"/>
          <w:szCs w:val="28"/>
          <w:lang w:eastAsia="ru-RU"/>
        </w:rPr>
        <w:t xml:space="preserve">       </w:t>
      </w:r>
      <w:r w:rsidRPr="00666791">
        <w:rPr>
          <w:rFonts w:eastAsia="Times New Roman" w:cs="Times New Roman"/>
          <w:szCs w:val="28"/>
          <w:lang w:eastAsia="ru-RU"/>
        </w:rPr>
        <w:t>и качества затраченного труда и его конечных результатов.</w:t>
      </w:r>
    </w:p>
    <w:p w:rsid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5" w:name="sub_1013"/>
      <w:bookmarkEnd w:id="4"/>
      <w:r w:rsidRPr="00666791">
        <w:rPr>
          <w:rFonts w:eastAsia="Times New Roman" w:cs="Times New Roman"/>
          <w:szCs w:val="28"/>
          <w:lang w:eastAsia="ru-RU"/>
        </w:rPr>
        <w:t>3. Выплаты, установленные настоящим положением, производятся за счет средств, предусмотренных в планах финансово-хозяйственной деятельности учреждений.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p>
    <w:p w:rsidR="00666791" w:rsidRPr="00666791" w:rsidRDefault="00666791" w:rsidP="00666791">
      <w:pPr>
        <w:widowControl w:val="0"/>
        <w:autoSpaceDE w:val="0"/>
        <w:autoSpaceDN w:val="0"/>
        <w:adjustRightInd w:val="0"/>
        <w:ind w:firstLine="567"/>
        <w:jc w:val="both"/>
        <w:outlineLvl w:val="0"/>
        <w:rPr>
          <w:rFonts w:eastAsia="Times New Roman" w:cs="Times New Roman"/>
          <w:bCs/>
          <w:szCs w:val="28"/>
          <w:lang w:eastAsia="ru-RU"/>
        </w:rPr>
      </w:pPr>
      <w:bookmarkStart w:id="6" w:name="sub_1002"/>
      <w:bookmarkEnd w:id="5"/>
      <w:r w:rsidRPr="00666791">
        <w:rPr>
          <w:rFonts w:eastAsia="Times New Roman" w:cs="Times New Roman"/>
          <w:bCs/>
          <w:szCs w:val="28"/>
          <w:lang w:eastAsia="ru-RU"/>
        </w:rPr>
        <w:t xml:space="preserve">Раздел </w:t>
      </w:r>
      <w:r w:rsidRPr="00666791">
        <w:rPr>
          <w:rFonts w:eastAsia="Times New Roman" w:cs="Times New Roman"/>
          <w:bCs/>
          <w:szCs w:val="28"/>
          <w:lang w:val="en-US" w:eastAsia="ru-RU"/>
        </w:rPr>
        <w:t>II</w:t>
      </w:r>
      <w:r w:rsidRPr="00666791">
        <w:rPr>
          <w:rFonts w:eastAsia="Times New Roman" w:cs="Times New Roman"/>
          <w:bCs/>
          <w:szCs w:val="28"/>
          <w:lang w:eastAsia="ru-RU"/>
        </w:rPr>
        <w:t>. Порядок и условия оплаты труда руководителей муниципальных бюджетных и автономных учреждений, куратором которых является комитет культуры и туризма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7" w:name="sub_1021"/>
      <w:bookmarkEnd w:id="6"/>
      <w:r w:rsidRPr="00666791">
        <w:rPr>
          <w:rFonts w:eastAsia="Times New Roman" w:cs="Times New Roman"/>
          <w:szCs w:val="28"/>
          <w:lang w:eastAsia="ru-RU"/>
        </w:rPr>
        <w:t xml:space="preserve">1. Размер должностного оклада руководителей учреждений определяется </w:t>
      </w:r>
      <w:r>
        <w:rPr>
          <w:rFonts w:eastAsia="Times New Roman" w:cs="Times New Roman"/>
          <w:szCs w:val="28"/>
          <w:lang w:eastAsia="ru-RU"/>
        </w:rPr>
        <w:t xml:space="preserve">                 </w:t>
      </w:r>
      <w:r w:rsidRPr="00666791">
        <w:rPr>
          <w:rFonts w:eastAsia="Times New Roman" w:cs="Times New Roman"/>
          <w:szCs w:val="28"/>
          <w:lang w:eastAsia="ru-RU"/>
        </w:rPr>
        <w:t xml:space="preserve">в порядке, установленном </w:t>
      </w:r>
      <w:hyperlink r:id="rId11" w:history="1">
        <w:r w:rsidRPr="00666791">
          <w:rPr>
            <w:rFonts w:eastAsia="Times New Roman" w:cs="Times New Roman"/>
            <w:szCs w:val="28"/>
            <w:lang w:eastAsia="ru-RU"/>
          </w:rPr>
          <w:t>приложением 3</w:t>
        </w:r>
      </w:hyperlink>
      <w:r w:rsidRPr="00666791">
        <w:rPr>
          <w:rFonts w:eastAsia="Times New Roman" w:cs="Times New Roman"/>
          <w:szCs w:val="28"/>
          <w:lang w:eastAsia="ru-RU"/>
        </w:rPr>
        <w:t xml:space="preserve"> к постановлению Администрации </w:t>
      </w:r>
      <w:r>
        <w:rPr>
          <w:rFonts w:eastAsia="Times New Roman" w:cs="Times New Roman"/>
          <w:szCs w:val="28"/>
          <w:lang w:eastAsia="ru-RU"/>
        </w:rPr>
        <w:t xml:space="preserve">                  </w:t>
      </w:r>
      <w:r w:rsidRPr="00666791">
        <w:rPr>
          <w:rFonts w:eastAsia="Times New Roman" w:cs="Times New Roman"/>
          <w:spacing w:val="-4"/>
          <w:szCs w:val="28"/>
          <w:lang w:eastAsia="ru-RU"/>
        </w:rPr>
        <w:t>города от 22.11.2010 № 6213 «Об установлении системы оплаты труда работников</w:t>
      </w:r>
      <w:r w:rsidRPr="00666791">
        <w:rPr>
          <w:rFonts w:eastAsia="Times New Roman" w:cs="Times New Roman"/>
          <w:szCs w:val="28"/>
          <w:lang w:eastAsia="ru-RU"/>
        </w:rPr>
        <w:t xml:space="preserve"> муниципальных учреждений города Сургута», устанавливается трудовым договором (дополнительным соглашением к трудовому договору) и утверждается распоряжением Администрации города.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8" w:name="sub_1022"/>
      <w:bookmarkEnd w:id="7"/>
      <w:r w:rsidRPr="00666791">
        <w:rPr>
          <w:rFonts w:eastAsia="Times New Roman" w:cs="Times New Roman"/>
          <w:szCs w:val="28"/>
          <w:lang w:eastAsia="ru-RU"/>
        </w:rPr>
        <w:t xml:space="preserve">2. Перечень работников основного персонала учреждений определяется </w:t>
      </w:r>
      <w:r>
        <w:rPr>
          <w:rFonts w:eastAsia="Times New Roman" w:cs="Times New Roman"/>
          <w:szCs w:val="28"/>
          <w:lang w:eastAsia="ru-RU"/>
        </w:rPr>
        <w:t xml:space="preserve">                     </w:t>
      </w:r>
      <w:r w:rsidRPr="00666791">
        <w:rPr>
          <w:rFonts w:eastAsia="Times New Roman" w:cs="Times New Roman"/>
          <w:szCs w:val="28"/>
          <w:lang w:eastAsia="ru-RU"/>
        </w:rPr>
        <w:t>положением об оплате труда учреждений.</w:t>
      </w:r>
    </w:p>
    <w:bookmarkEnd w:id="8"/>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3. Конкретный размер коэффициента кратности к средней заработной плате основного персонала для определения размера должностных окладов руководителей устанавливается с соблюдением принципа оптимального соотношения оплаты труда руководителей и работников учреждений на основании критериев оценки деятельности руководителей учреждений за предыдущий финансовый год согласно </w:t>
      </w:r>
      <w:hyperlink w:anchor="sub_1100" w:history="1">
        <w:r w:rsidRPr="00666791">
          <w:rPr>
            <w:rFonts w:eastAsia="Times New Roman" w:cs="Times New Roman"/>
            <w:szCs w:val="28"/>
            <w:lang w:eastAsia="ru-RU"/>
          </w:rPr>
          <w:t>приложению 1</w:t>
        </w:r>
      </w:hyperlink>
      <w:r w:rsidRPr="00666791">
        <w:rPr>
          <w:rFonts w:eastAsia="Times New Roman" w:cs="Times New Roman"/>
          <w:szCs w:val="28"/>
          <w:lang w:eastAsia="ru-RU"/>
        </w:rPr>
        <w:t xml:space="preserve"> к настоящему положению, но не более</w:t>
      </w:r>
      <w:r>
        <w:rPr>
          <w:rFonts w:eastAsia="Times New Roman" w:cs="Times New Roman"/>
          <w:szCs w:val="28"/>
          <w:lang w:eastAsia="ru-RU"/>
        </w:rPr>
        <w:t xml:space="preserve"> пяти</w:t>
      </w:r>
      <w:r w:rsidRPr="00666791">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Индексация размера должностного оклада руководителя учреждения </w:t>
      </w:r>
      <w:r w:rsidR="007A0114">
        <w:rPr>
          <w:rFonts w:eastAsia="Times New Roman" w:cs="Times New Roman"/>
          <w:szCs w:val="28"/>
          <w:lang w:eastAsia="ru-RU"/>
        </w:rPr>
        <w:t xml:space="preserve">                  </w:t>
      </w:r>
      <w:r w:rsidRPr="00666791">
        <w:rPr>
          <w:rFonts w:eastAsia="Times New Roman" w:cs="Times New Roman"/>
          <w:szCs w:val="28"/>
          <w:lang w:eastAsia="ru-RU"/>
        </w:rPr>
        <w:t>осуществляется одновременно с индексацией размеров должностных окладов работников учреждения в соответствии с настоящим положением.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9" w:name="sub_233"/>
      <w:r w:rsidRPr="00666791">
        <w:rPr>
          <w:rFonts w:eastAsia="Times New Roman" w:cs="Times New Roman"/>
          <w:szCs w:val="28"/>
          <w:lang w:eastAsia="ru-RU"/>
        </w:rPr>
        <w:t xml:space="preserve">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w:t>
      </w:r>
      <w:r>
        <w:rPr>
          <w:rFonts w:eastAsia="Times New Roman" w:cs="Times New Roman"/>
          <w:szCs w:val="28"/>
          <w:lang w:eastAsia="ru-RU"/>
        </w:rPr>
        <w:t xml:space="preserve">                   </w:t>
      </w:r>
      <w:r w:rsidRPr="00666791">
        <w:rPr>
          <w:rFonts w:eastAsia="Times New Roman" w:cs="Times New Roman"/>
          <w:szCs w:val="28"/>
          <w:lang w:eastAsia="ru-RU"/>
        </w:rPr>
        <w:t xml:space="preserve">работы, степени самостоятельности и ответственности при выполнении поставленных задач, а также с учетом размеров должностных окладов руководителей </w:t>
      </w:r>
      <w:r w:rsidRPr="00666791">
        <w:rPr>
          <w:rFonts w:eastAsia="Times New Roman" w:cs="Times New Roman"/>
          <w:spacing w:val="-4"/>
          <w:szCs w:val="28"/>
          <w:lang w:eastAsia="ru-RU"/>
        </w:rPr>
        <w:t>учреждений, аналогичных создаваемому учреждению по объективным параметрам</w:t>
      </w:r>
      <w:r w:rsidRPr="00666791">
        <w:rPr>
          <w:rFonts w:eastAsia="Times New Roman" w:cs="Times New Roman"/>
          <w:szCs w:val="28"/>
          <w:lang w:eastAsia="ru-RU"/>
        </w:rPr>
        <w:t xml:space="preserve"> (объемные показатели деятельности учреждения</w:t>
      </w:r>
      <w:r>
        <w:rPr>
          <w:rFonts w:eastAsia="Times New Roman" w:cs="Times New Roman"/>
          <w:szCs w:val="28"/>
          <w:lang w:eastAsia="ru-RU"/>
        </w:rPr>
        <w:t xml:space="preserve"> и</w:t>
      </w:r>
      <w:r w:rsidRPr="00666791">
        <w:rPr>
          <w:rFonts w:eastAsia="Times New Roman" w:cs="Times New Roman"/>
          <w:szCs w:val="28"/>
          <w:lang w:eastAsia="ru-RU"/>
        </w:rPr>
        <w:t xml:space="preserve"> другие аналогичные показатели).</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0" w:name="sub_1024"/>
      <w:bookmarkEnd w:id="9"/>
      <w:r w:rsidRPr="00666791">
        <w:rPr>
          <w:rFonts w:eastAsia="Times New Roman" w:cs="Times New Roman"/>
          <w:szCs w:val="28"/>
          <w:lang w:eastAsia="ru-RU"/>
        </w:rPr>
        <w:t xml:space="preserve">4. Выплаты компенсационного характера устанавливаются в порядке, определенном </w:t>
      </w:r>
      <w:hyperlink r:id="rId12" w:history="1">
        <w:r w:rsidRPr="00666791">
          <w:rPr>
            <w:rFonts w:eastAsia="Times New Roman" w:cs="Times New Roman"/>
            <w:szCs w:val="28"/>
            <w:lang w:eastAsia="ru-RU"/>
          </w:rPr>
          <w:t>приложением 4</w:t>
        </w:r>
      </w:hyperlink>
      <w:r w:rsidRPr="00666791">
        <w:rPr>
          <w:rFonts w:eastAsia="Times New Roman" w:cs="Times New Roman"/>
          <w:szCs w:val="28"/>
          <w:lang w:eastAsia="ru-RU"/>
        </w:rPr>
        <w:t xml:space="preserve"> к постановлению Администрации города                              от 22.11.2010 </w:t>
      </w:r>
      <w:r>
        <w:rPr>
          <w:rFonts w:eastAsia="Times New Roman" w:cs="Times New Roman"/>
          <w:szCs w:val="28"/>
          <w:lang w:eastAsia="ru-RU"/>
        </w:rPr>
        <w:t xml:space="preserve">№ </w:t>
      </w:r>
      <w:r w:rsidRPr="00666791">
        <w:rPr>
          <w:rFonts w:eastAsia="Times New Roman" w:cs="Times New Roman"/>
          <w:szCs w:val="28"/>
          <w:lang w:eastAsia="ru-RU"/>
        </w:rPr>
        <w:t xml:space="preserve">6213 «Об установлении системы оплаты труда работников </w:t>
      </w:r>
      <w:r>
        <w:rPr>
          <w:rFonts w:eastAsia="Times New Roman" w:cs="Times New Roman"/>
          <w:szCs w:val="28"/>
          <w:lang w:eastAsia="ru-RU"/>
        </w:rPr>
        <w:t xml:space="preserve">                    </w:t>
      </w:r>
      <w:r w:rsidRPr="00666791">
        <w:rPr>
          <w:rFonts w:eastAsia="Times New Roman" w:cs="Times New Roman"/>
          <w:szCs w:val="28"/>
          <w:lang w:eastAsia="ru-RU"/>
        </w:rPr>
        <w:t>муниципальных учреждений города Сургута».</w:t>
      </w:r>
    </w:p>
    <w:bookmarkEnd w:id="10"/>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5. Система выплат стимулирующего характера руководителей учреждений устанавливается в целях повышения материальной заинтересованности руководителей учреждений в конечных результатах труда, в инициативном и творческом отношении к работе для достижения наибольшей эффективности работы учреждений в целом.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Система выплат стимулирующего характера включает в себя: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1" w:name="sub_253"/>
      <w:r w:rsidRPr="00666791">
        <w:rPr>
          <w:rFonts w:eastAsia="Times New Roman" w:cs="Times New Roman"/>
          <w:szCs w:val="28"/>
          <w:lang w:eastAsia="ru-RU"/>
        </w:rPr>
        <w:t>- надбавку за стаж работы;</w:t>
      </w:r>
    </w:p>
    <w:bookmarkEnd w:id="11"/>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повышающий коэффициент к установленному должностному окладу                        за наличие ученой степени, почетного звания и награждение почетным знаком;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выплата за организацию и контроль за осуществлением деятельности                   по оказанию платных услуг</w:t>
      </w:r>
      <w:r w:rsidR="007A0114">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2" w:name="sub_257"/>
      <w:r w:rsidRPr="00666791">
        <w:rPr>
          <w:rFonts w:eastAsia="Times New Roman" w:cs="Times New Roman"/>
          <w:szCs w:val="28"/>
          <w:lang w:eastAsia="ru-RU"/>
        </w:rPr>
        <w:t>Выплаты стимулирующего характера руководителю учреждения производятся по решению куратора учреждения.</w:t>
      </w:r>
    </w:p>
    <w:bookmarkEnd w:id="12"/>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5.1. Надбавка за стаж работы является персонифицированной                                       и устанавливаются каждому руководителю с учетом отработанного им времени в учреждениях данной отросли. Основным документом для</w:t>
      </w:r>
      <w:r w:rsidR="007A0114">
        <w:rPr>
          <w:rFonts w:eastAsia="Times New Roman" w:cs="Times New Roman"/>
          <w:szCs w:val="28"/>
          <w:lang w:eastAsia="ru-RU"/>
        </w:rPr>
        <w:t xml:space="preserve"> определения стажа работы, дающим</w:t>
      </w:r>
      <w:r w:rsidRPr="00666791">
        <w:rPr>
          <w:rFonts w:eastAsia="Times New Roman" w:cs="Times New Roman"/>
          <w:szCs w:val="28"/>
          <w:lang w:eastAsia="ru-RU"/>
        </w:rPr>
        <w:t xml:space="preserve"> право на получение надбавки, является трудовая книжка. </w:t>
      </w:r>
      <w:r>
        <w:rPr>
          <w:rFonts w:eastAsia="Times New Roman" w:cs="Times New Roman"/>
          <w:szCs w:val="28"/>
          <w:lang w:eastAsia="ru-RU"/>
        </w:rPr>
        <w:t xml:space="preserve">                       </w:t>
      </w:r>
      <w:r w:rsidRPr="00666791">
        <w:rPr>
          <w:rFonts w:eastAsia="Times New Roman" w:cs="Times New Roman"/>
          <w:szCs w:val="28"/>
          <w:lang w:eastAsia="ru-RU"/>
        </w:rPr>
        <w:t>Период времени, необходимы</w:t>
      </w:r>
      <w:r>
        <w:rPr>
          <w:rFonts w:eastAsia="Times New Roman" w:cs="Times New Roman"/>
          <w:szCs w:val="28"/>
          <w:lang w:eastAsia="ru-RU"/>
        </w:rPr>
        <w:t>й</w:t>
      </w:r>
      <w:r w:rsidRPr="00666791">
        <w:rPr>
          <w:rFonts w:eastAsia="Times New Roman" w:cs="Times New Roman"/>
          <w:szCs w:val="28"/>
          <w:lang w:eastAsia="ru-RU"/>
        </w:rPr>
        <w:t xml:space="preserve"> для приобретения права на надбавку за стаж</w:t>
      </w:r>
      <w:r>
        <w:rPr>
          <w:rFonts w:eastAsia="Times New Roman" w:cs="Times New Roman"/>
          <w:szCs w:val="28"/>
          <w:lang w:eastAsia="ru-RU"/>
        </w:rPr>
        <w:t xml:space="preserve">                  </w:t>
      </w:r>
      <w:r w:rsidRPr="00666791">
        <w:rPr>
          <w:rFonts w:eastAsia="Times New Roman" w:cs="Times New Roman"/>
          <w:szCs w:val="28"/>
          <w:lang w:eastAsia="ru-RU"/>
        </w:rPr>
        <w:t xml:space="preserve"> работы закрепляется в коллективных договорах учреждений.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3" w:name="sub_2511"/>
      <w:r w:rsidRPr="00666791">
        <w:rPr>
          <w:rFonts w:eastAsia="Times New Roman" w:cs="Times New Roman"/>
          <w:szCs w:val="28"/>
          <w:lang w:eastAsia="ru-RU"/>
        </w:rPr>
        <w:t>5.1.1. Ежемесячная надбавка работникам библиотек за стаж работы:</w:t>
      </w:r>
    </w:p>
    <w:bookmarkEnd w:id="13"/>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за первые пять лет </w:t>
      </w:r>
      <w:r w:rsidR="007A0114">
        <w:rPr>
          <w:rFonts w:eastAsia="Times New Roman" w:cs="Times New Roman"/>
          <w:szCs w:val="28"/>
          <w:lang w:eastAsia="ru-RU"/>
        </w:rPr>
        <w:t xml:space="preserve">– </w:t>
      </w:r>
      <w:r w:rsidRPr="00666791">
        <w:rPr>
          <w:rFonts w:eastAsia="Times New Roman" w:cs="Times New Roman"/>
          <w:szCs w:val="28"/>
          <w:lang w:eastAsia="ru-RU"/>
        </w:rPr>
        <w:t>в размере 5% от установленного должностного оклада;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за каждые последующие пять лет работы</w:t>
      </w:r>
      <w:r w:rsidR="007A0114">
        <w:rPr>
          <w:rFonts w:eastAsia="Times New Roman" w:cs="Times New Roman"/>
          <w:szCs w:val="28"/>
          <w:lang w:eastAsia="ru-RU"/>
        </w:rPr>
        <w:t xml:space="preserve"> –</w:t>
      </w:r>
      <w:r w:rsidRPr="00666791">
        <w:rPr>
          <w:rFonts w:eastAsia="Times New Roman" w:cs="Times New Roman"/>
          <w:szCs w:val="28"/>
          <w:lang w:eastAsia="ru-RU"/>
        </w:rPr>
        <w:t xml:space="preserve"> в размере 5% от установленного должностного оклада (оклада), но не свыше 20%.</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4" w:name="sub_2512"/>
      <w:r w:rsidRPr="00666791">
        <w:rPr>
          <w:rFonts w:eastAsia="Times New Roman" w:cs="Times New Roman"/>
          <w:szCs w:val="28"/>
          <w:lang w:eastAsia="ru-RU"/>
        </w:rPr>
        <w:t>5.1.2. Ежемесячная надбавка за стаж работы работникам культуры, дополнительного образования:</w:t>
      </w:r>
    </w:p>
    <w:bookmarkEnd w:id="14"/>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при стаже работы от одного года до трех лет – 5%;</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при стаже работы от трех лет до пяти лет – 10%;</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при стаже свыше пяти лет – 15%.</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5" w:name="sub_1252"/>
      <w:r w:rsidRPr="00666791">
        <w:rPr>
          <w:rFonts w:eastAsia="Times New Roman" w:cs="Times New Roman"/>
          <w:szCs w:val="28"/>
          <w:lang w:eastAsia="ru-RU"/>
        </w:rPr>
        <w:t xml:space="preserve">5.2. Повышающий коэффициент к установленному должностному окладу </w:t>
      </w:r>
      <w:r>
        <w:rPr>
          <w:rFonts w:eastAsia="Times New Roman" w:cs="Times New Roman"/>
          <w:szCs w:val="28"/>
          <w:lang w:eastAsia="ru-RU"/>
        </w:rPr>
        <w:t xml:space="preserve">           </w:t>
      </w:r>
      <w:r w:rsidRPr="00666791">
        <w:rPr>
          <w:rFonts w:eastAsia="Times New Roman" w:cs="Times New Roman"/>
          <w:szCs w:val="28"/>
          <w:lang w:eastAsia="ru-RU"/>
        </w:rPr>
        <w:t>за наличие ученой степени, почетного звания и награждение почетным знаком, соответствующий профилю выполняемой работы:</w:t>
      </w:r>
    </w:p>
    <w:bookmarkEnd w:id="15"/>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повышающий коэффициент к установленному должностному окладу</w:t>
      </w:r>
      <w:r>
        <w:rPr>
          <w:rFonts w:eastAsia="Times New Roman" w:cs="Times New Roman"/>
          <w:szCs w:val="28"/>
          <w:lang w:eastAsia="ru-RU"/>
        </w:rPr>
        <w:t xml:space="preserve">                         </w:t>
      </w:r>
      <w:r w:rsidRPr="00666791">
        <w:rPr>
          <w:rFonts w:eastAsia="Times New Roman" w:cs="Times New Roman"/>
          <w:szCs w:val="28"/>
          <w:lang w:eastAsia="ru-RU"/>
        </w:rPr>
        <w:t xml:space="preserve"> за ученую степень доктора наук </w:t>
      </w:r>
      <w:r>
        <w:rPr>
          <w:rFonts w:eastAsia="Times New Roman" w:cs="Times New Roman"/>
          <w:szCs w:val="28"/>
          <w:lang w:eastAsia="ru-RU"/>
        </w:rPr>
        <w:t>–</w:t>
      </w:r>
      <w:r w:rsidRPr="00666791">
        <w:rPr>
          <w:rFonts w:eastAsia="Times New Roman" w:cs="Times New Roman"/>
          <w:szCs w:val="28"/>
          <w:lang w:eastAsia="ru-RU"/>
        </w:rPr>
        <w:t xml:space="preserve"> 0,2;</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повышающий коэффициент к установленному должностному окладу                                             за ученую степень кандидата наук </w:t>
      </w:r>
      <w:r>
        <w:rPr>
          <w:rFonts w:eastAsia="Times New Roman" w:cs="Times New Roman"/>
          <w:szCs w:val="28"/>
          <w:lang w:eastAsia="ru-RU"/>
        </w:rPr>
        <w:t>–</w:t>
      </w:r>
      <w:r w:rsidRPr="00666791">
        <w:rPr>
          <w:rFonts w:eastAsia="Times New Roman" w:cs="Times New Roman"/>
          <w:szCs w:val="28"/>
          <w:lang w:eastAsia="ru-RU"/>
        </w:rPr>
        <w:t xml:space="preserve"> 0,1;</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повышающий коэффициент к установленному должностному окладу награжденным орденами и медалями, ведомственными знаками отличия в труде либо удостоенным почетного звания СССР, РСФСР, Российской Федерации                                             или Ханты-Мансийского автономного округа – Югры – 0,1.</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При наличии двух и более оснований выплата по повышающему коэффициенту к установленному должностному окладу производится только </w:t>
      </w:r>
      <w:r>
        <w:rPr>
          <w:rFonts w:eastAsia="Times New Roman" w:cs="Times New Roman"/>
          <w:szCs w:val="28"/>
          <w:lang w:eastAsia="ru-RU"/>
        </w:rPr>
        <w:t>по од</w:t>
      </w:r>
      <w:r w:rsidRPr="00666791">
        <w:rPr>
          <w:rFonts w:eastAsia="Times New Roman" w:cs="Times New Roman"/>
          <w:szCs w:val="28"/>
          <w:lang w:eastAsia="ru-RU"/>
        </w:rPr>
        <w:t xml:space="preserve">ному </w:t>
      </w:r>
      <w:r>
        <w:rPr>
          <w:rFonts w:eastAsia="Times New Roman" w:cs="Times New Roman"/>
          <w:szCs w:val="28"/>
          <w:lang w:eastAsia="ru-RU"/>
        </w:rPr>
        <w:t xml:space="preserve">                       </w:t>
      </w:r>
      <w:r w:rsidRPr="00666791">
        <w:rPr>
          <w:rFonts w:eastAsia="Times New Roman" w:cs="Times New Roman"/>
          <w:szCs w:val="28"/>
          <w:lang w:eastAsia="ru-RU"/>
        </w:rPr>
        <w:t>из оснований по желанию работника.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5.3. Куратор учреждения вправе установить руководителю учреждения </w:t>
      </w:r>
      <w:r w:rsidR="00A41338">
        <w:rPr>
          <w:rFonts w:eastAsia="Times New Roman" w:cs="Times New Roman"/>
          <w:szCs w:val="28"/>
          <w:lang w:eastAsia="ru-RU"/>
        </w:rPr>
        <w:t xml:space="preserve">                   </w:t>
      </w:r>
      <w:r w:rsidRPr="00666791">
        <w:rPr>
          <w:rFonts w:eastAsia="Times New Roman" w:cs="Times New Roman"/>
          <w:szCs w:val="28"/>
          <w:lang w:eastAsia="ru-RU"/>
        </w:rPr>
        <w:t xml:space="preserve">стимулирующую выплату за организацию и контроль за осуществлением </w:t>
      </w:r>
      <w:r w:rsidR="00A41338">
        <w:rPr>
          <w:rFonts w:eastAsia="Times New Roman" w:cs="Times New Roman"/>
          <w:szCs w:val="28"/>
          <w:lang w:eastAsia="ru-RU"/>
        </w:rPr>
        <w:t xml:space="preserve">                     </w:t>
      </w:r>
      <w:r w:rsidRPr="00666791">
        <w:rPr>
          <w:rFonts w:eastAsia="Times New Roman" w:cs="Times New Roman"/>
          <w:szCs w:val="28"/>
          <w:lang w:eastAsia="ru-RU"/>
        </w:rPr>
        <w:t>деятельности по оказанию платных услуг.</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Выплата за организацию и контроль за осуществлением деятельности                    по оказанию платных услуг устанавливается за счет средств, полученных                          от оказания платных услуг, в пределах средств, направленных на оплату труда.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Валовым доходом считается фактический объем полученных средств                           от оказания платных услуг за отчетный месяц.</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A41338">
        <w:rPr>
          <w:rFonts w:eastAsia="Times New Roman" w:cs="Times New Roman"/>
          <w:spacing w:val="-4"/>
          <w:szCs w:val="28"/>
          <w:lang w:eastAsia="ru-RU"/>
        </w:rPr>
        <w:t>Выплата за организацию и контроль за осуществлением деятельности                    по оказанию платных услуг устанавливается ежемесячно в процентном отношении</w:t>
      </w:r>
      <w:r w:rsidRPr="00666791">
        <w:rPr>
          <w:rFonts w:eastAsia="Times New Roman" w:cs="Times New Roman"/>
          <w:szCs w:val="28"/>
          <w:lang w:eastAsia="ru-RU"/>
        </w:rPr>
        <w:t xml:space="preserve"> от валового дохода в пределах остатка средств по оказанию платных услуг после оплаты всех принятых обязательств учреждения за отчетный период в пределах средств, направленных на оплату труда в следующих размерах:</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w:t>
      </w:r>
    </w:p>
    <w:p w:rsidR="00666791" w:rsidRDefault="00666791" w:rsidP="00A41338">
      <w:pPr>
        <w:widowControl w:val="0"/>
        <w:autoSpaceDE w:val="0"/>
        <w:autoSpaceDN w:val="0"/>
        <w:adjustRightInd w:val="0"/>
        <w:ind w:firstLine="567"/>
        <w:jc w:val="right"/>
        <w:rPr>
          <w:rFonts w:eastAsia="Times New Roman" w:cs="Times New Roman"/>
          <w:bCs/>
          <w:szCs w:val="28"/>
          <w:lang w:eastAsia="ru-RU"/>
        </w:rPr>
      </w:pPr>
      <w:bookmarkStart w:id="16" w:name="sub_100"/>
      <w:r w:rsidRPr="00666791">
        <w:rPr>
          <w:rFonts w:eastAsia="Times New Roman" w:cs="Times New Roman"/>
          <w:bCs/>
          <w:szCs w:val="28"/>
          <w:lang w:eastAsia="ru-RU"/>
        </w:rPr>
        <w:t>Таблица 1</w:t>
      </w:r>
    </w:p>
    <w:p w:rsidR="007A0114" w:rsidRPr="007A0114" w:rsidRDefault="007A0114" w:rsidP="00A41338">
      <w:pPr>
        <w:widowControl w:val="0"/>
        <w:autoSpaceDE w:val="0"/>
        <w:autoSpaceDN w:val="0"/>
        <w:adjustRightInd w:val="0"/>
        <w:ind w:firstLine="567"/>
        <w:jc w:val="right"/>
        <w:rPr>
          <w:rFonts w:eastAsia="Times New Roman" w:cs="Times New Roman"/>
          <w:sz w:val="10"/>
          <w:szCs w:val="10"/>
          <w:lang w:eastAsia="ru-RU"/>
        </w:rPr>
      </w:pPr>
    </w:p>
    <w:tbl>
      <w:tblPr>
        <w:tblW w:w="9668"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5245"/>
      </w:tblGrid>
      <w:tr w:rsidR="00666791" w:rsidRPr="00666791" w:rsidTr="00BE1E45">
        <w:tc>
          <w:tcPr>
            <w:tcW w:w="4423" w:type="dxa"/>
            <w:tcBorders>
              <w:top w:val="single" w:sz="4" w:space="0" w:color="auto"/>
              <w:bottom w:val="single" w:sz="4" w:space="0" w:color="auto"/>
              <w:right w:val="single" w:sz="4" w:space="0" w:color="auto"/>
            </w:tcBorders>
          </w:tcPr>
          <w:bookmarkEnd w:id="16"/>
          <w:p w:rsidR="00666791" w:rsidRPr="00666791" w:rsidRDefault="00666791" w:rsidP="00A41338">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Валовый доход за отчетный месяц</w:t>
            </w:r>
          </w:p>
          <w:p w:rsidR="00666791" w:rsidRPr="00666791" w:rsidRDefault="00666791" w:rsidP="00A41338">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(тыс. руб.)</w:t>
            </w:r>
          </w:p>
        </w:tc>
        <w:tc>
          <w:tcPr>
            <w:tcW w:w="5245"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Максимальный размер выплаты</w:t>
            </w:r>
          </w:p>
          <w:p w:rsidR="00666791" w:rsidRPr="00666791" w:rsidRDefault="00666791" w:rsidP="00A41338">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w:t>
            </w:r>
          </w:p>
        </w:tc>
      </w:tr>
      <w:tr w:rsidR="00666791" w:rsidRPr="00666791" w:rsidTr="00BE1E45">
        <w:tc>
          <w:tcPr>
            <w:tcW w:w="4423"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both"/>
              <w:rPr>
                <w:rFonts w:eastAsia="Times New Roman" w:cs="Times New Roman"/>
                <w:szCs w:val="28"/>
                <w:lang w:eastAsia="ru-RU"/>
              </w:rPr>
            </w:pPr>
            <w:r w:rsidRPr="00666791">
              <w:rPr>
                <w:rFonts w:eastAsia="Times New Roman" w:cs="Times New Roman"/>
                <w:szCs w:val="28"/>
                <w:lang w:eastAsia="ru-RU"/>
              </w:rPr>
              <w:t>до 100 (включительно)</w:t>
            </w:r>
          </w:p>
        </w:tc>
        <w:tc>
          <w:tcPr>
            <w:tcW w:w="5245" w:type="dxa"/>
            <w:tcBorders>
              <w:top w:val="single" w:sz="4" w:space="0" w:color="auto"/>
              <w:left w:val="single" w:sz="4" w:space="0" w:color="auto"/>
              <w:bottom w:val="single" w:sz="4" w:space="0" w:color="auto"/>
            </w:tcBorders>
          </w:tcPr>
          <w:p w:rsidR="00666791" w:rsidRPr="00666791" w:rsidRDefault="00666791" w:rsidP="007A0114">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12%</w:t>
            </w:r>
          </w:p>
        </w:tc>
      </w:tr>
      <w:tr w:rsidR="00666791" w:rsidRPr="00666791" w:rsidTr="00BE1E45">
        <w:tc>
          <w:tcPr>
            <w:tcW w:w="4423"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both"/>
              <w:rPr>
                <w:rFonts w:eastAsia="Times New Roman" w:cs="Times New Roman"/>
                <w:szCs w:val="28"/>
                <w:lang w:eastAsia="ru-RU"/>
              </w:rPr>
            </w:pPr>
            <w:r w:rsidRPr="00666791">
              <w:rPr>
                <w:rFonts w:eastAsia="Times New Roman" w:cs="Times New Roman"/>
                <w:szCs w:val="28"/>
                <w:lang w:eastAsia="ru-RU"/>
              </w:rPr>
              <w:t>от 100 до 200 (включительно)</w:t>
            </w:r>
          </w:p>
        </w:tc>
        <w:tc>
          <w:tcPr>
            <w:tcW w:w="5245" w:type="dxa"/>
            <w:tcBorders>
              <w:top w:val="single" w:sz="4" w:space="0" w:color="auto"/>
              <w:left w:val="single" w:sz="4" w:space="0" w:color="auto"/>
              <w:bottom w:val="single" w:sz="4" w:space="0" w:color="auto"/>
            </w:tcBorders>
          </w:tcPr>
          <w:p w:rsidR="00666791" w:rsidRPr="00666791" w:rsidRDefault="00666791" w:rsidP="007A0114">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10%</w:t>
            </w:r>
          </w:p>
        </w:tc>
      </w:tr>
      <w:tr w:rsidR="00666791" w:rsidRPr="00666791" w:rsidTr="00BE1E45">
        <w:tc>
          <w:tcPr>
            <w:tcW w:w="4423"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both"/>
              <w:rPr>
                <w:rFonts w:eastAsia="Times New Roman" w:cs="Times New Roman"/>
                <w:szCs w:val="28"/>
                <w:lang w:eastAsia="ru-RU"/>
              </w:rPr>
            </w:pPr>
            <w:r w:rsidRPr="00666791">
              <w:rPr>
                <w:rFonts w:eastAsia="Times New Roman" w:cs="Times New Roman"/>
                <w:szCs w:val="28"/>
                <w:lang w:eastAsia="ru-RU"/>
              </w:rPr>
              <w:t>от 200 до 500 (включительно)</w:t>
            </w:r>
          </w:p>
        </w:tc>
        <w:tc>
          <w:tcPr>
            <w:tcW w:w="5245" w:type="dxa"/>
            <w:tcBorders>
              <w:top w:val="single" w:sz="4" w:space="0" w:color="auto"/>
              <w:left w:val="single" w:sz="4" w:space="0" w:color="auto"/>
              <w:bottom w:val="single" w:sz="4" w:space="0" w:color="auto"/>
            </w:tcBorders>
          </w:tcPr>
          <w:p w:rsidR="00666791" w:rsidRPr="00666791" w:rsidRDefault="00666791" w:rsidP="007A0114">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8%</w:t>
            </w:r>
          </w:p>
        </w:tc>
      </w:tr>
      <w:tr w:rsidR="00666791" w:rsidRPr="00666791" w:rsidTr="00BE1E45">
        <w:tc>
          <w:tcPr>
            <w:tcW w:w="4423"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both"/>
              <w:rPr>
                <w:rFonts w:eastAsia="Times New Roman" w:cs="Times New Roman"/>
                <w:szCs w:val="28"/>
                <w:lang w:eastAsia="ru-RU"/>
              </w:rPr>
            </w:pPr>
            <w:r w:rsidRPr="00666791">
              <w:rPr>
                <w:rFonts w:eastAsia="Times New Roman" w:cs="Times New Roman"/>
                <w:szCs w:val="28"/>
                <w:lang w:eastAsia="ru-RU"/>
              </w:rPr>
              <w:t>от 500 до 1 000 (включительно)</w:t>
            </w:r>
          </w:p>
        </w:tc>
        <w:tc>
          <w:tcPr>
            <w:tcW w:w="5245" w:type="dxa"/>
            <w:tcBorders>
              <w:top w:val="single" w:sz="4" w:space="0" w:color="auto"/>
              <w:left w:val="single" w:sz="4" w:space="0" w:color="auto"/>
              <w:bottom w:val="single" w:sz="4" w:space="0" w:color="auto"/>
            </w:tcBorders>
          </w:tcPr>
          <w:p w:rsidR="00666791" w:rsidRPr="00666791" w:rsidRDefault="00666791" w:rsidP="007A0114">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5%</w:t>
            </w:r>
          </w:p>
        </w:tc>
      </w:tr>
      <w:tr w:rsidR="00666791" w:rsidRPr="00666791" w:rsidTr="00BE1E45">
        <w:tc>
          <w:tcPr>
            <w:tcW w:w="4423"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both"/>
              <w:rPr>
                <w:rFonts w:eastAsia="Times New Roman" w:cs="Times New Roman"/>
                <w:szCs w:val="28"/>
                <w:lang w:eastAsia="ru-RU"/>
              </w:rPr>
            </w:pPr>
            <w:r w:rsidRPr="00666791">
              <w:rPr>
                <w:rFonts w:eastAsia="Times New Roman" w:cs="Times New Roman"/>
                <w:szCs w:val="28"/>
                <w:lang w:eastAsia="ru-RU"/>
              </w:rPr>
              <w:t>более 1 000</w:t>
            </w:r>
          </w:p>
        </w:tc>
        <w:tc>
          <w:tcPr>
            <w:tcW w:w="5245" w:type="dxa"/>
            <w:tcBorders>
              <w:top w:val="single" w:sz="4" w:space="0" w:color="auto"/>
              <w:left w:val="single" w:sz="4" w:space="0" w:color="auto"/>
              <w:bottom w:val="single" w:sz="4" w:space="0" w:color="auto"/>
            </w:tcBorders>
          </w:tcPr>
          <w:p w:rsidR="00666791" w:rsidRPr="00666791" w:rsidRDefault="00666791" w:rsidP="007A0114">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3%</w:t>
            </w:r>
          </w:p>
        </w:tc>
      </w:tr>
    </w:tbl>
    <w:p w:rsidR="00666791" w:rsidRPr="007A0114" w:rsidRDefault="00666791" w:rsidP="00666791">
      <w:pPr>
        <w:widowControl w:val="0"/>
        <w:autoSpaceDE w:val="0"/>
        <w:autoSpaceDN w:val="0"/>
        <w:adjustRightInd w:val="0"/>
        <w:ind w:firstLine="567"/>
        <w:jc w:val="both"/>
        <w:rPr>
          <w:rFonts w:eastAsia="Times New Roman" w:cs="Times New Roman"/>
          <w:sz w:val="10"/>
          <w:szCs w:val="10"/>
          <w:lang w:eastAsia="ru-RU"/>
        </w:rPr>
      </w:pP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Под принятыми обязательствами понимается: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оплата труда и начисления на оплату труда, иные выплаты основному                 </w:t>
      </w:r>
      <w:r w:rsidR="00A41338">
        <w:rPr>
          <w:rFonts w:eastAsia="Times New Roman" w:cs="Times New Roman"/>
          <w:szCs w:val="28"/>
          <w:lang w:eastAsia="ru-RU"/>
        </w:rPr>
        <w:t xml:space="preserve">   и вспомогательному персоналу;</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налоговые платежи (включая </w:t>
      </w:r>
      <w:r w:rsidR="00A41338">
        <w:rPr>
          <w:rFonts w:eastAsia="Times New Roman" w:cs="Times New Roman"/>
          <w:szCs w:val="28"/>
          <w:lang w:eastAsia="ru-RU"/>
        </w:rPr>
        <w:t>резерв по предстоящим платежам);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оплата по заключенным договорам (включая резерв по предстоящим </w:t>
      </w:r>
      <w:r w:rsidR="00A41338">
        <w:rPr>
          <w:rFonts w:eastAsia="Times New Roman" w:cs="Times New Roman"/>
          <w:szCs w:val="28"/>
          <w:lang w:eastAsia="ru-RU"/>
        </w:rPr>
        <w:t xml:space="preserve">                 </w:t>
      </w:r>
      <w:r w:rsidRPr="00666791">
        <w:rPr>
          <w:rFonts w:eastAsia="Times New Roman" w:cs="Times New Roman"/>
          <w:szCs w:val="28"/>
          <w:lang w:eastAsia="ru-RU"/>
        </w:rPr>
        <w:t>платежам) на оплату товаров, работ, услуг</w:t>
      </w:r>
      <w:r w:rsidR="00A41338">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7A0114">
        <w:rPr>
          <w:rFonts w:eastAsia="Times New Roman" w:cs="Times New Roman"/>
          <w:spacing w:val="-4"/>
          <w:szCs w:val="28"/>
          <w:lang w:eastAsia="ru-RU"/>
        </w:rPr>
        <w:t>- иные расходы, предусмотренные планом финансово-хозяйственной деятель</w:t>
      </w:r>
      <w:r w:rsidR="007A0114">
        <w:rPr>
          <w:rFonts w:eastAsia="Times New Roman" w:cs="Times New Roman"/>
          <w:szCs w:val="28"/>
          <w:lang w:eastAsia="ru-RU"/>
        </w:rPr>
        <w:t>-</w:t>
      </w:r>
      <w:r w:rsidRPr="00666791">
        <w:rPr>
          <w:rFonts w:eastAsia="Times New Roman" w:cs="Times New Roman"/>
          <w:szCs w:val="28"/>
          <w:lang w:eastAsia="ru-RU"/>
        </w:rPr>
        <w:t>ности учреждения, за счет средств по оказанию платных услуг.</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Выплата за организацию и контроль за осуществлением деятельности                   по оказанию платных услуг осуществляется на основании ведомости и отчета, подготовленных учреждением.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Отчет представляется в специализированное учреждение не позднее                15</w:t>
      </w:r>
      <w:r w:rsidR="00A41338">
        <w:rPr>
          <w:rFonts w:eastAsia="Times New Roman" w:cs="Times New Roman"/>
          <w:szCs w:val="28"/>
          <w:lang w:eastAsia="ru-RU"/>
        </w:rPr>
        <w:t>-го</w:t>
      </w:r>
      <w:r w:rsidRPr="00666791">
        <w:rPr>
          <w:rFonts w:eastAsia="Times New Roman" w:cs="Times New Roman"/>
          <w:szCs w:val="28"/>
          <w:lang w:eastAsia="ru-RU"/>
        </w:rPr>
        <w:t xml:space="preserve"> числа месяца, следующего за отчетным. Отчет должен содержать информацию об исполнении (неисполнении) показателей деятельности по оказанию платных услуг в соответствии с </w:t>
      </w:r>
      <w:hyperlink w:anchor="sub_1300" w:history="1">
        <w:r w:rsidRPr="00666791">
          <w:rPr>
            <w:rFonts w:eastAsia="Times New Roman" w:cs="Times New Roman"/>
            <w:szCs w:val="28"/>
            <w:lang w:eastAsia="ru-RU"/>
          </w:rPr>
          <w:t>приложением 3</w:t>
        </w:r>
      </w:hyperlink>
      <w:r w:rsidRPr="00666791">
        <w:rPr>
          <w:rFonts w:eastAsia="Times New Roman" w:cs="Times New Roman"/>
          <w:szCs w:val="28"/>
          <w:lang w:eastAsia="ru-RU"/>
        </w:rPr>
        <w:t xml:space="preserve"> к положению о порядке и условиях установления конкретных размеров выплат, составляющих фонд оплаты </w:t>
      </w:r>
      <w:r w:rsidR="00A41338">
        <w:rPr>
          <w:rFonts w:eastAsia="Times New Roman" w:cs="Times New Roman"/>
          <w:szCs w:val="28"/>
          <w:lang w:eastAsia="ru-RU"/>
        </w:rPr>
        <w:t xml:space="preserve">          </w:t>
      </w:r>
      <w:r w:rsidRPr="00A41338">
        <w:rPr>
          <w:rFonts w:eastAsia="Times New Roman" w:cs="Times New Roman"/>
          <w:spacing w:val="-4"/>
          <w:szCs w:val="28"/>
          <w:lang w:eastAsia="ru-RU"/>
        </w:rPr>
        <w:t xml:space="preserve">руководителей муниципальных бюджетных и автономных учреждений, куратором </w:t>
      </w:r>
      <w:r w:rsidRPr="00666791">
        <w:rPr>
          <w:rFonts w:eastAsia="Times New Roman" w:cs="Times New Roman"/>
          <w:szCs w:val="28"/>
          <w:lang w:eastAsia="ru-RU"/>
        </w:rPr>
        <w:t xml:space="preserve">которых является комитет культуры и туризма, а также об объеме средств, </w:t>
      </w:r>
      <w:r w:rsidR="00A41338">
        <w:rPr>
          <w:rFonts w:eastAsia="Times New Roman" w:cs="Times New Roman"/>
          <w:szCs w:val="28"/>
          <w:lang w:eastAsia="ru-RU"/>
        </w:rPr>
        <w:t xml:space="preserve">                    </w:t>
      </w:r>
      <w:r w:rsidRPr="00666791">
        <w:rPr>
          <w:rFonts w:eastAsia="Times New Roman" w:cs="Times New Roman"/>
          <w:szCs w:val="28"/>
          <w:lang w:eastAsia="ru-RU"/>
        </w:rPr>
        <w:t>поступивших от оказания платных услуг в отчетном месяце (в разрезе видов услуг) и предлагаем</w:t>
      </w:r>
      <w:r w:rsidR="00A41338">
        <w:rPr>
          <w:rFonts w:eastAsia="Times New Roman" w:cs="Times New Roman"/>
          <w:szCs w:val="28"/>
          <w:lang w:eastAsia="ru-RU"/>
        </w:rPr>
        <w:t xml:space="preserve">ый размер выплаты в процентах, </w:t>
      </w:r>
      <w:r w:rsidRPr="00666791">
        <w:rPr>
          <w:rFonts w:eastAsia="Times New Roman" w:cs="Times New Roman"/>
          <w:szCs w:val="28"/>
          <w:lang w:eastAsia="ru-RU"/>
        </w:rPr>
        <w:t xml:space="preserve">не превышающий максимальный размер выплаты, указанный в </w:t>
      </w:r>
      <w:hyperlink w:anchor="sub_100" w:history="1">
        <w:r w:rsidRPr="00666791">
          <w:rPr>
            <w:rFonts w:eastAsia="Times New Roman" w:cs="Times New Roman"/>
            <w:szCs w:val="28"/>
            <w:lang w:eastAsia="ru-RU"/>
          </w:rPr>
          <w:t>таблице 1</w:t>
        </w:r>
      </w:hyperlink>
      <w:r w:rsidRPr="00666791">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Специализированное учреждение в составе отчета, предоставленного учреждением, осуществляет согласование общего объема средств, поступивших </w:t>
      </w:r>
      <w:r w:rsidR="00A41338">
        <w:rPr>
          <w:rFonts w:eastAsia="Times New Roman" w:cs="Times New Roman"/>
          <w:szCs w:val="28"/>
          <w:lang w:eastAsia="ru-RU"/>
        </w:rPr>
        <w:t xml:space="preserve">                   </w:t>
      </w:r>
      <w:r w:rsidRPr="00666791">
        <w:rPr>
          <w:rFonts w:eastAsia="Times New Roman" w:cs="Times New Roman"/>
          <w:szCs w:val="28"/>
          <w:lang w:eastAsia="ru-RU"/>
        </w:rPr>
        <w:t>от оказания платных услуг, в течение двух рабочих дней с момента предостав</w:t>
      </w:r>
      <w:r w:rsidR="00A41338">
        <w:rPr>
          <w:rFonts w:eastAsia="Times New Roman" w:cs="Times New Roman"/>
          <w:szCs w:val="28"/>
          <w:lang w:eastAsia="ru-RU"/>
        </w:rPr>
        <w:t>-</w:t>
      </w:r>
      <w:r w:rsidRPr="00666791">
        <w:rPr>
          <w:rFonts w:eastAsia="Times New Roman" w:cs="Times New Roman"/>
          <w:szCs w:val="28"/>
          <w:lang w:eastAsia="ru-RU"/>
        </w:rPr>
        <w:t>ления отчета.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Согласование показателей, указанных в </w:t>
      </w:r>
      <w:hyperlink w:anchor="sub_1300" w:history="1">
        <w:r w:rsidRPr="00666791">
          <w:rPr>
            <w:rFonts w:eastAsia="Times New Roman" w:cs="Times New Roman"/>
            <w:szCs w:val="28"/>
            <w:lang w:eastAsia="ru-RU"/>
          </w:rPr>
          <w:t>приложении 3</w:t>
        </w:r>
      </w:hyperlink>
      <w:r w:rsidRPr="00666791">
        <w:rPr>
          <w:rFonts w:eastAsia="Times New Roman" w:cs="Times New Roman"/>
          <w:szCs w:val="28"/>
          <w:lang w:eastAsia="ru-RU"/>
        </w:rPr>
        <w:t xml:space="preserve"> к положению                          о порядке и условиях установления конкретных размеров выплат, составляющих фонд оплаты руководителей муниципальных бюджетных и автономных учреждений, куратором которых является комитет культуры и туризма,                               и утверждение ведомости осуществляется куратором в течение трех рабочих дней со дня получения отчета, согласованного специализированным учреждением, и ведомости.</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При выявлении в отчете ошибок, неполных или недостоверных сведений специализированное учреждение, куратор возвращает отчет в учреждение                          с указанием причин возврата. Срок устранения замечаний не более двух рабочих дней со дня получения отчета.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Выплата не осуществляется: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в случае непредставления отчета и ведомости в определенные настоящим положением сроки;</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при невыполнении одного из показателей, указанных в </w:t>
      </w:r>
      <w:hyperlink w:anchor="sub_1300" w:history="1">
        <w:r w:rsidRPr="00666791">
          <w:rPr>
            <w:rFonts w:eastAsia="Times New Roman" w:cs="Times New Roman"/>
            <w:szCs w:val="28"/>
            <w:lang w:eastAsia="ru-RU"/>
          </w:rPr>
          <w:t>приложении 3</w:t>
        </w:r>
      </w:hyperlink>
      <w:r w:rsidRPr="00666791">
        <w:rPr>
          <w:rFonts w:eastAsia="Times New Roman" w:cs="Times New Roman"/>
          <w:szCs w:val="28"/>
          <w:lang w:eastAsia="ru-RU"/>
        </w:rPr>
        <w:t xml:space="preserve">                     к положению о порядке и условиях установления конкретных размеров выплат, составляющих фонд оплаты руководителей муниципальных бюджетных                             и автономных учреждений, куратором которых является комитет культуры                        и туризма.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Руководители учреждений несут персональную ответственность                                за достоверность предоставляемых данных.</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Выплата за организацию и контроль за осуществлением деятельности                    по оказанию платных услуг осуществляется по основной занимаемой должности и основному месту работы пропорционально отработанному времени в отчетном периоде на основании ведомости, утвержденной куратором.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7" w:name="sub_1253"/>
      <w:r w:rsidRPr="007A0114">
        <w:rPr>
          <w:rFonts w:eastAsia="Times New Roman" w:cs="Times New Roman"/>
          <w:spacing w:val="-4"/>
          <w:szCs w:val="28"/>
          <w:lang w:eastAsia="ru-RU"/>
        </w:rPr>
        <w:t xml:space="preserve">6. Единовременная выплата к ежегодному оплачиваемому отпуску </w:t>
      </w:r>
      <w:r w:rsidR="007A0114" w:rsidRPr="007A0114">
        <w:rPr>
          <w:rFonts w:eastAsia="Times New Roman" w:cs="Times New Roman"/>
          <w:spacing w:val="-4"/>
          <w:szCs w:val="28"/>
          <w:lang w:eastAsia="ru-RU"/>
        </w:rPr>
        <w:t xml:space="preserve">– </w:t>
      </w:r>
      <w:r w:rsidRPr="007A0114">
        <w:rPr>
          <w:rFonts w:eastAsia="Times New Roman" w:cs="Times New Roman"/>
          <w:spacing w:val="-4"/>
          <w:szCs w:val="28"/>
          <w:lang w:eastAsia="ru-RU"/>
        </w:rPr>
        <w:t>один раз</w:t>
      </w:r>
      <w:r w:rsidRPr="00666791">
        <w:rPr>
          <w:rFonts w:eastAsia="Times New Roman" w:cs="Times New Roman"/>
          <w:szCs w:val="28"/>
          <w:lang w:eastAsia="ru-RU"/>
        </w:rPr>
        <w:t xml:space="preserve"> в календарном году.</w:t>
      </w:r>
    </w:p>
    <w:bookmarkEnd w:id="17"/>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Единовременная выплата к ежегодному оплачиваемому отпуску устанавливается руководителям учреждений в размере одного месячного фонда оплаты труда по основной занимаемой должности и производится на основании распоряжения Администрации города. В случае разделения ежегодного (очередного) оплачиваемого отпуска в установленном порядке на части, единовременная </w:t>
      </w:r>
      <w:r w:rsidR="00A41338">
        <w:rPr>
          <w:rFonts w:eastAsia="Times New Roman" w:cs="Times New Roman"/>
          <w:szCs w:val="28"/>
          <w:lang w:eastAsia="ru-RU"/>
        </w:rPr>
        <w:t xml:space="preserve">                    </w:t>
      </w:r>
      <w:r w:rsidRPr="00666791">
        <w:rPr>
          <w:rFonts w:eastAsia="Times New Roman" w:cs="Times New Roman"/>
          <w:szCs w:val="28"/>
          <w:lang w:eastAsia="ru-RU"/>
        </w:rPr>
        <w:t>выплата производится при предоставлении любой из частей указанного отпуска продолжительностью не менее 14</w:t>
      </w:r>
      <w:r w:rsidR="00A41338">
        <w:rPr>
          <w:rFonts w:eastAsia="Times New Roman" w:cs="Times New Roman"/>
          <w:szCs w:val="28"/>
          <w:lang w:eastAsia="ru-RU"/>
        </w:rPr>
        <w:t>-и</w:t>
      </w:r>
      <w:r w:rsidRPr="00666791">
        <w:rPr>
          <w:rFonts w:eastAsia="Times New Roman" w:cs="Times New Roman"/>
          <w:szCs w:val="28"/>
          <w:lang w:eastAsia="ru-RU"/>
        </w:rPr>
        <w:t xml:space="preserve"> календарных дней. Единовременная выплата к ежегодному оплачиваемому отпуску не зависит</w:t>
      </w:r>
      <w:r w:rsidR="00A41338">
        <w:rPr>
          <w:rFonts w:eastAsia="Times New Roman" w:cs="Times New Roman"/>
          <w:szCs w:val="28"/>
          <w:lang w:eastAsia="ru-RU"/>
        </w:rPr>
        <w:t xml:space="preserve"> </w:t>
      </w:r>
      <w:r w:rsidRPr="00666791">
        <w:rPr>
          <w:rFonts w:eastAsia="Times New Roman" w:cs="Times New Roman"/>
          <w:szCs w:val="28"/>
          <w:lang w:eastAsia="ru-RU"/>
        </w:rPr>
        <w:t xml:space="preserve">от итогов оценки труда руководителя. Право на предоставление единовременной выплаты возникает </w:t>
      </w:r>
      <w:r w:rsidR="00A41338">
        <w:rPr>
          <w:rFonts w:eastAsia="Times New Roman" w:cs="Times New Roman"/>
          <w:szCs w:val="28"/>
          <w:lang w:eastAsia="ru-RU"/>
        </w:rPr>
        <w:t xml:space="preserve">                               </w:t>
      </w:r>
      <w:r w:rsidRPr="00666791">
        <w:rPr>
          <w:rFonts w:eastAsia="Times New Roman" w:cs="Times New Roman"/>
          <w:szCs w:val="28"/>
          <w:lang w:eastAsia="ru-RU"/>
        </w:rPr>
        <w:t>через шесть месяцев с момента трудоустройства.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7. Система премиальных выплат.</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Система премиальных выплат руководителя включает в себя: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премирование по итогам работы за квартал, год;</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преми</w:t>
      </w:r>
      <w:r w:rsidR="007A0114">
        <w:rPr>
          <w:rFonts w:eastAsia="Times New Roman" w:cs="Times New Roman"/>
          <w:szCs w:val="28"/>
          <w:lang w:eastAsia="ru-RU"/>
        </w:rPr>
        <w:t>ю</w:t>
      </w:r>
      <w:r w:rsidRPr="00666791">
        <w:rPr>
          <w:rFonts w:eastAsia="Times New Roman" w:cs="Times New Roman"/>
          <w:szCs w:val="28"/>
          <w:lang w:eastAsia="ru-RU"/>
        </w:rPr>
        <w:t xml:space="preserve"> за выполнение особо важного и сложного задания;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единовременное премирование к профессиональному празднику.</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7.1. Премирование руководителей учреждений по итогам работы                           за соответствующий отчетный период (квартал, год).</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По результатам оценки итогов работы учреждения за соответствующий</w:t>
      </w:r>
      <w:r w:rsidR="00A41338">
        <w:rPr>
          <w:rFonts w:eastAsia="Times New Roman" w:cs="Times New Roman"/>
          <w:szCs w:val="28"/>
          <w:lang w:eastAsia="ru-RU"/>
        </w:rPr>
        <w:t xml:space="preserve">                  </w:t>
      </w:r>
      <w:r w:rsidRPr="00666791">
        <w:rPr>
          <w:rFonts w:eastAsia="Times New Roman" w:cs="Times New Roman"/>
          <w:szCs w:val="28"/>
          <w:lang w:eastAsia="ru-RU"/>
        </w:rPr>
        <w:t xml:space="preserve"> отчетный период (квартал, год), премирование руководителей учреждений </w:t>
      </w:r>
      <w:r w:rsidR="00A41338">
        <w:rPr>
          <w:rFonts w:eastAsia="Times New Roman" w:cs="Times New Roman"/>
          <w:szCs w:val="28"/>
          <w:lang w:eastAsia="ru-RU"/>
        </w:rPr>
        <w:t xml:space="preserve">                </w:t>
      </w:r>
      <w:r w:rsidRPr="00666791">
        <w:rPr>
          <w:rFonts w:eastAsia="Times New Roman" w:cs="Times New Roman"/>
          <w:szCs w:val="28"/>
          <w:lang w:eastAsia="ru-RU"/>
        </w:rPr>
        <w:t>производится с учетом выполнения целевых показателей деятельности учреж</w:t>
      </w:r>
      <w:r w:rsidR="00A41338">
        <w:rPr>
          <w:rFonts w:eastAsia="Times New Roman" w:cs="Times New Roman"/>
          <w:szCs w:val="28"/>
          <w:lang w:eastAsia="ru-RU"/>
        </w:rPr>
        <w:t>-</w:t>
      </w:r>
      <w:r w:rsidRPr="00666791">
        <w:rPr>
          <w:rFonts w:eastAsia="Times New Roman" w:cs="Times New Roman"/>
          <w:szCs w:val="28"/>
          <w:lang w:eastAsia="ru-RU"/>
        </w:rPr>
        <w:t>дений, личного вклада руководителей в осуществление основных задач                        и функций, определенных уставами учреждений, а также выполнения обязанностей, предусмотренных трудовым договором.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Премия по итогам работы за отчетный период (квартал) руководителям учреждений устанавливается в размере до 45% от месячного фонда оплаты труда работника по основной занимаемой должности. Конкретный размер премии                      по результатам работы за отчетный период (квартал) определяется на основании целевых показателей деятельности учреждений за отчетный период согласно </w:t>
      </w:r>
      <w:hyperlink w:anchor="sub_1200" w:history="1">
        <w:r w:rsidRPr="00666791">
          <w:rPr>
            <w:rFonts w:eastAsia="Times New Roman" w:cs="Times New Roman"/>
            <w:szCs w:val="28"/>
            <w:lang w:eastAsia="ru-RU"/>
          </w:rPr>
          <w:t>приложению 2</w:t>
        </w:r>
      </w:hyperlink>
      <w:r w:rsidRPr="00666791">
        <w:rPr>
          <w:rFonts w:eastAsia="Times New Roman" w:cs="Times New Roman"/>
          <w:szCs w:val="28"/>
          <w:lang w:eastAsia="ru-RU"/>
        </w:rPr>
        <w:t xml:space="preserve"> к настоящему положению.</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Достигнутые значения целевых показателей за отчетный период «Финансово-экономическая деятельность», утвержденные приложением 2 к настоящему положению, предоставляются на согласование в муниципальное казенное учреждение «Центр организационного обеспечения деятельности муниципальных организаций» (далее – специализированное учреждение) в срок до 05 числа </w:t>
      </w:r>
      <w:r w:rsidR="00A41338">
        <w:rPr>
          <w:rFonts w:eastAsia="Times New Roman" w:cs="Times New Roman"/>
          <w:szCs w:val="28"/>
          <w:lang w:eastAsia="ru-RU"/>
        </w:rPr>
        <w:t xml:space="preserve">                     </w:t>
      </w:r>
      <w:r w:rsidRPr="00666791">
        <w:rPr>
          <w:rFonts w:eastAsia="Times New Roman" w:cs="Times New Roman"/>
          <w:szCs w:val="28"/>
          <w:lang w:eastAsia="ru-RU"/>
        </w:rPr>
        <w:t xml:space="preserve">месяца, следующего за отчетным кварталом, отчет за IV квартал </w:t>
      </w:r>
      <w:r w:rsidR="00A41338">
        <w:rPr>
          <w:rFonts w:eastAsia="Times New Roman" w:cs="Times New Roman"/>
          <w:szCs w:val="28"/>
          <w:lang w:eastAsia="ru-RU"/>
        </w:rPr>
        <w:t>–</w:t>
      </w:r>
      <w:r w:rsidRPr="00666791">
        <w:rPr>
          <w:rFonts w:eastAsia="Times New Roman" w:cs="Times New Roman"/>
          <w:szCs w:val="28"/>
          <w:lang w:eastAsia="ru-RU"/>
        </w:rPr>
        <w:t xml:space="preserve"> до 08 декабря текущего финансового года. Специализированное учреждение рассматривает </w:t>
      </w:r>
      <w:r w:rsidR="00A41338">
        <w:rPr>
          <w:rFonts w:eastAsia="Times New Roman" w:cs="Times New Roman"/>
          <w:szCs w:val="28"/>
          <w:lang w:eastAsia="ru-RU"/>
        </w:rPr>
        <w:t xml:space="preserve">                      </w:t>
      </w:r>
      <w:r w:rsidRPr="00666791">
        <w:rPr>
          <w:rFonts w:eastAsia="Times New Roman" w:cs="Times New Roman"/>
          <w:szCs w:val="28"/>
          <w:lang w:eastAsia="ru-RU"/>
        </w:rPr>
        <w:t xml:space="preserve">и согласовывает целевые показатели </w:t>
      </w:r>
      <w:hyperlink w:anchor="sub_1220" w:history="1">
        <w:r w:rsidRPr="00666791">
          <w:rPr>
            <w:rFonts w:eastAsia="Times New Roman" w:cs="Times New Roman"/>
            <w:szCs w:val="28"/>
            <w:lang w:eastAsia="ru-RU"/>
          </w:rPr>
          <w:t>раздела 2</w:t>
        </w:r>
      </w:hyperlink>
      <w:r w:rsidRPr="00666791">
        <w:rPr>
          <w:rFonts w:eastAsia="Times New Roman" w:cs="Times New Roman"/>
          <w:szCs w:val="28"/>
          <w:lang w:eastAsia="ru-RU"/>
        </w:rPr>
        <w:t xml:space="preserve"> «Финансово-экономическая </w:t>
      </w:r>
      <w:r w:rsidR="00A41338">
        <w:rPr>
          <w:rFonts w:eastAsia="Times New Roman" w:cs="Times New Roman"/>
          <w:szCs w:val="28"/>
          <w:lang w:eastAsia="ru-RU"/>
        </w:rPr>
        <w:t xml:space="preserve">                          </w:t>
      </w:r>
      <w:r w:rsidRPr="00666791">
        <w:rPr>
          <w:rFonts w:eastAsia="Times New Roman" w:cs="Times New Roman"/>
          <w:szCs w:val="28"/>
          <w:lang w:eastAsia="ru-RU"/>
        </w:rPr>
        <w:t xml:space="preserve">деятельность» и </w:t>
      </w:r>
      <w:hyperlink w:anchor="sub_1233" w:history="1">
        <w:r w:rsidRPr="00666791">
          <w:rPr>
            <w:rFonts w:eastAsia="Times New Roman" w:cs="Times New Roman"/>
            <w:szCs w:val="28"/>
            <w:lang w:eastAsia="ru-RU"/>
          </w:rPr>
          <w:t>пункт 3.3 раздела 3</w:t>
        </w:r>
      </w:hyperlink>
      <w:r w:rsidRPr="00666791">
        <w:rPr>
          <w:rFonts w:eastAsia="Times New Roman" w:cs="Times New Roman"/>
          <w:szCs w:val="28"/>
          <w:lang w:eastAsia="ru-RU"/>
        </w:rPr>
        <w:t xml:space="preserve"> «Уровень исполнительской дисциплины», утвержденные </w:t>
      </w:r>
      <w:hyperlink w:anchor="sub_1200" w:history="1">
        <w:r w:rsidRPr="00666791">
          <w:rPr>
            <w:rFonts w:eastAsia="Times New Roman" w:cs="Times New Roman"/>
            <w:szCs w:val="28"/>
            <w:lang w:eastAsia="ru-RU"/>
          </w:rPr>
          <w:t>приложением 2</w:t>
        </w:r>
      </w:hyperlink>
      <w:r w:rsidRPr="00666791">
        <w:rPr>
          <w:rFonts w:eastAsia="Times New Roman" w:cs="Times New Roman"/>
          <w:szCs w:val="28"/>
          <w:lang w:eastAsia="ru-RU"/>
        </w:rPr>
        <w:t xml:space="preserve"> к настоящему положению в течение трех рабочих дней.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Отчет о достижении значений целевых показателей за отчетный период </w:t>
      </w:r>
      <w:r w:rsidR="00A41338">
        <w:rPr>
          <w:rFonts w:eastAsia="Times New Roman" w:cs="Times New Roman"/>
          <w:szCs w:val="28"/>
          <w:lang w:eastAsia="ru-RU"/>
        </w:rPr>
        <w:t xml:space="preserve">                 </w:t>
      </w:r>
      <w:r w:rsidRPr="00666791">
        <w:rPr>
          <w:rFonts w:eastAsia="Times New Roman" w:cs="Times New Roman"/>
          <w:szCs w:val="28"/>
          <w:lang w:eastAsia="ru-RU"/>
        </w:rPr>
        <w:t>деятельности учреждения (далее – отчет) направляется учреждением куратору                    в срок до 10 числа месяца, следующего за отчетным кварталом, отчет                                    за IV квартал – до 13 декабря текущего финансового года.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A41338">
        <w:rPr>
          <w:rFonts w:eastAsia="Times New Roman" w:cs="Times New Roman"/>
          <w:spacing w:val="-4"/>
          <w:szCs w:val="28"/>
          <w:lang w:eastAsia="ru-RU"/>
        </w:rPr>
        <w:t>Куратор рассматривает, утверждает и направляет отчет в течение трех рабочих</w:t>
      </w:r>
      <w:r w:rsidRPr="00666791">
        <w:rPr>
          <w:rFonts w:eastAsia="Times New Roman" w:cs="Times New Roman"/>
          <w:szCs w:val="28"/>
          <w:lang w:eastAsia="ru-RU"/>
        </w:rPr>
        <w:t xml:space="preserve"> дней с момента получения отчета в специализированное учреждение для подготовки проекта распоряжения о выплате премии. Специализированное учреж</w:t>
      </w:r>
      <w:r w:rsidR="00A41338">
        <w:rPr>
          <w:rFonts w:eastAsia="Times New Roman" w:cs="Times New Roman"/>
          <w:szCs w:val="28"/>
          <w:lang w:eastAsia="ru-RU"/>
        </w:rPr>
        <w:t xml:space="preserve">-            </w:t>
      </w:r>
      <w:r w:rsidRPr="00666791">
        <w:rPr>
          <w:rFonts w:eastAsia="Times New Roman" w:cs="Times New Roman"/>
          <w:szCs w:val="28"/>
          <w:lang w:eastAsia="ru-RU"/>
        </w:rPr>
        <w:t>дение в течение трех рабочих дней подготавливает проект распоряжения                                о выплате премии.</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Премия по итогам работы за отчетный период (год) руководителям учреждений устанавливается в размере до одного месячного фонда оплаты труда </w:t>
      </w:r>
      <w:r w:rsidR="00A41338">
        <w:rPr>
          <w:rFonts w:eastAsia="Times New Roman" w:cs="Times New Roman"/>
          <w:szCs w:val="28"/>
          <w:lang w:eastAsia="ru-RU"/>
        </w:rPr>
        <w:t xml:space="preserve">                 </w:t>
      </w:r>
      <w:r w:rsidRPr="00A41338">
        <w:rPr>
          <w:rFonts w:eastAsia="Times New Roman" w:cs="Times New Roman"/>
          <w:spacing w:val="-4"/>
          <w:szCs w:val="28"/>
          <w:lang w:eastAsia="ru-RU"/>
        </w:rPr>
        <w:t>работника по основной занимаемой должности при условии наличия обоснованной</w:t>
      </w:r>
      <w:r w:rsidRPr="00666791">
        <w:rPr>
          <w:rFonts w:eastAsia="Times New Roman" w:cs="Times New Roman"/>
          <w:szCs w:val="28"/>
          <w:lang w:eastAsia="ru-RU"/>
        </w:rPr>
        <w:t xml:space="preserve"> экономии выделенных бюджетных ассигнований на оплату труда работников учреждения. Конкретный разме</w:t>
      </w:r>
      <w:r w:rsidR="00A41338">
        <w:rPr>
          <w:rFonts w:eastAsia="Times New Roman" w:cs="Times New Roman"/>
          <w:szCs w:val="28"/>
          <w:lang w:eastAsia="ru-RU"/>
        </w:rPr>
        <w:t xml:space="preserve">р премии по результатам работы </w:t>
      </w:r>
      <w:r w:rsidRPr="00666791">
        <w:rPr>
          <w:rFonts w:eastAsia="Times New Roman" w:cs="Times New Roman"/>
          <w:szCs w:val="28"/>
          <w:lang w:eastAsia="ru-RU"/>
        </w:rPr>
        <w:t xml:space="preserve">за отчетный </w:t>
      </w:r>
      <w:r w:rsidR="00A41338">
        <w:rPr>
          <w:rFonts w:eastAsia="Times New Roman" w:cs="Times New Roman"/>
          <w:szCs w:val="28"/>
          <w:lang w:eastAsia="ru-RU"/>
        </w:rPr>
        <w:t xml:space="preserve">               </w:t>
      </w:r>
      <w:r w:rsidRPr="00666791">
        <w:rPr>
          <w:rFonts w:eastAsia="Times New Roman" w:cs="Times New Roman"/>
          <w:szCs w:val="28"/>
          <w:lang w:eastAsia="ru-RU"/>
        </w:rPr>
        <w:t>период (год) определяется на основании оценки отчетов о достижении значений целевых показателей за четыре квартала текущего года путем определения среднего значения установленных процентов премии руководителя.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Премия по результатам работы за отчетный период (квартал, год) начисляется пропорционально времени, отработанному руководителями.</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В период работы включается время, отработанное в соответствии                                с табелем учета рабочего времени, а также время нахождения в служебной </w:t>
      </w:r>
      <w:r w:rsidR="00A41338">
        <w:rPr>
          <w:rFonts w:eastAsia="Times New Roman" w:cs="Times New Roman"/>
          <w:szCs w:val="28"/>
          <w:lang w:eastAsia="ru-RU"/>
        </w:rPr>
        <w:t xml:space="preserve">                     </w:t>
      </w:r>
      <w:r w:rsidRPr="00666791">
        <w:rPr>
          <w:rFonts w:eastAsia="Times New Roman" w:cs="Times New Roman"/>
          <w:szCs w:val="28"/>
          <w:lang w:eastAsia="ru-RU"/>
        </w:rPr>
        <w:t>командировке, ежегодном оплачиваемом отпуске, участие в семинарах, курсах повышения квалификации по поручению работодателя, исполнение государственных, общественных обязанностей.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Премия по результатам работы за квартал (год) выплачивается руководи</w:t>
      </w:r>
      <w:r w:rsidR="00A41338">
        <w:rPr>
          <w:rFonts w:eastAsia="Times New Roman" w:cs="Times New Roman"/>
          <w:szCs w:val="28"/>
          <w:lang w:eastAsia="ru-RU"/>
        </w:rPr>
        <w:t>-</w:t>
      </w:r>
      <w:r w:rsidRPr="00666791">
        <w:rPr>
          <w:rFonts w:eastAsia="Times New Roman" w:cs="Times New Roman"/>
          <w:szCs w:val="28"/>
          <w:lang w:eastAsia="ru-RU"/>
        </w:rPr>
        <w:t>телям, проработавшим полный квартал (год), а также руководителям, проработавшим неполный квартал (год), по следующим причинам:</w:t>
      </w:r>
      <w:r w:rsidR="007A0114">
        <w:rPr>
          <w:rFonts w:eastAsia="Times New Roman" w:cs="Times New Roman"/>
          <w:szCs w:val="28"/>
          <w:lang w:eastAsia="ru-RU"/>
        </w:rPr>
        <w:t xml:space="preserve"> </w:t>
      </w:r>
      <w:r w:rsidRPr="00666791">
        <w:rPr>
          <w:rFonts w:eastAsia="Times New Roman" w:cs="Times New Roman"/>
          <w:szCs w:val="28"/>
          <w:lang w:eastAsia="ru-RU"/>
        </w:rPr>
        <w:t>прием на работу;</w:t>
      </w:r>
      <w:r w:rsidR="007A0114">
        <w:rPr>
          <w:rFonts w:eastAsia="Times New Roman" w:cs="Times New Roman"/>
          <w:szCs w:val="28"/>
          <w:lang w:eastAsia="ru-RU"/>
        </w:rPr>
        <w:t xml:space="preserve">              </w:t>
      </w:r>
      <w:r w:rsidRPr="00666791">
        <w:rPr>
          <w:rFonts w:eastAsia="Times New Roman" w:cs="Times New Roman"/>
          <w:szCs w:val="28"/>
          <w:lang w:eastAsia="ru-RU"/>
        </w:rPr>
        <w:t>отпуск по уходу за ребенком до достижения им возраста трех лет;</w:t>
      </w:r>
      <w:r w:rsidR="007A0114">
        <w:rPr>
          <w:rFonts w:eastAsia="Times New Roman" w:cs="Times New Roman"/>
          <w:szCs w:val="28"/>
          <w:lang w:eastAsia="ru-RU"/>
        </w:rPr>
        <w:t xml:space="preserve"> </w:t>
      </w:r>
      <w:r w:rsidRPr="00666791">
        <w:rPr>
          <w:rFonts w:eastAsia="Times New Roman" w:cs="Times New Roman"/>
          <w:szCs w:val="28"/>
          <w:lang w:eastAsia="ru-RU"/>
        </w:rPr>
        <w:t xml:space="preserve">отпуск </w:t>
      </w:r>
      <w:r w:rsidR="007A0114">
        <w:rPr>
          <w:rFonts w:eastAsia="Times New Roman" w:cs="Times New Roman"/>
          <w:szCs w:val="28"/>
          <w:lang w:eastAsia="ru-RU"/>
        </w:rPr>
        <w:t xml:space="preserve">                 </w:t>
      </w:r>
      <w:r w:rsidRPr="00666791">
        <w:rPr>
          <w:rFonts w:eastAsia="Times New Roman" w:cs="Times New Roman"/>
          <w:szCs w:val="28"/>
          <w:lang w:eastAsia="ru-RU"/>
        </w:rPr>
        <w:t>по беременности и родам;</w:t>
      </w:r>
      <w:r w:rsidR="007A0114">
        <w:rPr>
          <w:rFonts w:eastAsia="Times New Roman" w:cs="Times New Roman"/>
          <w:szCs w:val="28"/>
          <w:lang w:eastAsia="ru-RU"/>
        </w:rPr>
        <w:t xml:space="preserve"> </w:t>
      </w:r>
      <w:r w:rsidRPr="00666791">
        <w:rPr>
          <w:rFonts w:eastAsia="Times New Roman" w:cs="Times New Roman"/>
          <w:szCs w:val="28"/>
          <w:lang w:eastAsia="ru-RU"/>
        </w:rPr>
        <w:t xml:space="preserve">прекращение трудового договора по следующим </w:t>
      </w:r>
      <w:r w:rsidR="007A0114">
        <w:rPr>
          <w:rFonts w:eastAsia="Times New Roman" w:cs="Times New Roman"/>
          <w:szCs w:val="28"/>
          <w:lang w:eastAsia="ru-RU"/>
        </w:rPr>
        <w:t xml:space="preserve">                </w:t>
      </w:r>
      <w:r w:rsidRPr="00666791">
        <w:rPr>
          <w:rFonts w:eastAsia="Times New Roman" w:cs="Times New Roman"/>
          <w:szCs w:val="28"/>
          <w:lang w:eastAsia="ru-RU"/>
        </w:rPr>
        <w:t>основаниям:</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расторжение трудового договора по инициативе работника (выход                            на пенсию, уход за ребенком, поступление в образовательное учреждение);</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расторжение трудового договора по инициативе работодателя (ликвидация учреждения);</w:t>
      </w:r>
    </w:p>
    <w:p w:rsidR="00666791" w:rsidRPr="00A41338" w:rsidRDefault="007A0114" w:rsidP="00666791">
      <w:pPr>
        <w:widowControl w:val="0"/>
        <w:autoSpaceDE w:val="0"/>
        <w:autoSpaceDN w:val="0"/>
        <w:adjustRightInd w:val="0"/>
        <w:ind w:firstLine="567"/>
        <w:jc w:val="both"/>
        <w:rPr>
          <w:rFonts w:eastAsia="Times New Roman" w:cs="Times New Roman"/>
          <w:spacing w:val="-4"/>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 xml:space="preserve">перевод работника по его просьбе или с его согласия на работу к другому </w:t>
      </w:r>
      <w:r w:rsidR="00666791" w:rsidRPr="00A41338">
        <w:rPr>
          <w:rFonts w:eastAsia="Times New Roman" w:cs="Times New Roman"/>
          <w:spacing w:val="-4"/>
          <w:szCs w:val="28"/>
          <w:lang w:eastAsia="ru-RU"/>
        </w:rPr>
        <w:t>работодателю или переход на выборную должность;</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pacing w:val="-4"/>
          <w:szCs w:val="28"/>
          <w:lang w:eastAsia="ru-RU"/>
        </w:rPr>
        <w:t xml:space="preserve">- </w:t>
      </w:r>
      <w:r w:rsidR="00666791" w:rsidRPr="00A41338">
        <w:rPr>
          <w:rFonts w:eastAsia="Times New Roman" w:cs="Times New Roman"/>
          <w:spacing w:val="-4"/>
          <w:szCs w:val="28"/>
          <w:lang w:eastAsia="ru-RU"/>
        </w:rPr>
        <w:t>отказ работника от продолжения работы в связи с изменениями определенных</w:t>
      </w:r>
      <w:r w:rsidR="00666791" w:rsidRPr="00666791">
        <w:rPr>
          <w:rFonts w:eastAsia="Times New Roman" w:cs="Times New Roman"/>
          <w:szCs w:val="28"/>
          <w:lang w:eastAsia="ru-RU"/>
        </w:rPr>
        <w:t xml:space="preserve"> сторонами условий трудового договора;</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w:t>
      </w:r>
      <w:r w:rsidR="00A41338">
        <w:rPr>
          <w:rFonts w:eastAsia="Times New Roman" w:cs="Times New Roman"/>
          <w:szCs w:val="28"/>
          <w:lang w:eastAsia="ru-RU"/>
        </w:rPr>
        <w:t xml:space="preserve">                      </w:t>
      </w:r>
      <w:r w:rsidR="00666791" w:rsidRPr="00666791">
        <w:rPr>
          <w:rFonts w:eastAsia="Times New Roman" w:cs="Times New Roman"/>
          <w:szCs w:val="28"/>
          <w:lang w:eastAsia="ru-RU"/>
        </w:rPr>
        <w:t xml:space="preserve"> федеральными законами и иными нормативными правовыми актами Российской Федерации, либо отсутствие у работодателя соответствующей работы;</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 xml:space="preserve">обстоятельства, не зависящие от воли сторон (призыв работника                                 на военную службу или направление на замещающую ее альтернативную гражданскую службу; восстановление на работе работника, ранее выполнявшего </w:t>
      </w:r>
      <w:r w:rsidR="00A41338">
        <w:rPr>
          <w:rFonts w:eastAsia="Times New Roman" w:cs="Times New Roman"/>
          <w:szCs w:val="28"/>
          <w:lang w:eastAsia="ru-RU"/>
        </w:rPr>
        <w:t xml:space="preserve">                    </w:t>
      </w:r>
      <w:r w:rsidR="00666791" w:rsidRPr="00666791">
        <w:rPr>
          <w:rFonts w:eastAsia="Times New Roman" w:cs="Times New Roman"/>
          <w:szCs w:val="28"/>
          <w:lang w:eastAsia="ru-RU"/>
        </w:rPr>
        <w:t>эту работу,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w:t>
      </w:r>
      <w:r w:rsidR="00A41338">
        <w:rPr>
          <w:rFonts w:eastAsia="Times New Roman" w:cs="Times New Roman"/>
          <w:szCs w:val="28"/>
          <w:lang w:eastAsia="ru-RU"/>
        </w:rPr>
        <w:t>-</w:t>
      </w:r>
      <w:r w:rsidR="00666791" w:rsidRPr="00666791">
        <w:rPr>
          <w:rFonts w:eastAsia="Times New Roman" w:cs="Times New Roman"/>
          <w:szCs w:val="28"/>
          <w:lang w:eastAsia="ru-RU"/>
        </w:rPr>
        <w:t>рации; смерть работника);</w:t>
      </w:r>
    </w:p>
    <w:p w:rsidR="00666791" w:rsidRPr="00666791" w:rsidRDefault="007A0114"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00666791" w:rsidRPr="00666791">
        <w:rPr>
          <w:rFonts w:eastAsia="Times New Roman" w:cs="Times New Roman"/>
          <w:szCs w:val="28"/>
          <w:lang w:eastAsia="ru-RU"/>
        </w:rPr>
        <w:t>истечение срока трудового договора.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При применении к руководителю учреждения дисциплинарного взыскания премия за соответствующий период (квартал, год) не выплачивается.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8" w:name="sub_1256"/>
      <w:r w:rsidRPr="00666791">
        <w:rPr>
          <w:rFonts w:eastAsia="Times New Roman" w:cs="Times New Roman"/>
          <w:szCs w:val="28"/>
          <w:lang w:eastAsia="ru-RU"/>
        </w:rPr>
        <w:t>7.2. Премия за выполнение особо важного и сложного задания.</w:t>
      </w:r>
    </w:p>
    <w:bookmarkEnd w:id="18"/>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Премия за выполнение особо важного и сложного задания выплачивается </w:t>
      </w:r>
      <w:r w:rsidR="00A41338">
        <w:rPr>
          <w:rFonts w:eastAsia="Times New Roman" w:cs="Times New Roman"/>
          <w:szCs w:val="28"/>
          <w:lang w:eastAsia="ru-RU"/>
        </w:rPr>
        <w:t xml:space="preserve">                   </w:t>
      </w:r>
      <w:r w:rsidRPr="00666791">
        <w:rPr>
          <w:rFonts w:eastAsia="Times New Roman" w:cs="Times New Roman"/>
          <w:szCs w:val="28"/>
          <w:lang w:eastAsia="ru-RU"/>
        </w:rPr>
        <w:t xml:space="preserve">в порядке, определенном </w:t>
      </w:r>
      <w:hyperlink r:id="rId13" w:history="1">
        <w:r w:rsidRPr="00666791">
          <w:rPr>
            <w:rFonts w:eastAsia="Times New Roman" w:cs="Times New Roman"/>
            <w:szCs w:val="28"/>
            <w:lang w:eastAsia="ru-RU"/>
          </w:rPr>
          <w:t>подпунктом 3.10.3 пункта 3.10 приложения 4</w:t>
        </w:r>
      </w:hyperlink>
      <w:r w:rsidRPr="00666791">
        <w:rPr>
          <w:rFonts w:eastAsia="Times New Roman" w:cs="Times New Roman"/>
          <w:szCs w:val="28"/>
          <w:lang w:eastAsia="ru-RU"/>
        </w:rPr>
        <w:t xml:space="preserve">                                   </w:t>
      </w:r>
      <w:r w:rsidRPr="00A41338">
        <w:rPr>
          <w:rFonts w:eastAsia="Times New Roman" w:cs="Times New Roman"/>
          <w:spacing w:val="-4"/>
          <w:szCs w:val="28"/>
          <w:lang w:eastAsia="ru-RU"/>
        </w:rPr>
        <w:t>к постановлению Администрации города от 22.11.2010 №</w:t>
      </w:r>
      <w:r w:rsidR="00A41338" w:rsidRPr="00A41338">
        <w:rPr>
          <w:rFonts w:eastAsia="Times New Roman" w:cs="Times New Roman"/>
          <w:spacing w:val="-4"/>
          <w:szCs w:val="28"/>
          <w:lang w:eastAsia="ru-RU"/>
        </w:rPr>
        <w:t xml:space="preserve"> </w:t>
      </w:r>
      <w:r w:rsidRPr="00A41338">
        <w:rPr>
          <w:rFonts w:eastAsia="Times New Roman" w:cs="Times New Roman"/>
          <w:spacing w:val="-4"/>
          <w:szCs w:val="28"/>
          <w:lang w:eastAsia="ru-RU"/>
        </w:rPr>
        <w:t>6213 «Об установлении</w:t>
      </w:r>
      <w:r w:rsidRPr="00666791">
        <w:rPr>
          <w:rFonts w:eastAsia="Times New Roman" w:cs="Times New Roman"/>
          <w:szCs w:val="28"/>
          <w:lang w:eastAsia="ru-RU"/>
        </w:rPr>
        <w:t xml:space="preserve"> системы оплаты труда работников муниципальных учреждений города </w:t>
      </w:r>
      <w:r w:rsidR="00A41338">
        <w:rPr>
          <w:rFonts w:eastAsia="Times New Roman" w:cs="Times New Roman"/>
          <w:szCs w:val="28"/>
          <w:lang w:eastAsia="ru-RU"/>
        </w:rPr>
        <w:t xml:space="preserve">                   </w:t>
      </w:r>
      <w:r w:rsidRPr="00666791">
        <w:rPr>
          <w:rFonts w:eastAsia="Times New Roman" w:cs="Times New Roman"/>
          <w:szCs w:val="28"/>
          <w:lang w:eastAsia="ru-RU"/>
        </w:rPr>
        <w:t>Сургута».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7.3. Единовременное премирование к профессиональному празднику.</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Руководителям учреждений производится единовременное премирование </w:t>
      </w:r>
      <w:r w:rsidR="00A41338">
        <w:rPr>
          <w:rFonts w:eastAsia="Times New Roman" w:cs="Times New Roman"/>
          <w:szCs w:val="28"/>
          <w:lang w:eastAsia="ru-RU"/>
        </w:rPr>
        <w:t xml:space="preserve">                         </w:t>
      </w:r>
      <w:r w:rsidRPr="00666791">
        <w:rPr>
          <w:rFonts w:eastAsia="Times New Roman" w:cs="Times New Roman"/>
          <w:szCs w:val="28"/>
          <w:lang w:eastAsia="ru-RU"/>
        </w:rPr>
        <w:t>к профессиональному празднику, указанному в трудовом договоре, в размере                       до одного месячного фонда оплаты труда по основной занимаемой должности                   в пределах выделенных бюджетных ассигнований на оплату труда работников учреждений: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19" w:name="sub_2571"/>
      <w:r w:rsidRPr="00666791">
        <w:rPr>
          <w:rFonts w:eastAsia="Times New Roman" w:cs="Times New Roman"/>
          <w:szCs w:val="28"/>
          <w:lang w:eastAsia="ru-RU"/>
        </w:rPr>
        <w:t>1) День работника культуры (25 марта) – премирование руководителей учреждений:</w:t>
      </w:r>
    </w:p>
    <w:bookmarkEnd w:id="19"/>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7A0114">
        <w:rPr>
          <w:rFonts w:eastAsia="Times New Roman" w:cs="Times New Roman"/>
          <w:spacing w:val="-6"/>
          <w:szCs w:val="28"/>
          <w:lang w:eastAsia="ru-RU"/>
        </w:rPr>
        <w:t>- муниципальное автономное учреждение (далее – МАУ) «Городская дирекция</w:t>
      </w:r>
      <w:r w:rsidRPr="00666791">
        <w:rPr>
          <w:rFonts w:eastAsia="Times New Roman" w:cs="Times New Roman"/>
          <w:szCs w:val="28"/>
          <w:lang w:eastAsia="ru-RU"/>
        </w:rPr>
        <w:t xml:space="preserve"> культурных программ»;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«Городской культурный центр»;</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«Городской парк культуры и отдыха»;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«Многофункциональный культурно-досуговый центр»;</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7A0114">
        <w:rPr>
          <w:rFonts w:eastAsia="Times New Roman" w:cs="Times New Roman"/>
          <w:spacing w:val="-6"/>
          <w:szCs w:val="28"/>
          <w:lang w:eastAsia="ru-RU"/>
        </w:rPr>
        <w:t>- муниципальное бюджетное учреждение (далее – МБУ) историко-культурный</w:t>
      </w:r>
      <w:r w:rsidRPr="00666791">
        <w:rPr>
          <w:rFonts w:eastAsia="Times New Roman" w:cs="Times New Roman"/>
          <w:szCs w:val="28"/>
          <w:lang w:eastAsia="ru-RU"/>
        </w:rPr>
        <w:t xml:space="preserve"> центр «Старый Сургут»;</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«Сургутская филармония»;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«Театр актера и куклы «Петрушка»</w:t>
      </w:r>
      <w:r w:rsidR="007A0114">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20" w:name="sub_2572"/>
      <w:r w:rsidRPr="00666791">
        <w:rPr>
          <w:rFonts w:eastAsia="Times New Roman" w:cs="Times New Roman"/>
          <w:szCs w:val="28"/>
          <w:lang w:eastAsia="ru-RU"/>
        </w:rPr>
        <w:t>2) Международный день музеев (18 мая) – премирование руководителей учреждений:</w:t>
      </w:r>
    </w:p>
    <w:bookmarkEnd w:id="20"/>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муниципальное бюджетное учреждение культуры (далее – МБУК) </w:t>
      </w:r>
      <w:r w:rsidR="007A0114">
        <w:rPr>
          <w:rFonts w:eastAsia="Times New Roman" w:cs="Times New Roman"/>
          <w:szCs w:val="28"/>
          <w:lang w:eastAsia="ru-RU"/>
        </w:rPr>
        <w:t xml:space="preserve">             </w:t>
      </w:r>
      <w:r w:rsidRPr="00666791">
        <w:rPr>
          <w:rFonts w:eastAsia="Times New Roman" w:cs="Times New Roman"/>
          <w:szCs w:val="28"/>
          <w:lang w:eastAsia="ru-RU"/>
        </w:rPr>
        <w:t>«Сургутский краеведческий музей»;</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МБУК «Сургутский художественный музей»</w:t>
      </w:r>
      <w:r w:rsidR="007A0114">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21" w:name="sub_2573"/>
      <w:r w:rsidRPr="00666791">
        <w:rPr>
          <w:rFonts w:eastAsia="Times New Roman" w:cs="Times New Roman"/>
          <w:szCs w:val="28"/>
          <w:lang w:eastAsia="ru-RU"/>
        </w:rPr>
        <w:t>3) Всероссийский день библиотек (27 мая) – премирование руководителя МБУК «Центральная библиотечная система»</w:t>
      </w:r>
      <w:r w:rsidR="007A0114">
        <w:rPr>
          <w:rFonts w:eastAsia="Times New Roman" w:cs="Times New Roman"/>
          <w:szCs w:val="28"/>
          <w:lang w:eastAsia="ru-RU"/>
        </w:rPr>
        <w:t>;</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22" w:name="sub_2574"/>
      <w:bookmarkEnd w:id="21"/>
      <w:r w:rsidRPr="00666791">
        <w:rPr>
          <w:rFonts w:eastAsia="Times New Roman" w:cs="Times New Roman"/>
          <w:szCs w:val="28"/>
          <w:lang w:eastAsia="ru-RU"/>
        </w:rPr>
        <w:t>4) День учителя (05 октября) – премия руководителям учреждений:</w:t>
      </w:r>
    </w:p>
    <w:bookmarkEnd w:id="22"/>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МАУ дополнительного образования (далее – ДО) «Д</w:t>
      </w:r>
      <w:r w:rsidR="00A41338">
        <w:rPr>
          <w:rFonts w:eastAsia="Times New Roman" w:cs="Times New Roman"/>
          <w:szCs w:val="28"/>
          <w:lang w:eastAsia="ru-RU"/>
        </w:rPr>
        <w:t xml:space="preserve">етская хореографическая школа № </w:t>
      </w:r>
      <w:r w:rsidRPr="00666791">
        <w:rPr>
          <w:rFonts w:eastAsia="Times New Roman" w:cs="Times New Roman"/>
          <w:szCs w:val="28"/>
          <w:lang w:eastAsia="ru-RU"/>
        </w:rPr>
        <w:t>1»;</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 ДО «Детская школа искусств № 1»;</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 ДО «Детская художественная школа № 1 имени Л.А. Горды»;</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 ДО «Детская школа искусств № 2»;</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 ДО «Детская школа искусств № 3»;</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МБУ ДО «Детская школа искусств имени Г. Кукуевицкого»</w:t>
      </w:r>
      <w:r w:rsidR="007A0114">
        <w:rPr>
          <w:rFonts w:eastAsia="Times New Roman" w:cs="Times New Roman"/>
          <w:szCs w:val="28"/>
          <w:lang w:eastAsia="ru-RU"/>
        </w:rPr>
        <w:t>;</w:t>
      </w:r>
    </w:p>
    <w:p w:rsidR="00666791" w:rsidRPr="00666791" w:rsidRDefault="00A41338" w:rsidP="00666791">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 в</w:t>
      </w:r>
      <w:r w:rsidR="00666791" w:rsidRPr="00666791">
        <w:rPr>
          <w:rFonts w:eastAsia="Times New Roman" w:cs="Times New Roman"/>
          <w:szCs w:val="28"/>
          <w:lang w:eastAsia="ru-RU"/>
        </w:rPr>
        <w:t>ыплата единовременного премирования осуществляется на основании распоряжения Администрации города. Подготовку распоряжения осуществляет специализированное учреждение в течение трех рабочих дней с момента поступления согласованного с куратором обращения учреждения.</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bookmarkStart w:id="23" w:name="sub_1259"/>
      <w:r w:rsidRPr="00666791">
        <w:rPr>
          <w:rFonts w:eastAsia="Times New Roman" w:cs="Times New Roman"/>
          <w:szCs w:val="28"/>
          <w:lang w:eastAsia="ru-RU"/>
        </w:rPr>
        <w:t xml:space="preserve">8. Месячный фонд оплаты труда руководителей для единовременной </w:t>
      </w:r>
      <w:r w:rsidR="00A41338">
        <w:rPr>
          <w:rFonts w:eastAsia="Times New Roman" w:cs="Times New Roman"/>
          <w:szCs w:val="28"/>
          <w:lang w:eastAsia="ru-RU"/>
        </w:rPr>
        <w:t xml:space="preserve">                      </w:t>
      </w:r>
      <w:r w:rsidRPr="00666791">
        <w:rPr>
          <w:rFonts w:eastAsia="Times New Roman" w:cs="Times New Roman"/>
          <w:szCs w:val="28"/>
          <w:lang w:eastAsia="ru-RU"/>
        </w:rPr>
        <w:t>выплаты к отпуску и выплат премиального характера определяется на дату</w:t>
      </w:r>
      <w:r w:rsidR="00A41338">
        <w:rPr>
          <w:rFonts w:eastAsia="Times New Roman" w:cs="Times New Roman"/>
          <w:szCs w:val="28"/>
          <w:lang w:eastAsia="ru-RU"/>
        </w:rPr>
        <w:t xml:space="preserve">                     </w:t>
      </w:r>
      <w:r w:rsidRPr="00666791">
        <w:rPr>
          <w:rFonts w:eastAsia="Times New Roman" w:cs="Times New Roman"/>
          <w:szCs w:val="28"/>
          <w:lang w:eastAsia="ru-RU"/>
        </w:rPr>
        <w:t xml:space="preserve"> </w:t>
      </w:r>
      <w:r w:rsidRPr="00A41338">
        <w:rPr>
          <w:rFonts w:eastAsia="Times New Roman" w:cs="Times New Roman"/>
          <w:spacing w:val="-6"/>
          <w:szCs w:val="28"/>
          <w:lang w:eastAsia="ru-RU"/>
        </w:rPr>
        <w:t>выхода распоряжения Администрации города, исходя из следующих составляющих:</w:t>
      </w:r>
    </w:p>
    <w:bookmarkEnd w:id="23"/>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установленного должностного оклада;</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ежемесячной надбавки к установленному должностному окладу за стаж работы;</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повышающего коэффициента к установленному должностному окладу                    за наличие ученой степени, почетного звания и награждение почетным знаком;</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ежемесячной процентной надбавки за стаж работы в районах Крайнего</w:t>
      </w:r>
      <w:r w:rsidR="00A41338">
        <w:rPr>
          <w:rFonts w:eastAsia="Times New Roman" w:cs="Times New Roman"/>
          <w:szCs w:val="28"/>
          <w:lang w:eastAsia="ru-RU"/>
        </w:rPr>
        <w:t xml:space="preserve">              </w:t>
      </w:r>
      <w:r w:rsidRPr="00666791">
        <w:rPr>
          <w:rFonts w:eastAsia="Times New Roman" w:cs="Times New Roman"/>
          <w:szCs w:val="28"/>
          <w:lang w:eastAsia="ru-RU"/>
        </w:rPr>
        <w:t xml:space="preserve"> Севера и приравненных к ним местностях;</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 xml:space="preserve">- </w:t>
      </w:r>
      <w:hyperlink r:id="rId14" w:history="1">
        <w:r w:rsidRPr="00666791">
          <w:rPr>
            <w:rFonts w:eastAsia="Times New Roman" w:cs="Times New Roman"/>
            <w:szCs w:val="28"/>
            <w:lang w:eastAsia="ru-RU"/>
          </w:rPr>
          <w:t>районного коэффициента</w:t>
        </w:r>
      </w:hyperlink>
      <w:r w:rsidRPr="00666791">
        <w:rPr>
          <w:rFonts w:eastAsia="Times New Roman" w:cs="Times New Roman"/>
          <w:szCs w:val="28"/>
          <w:lang w:eastAsia="ru-RU"/>
        </w:rPr>
        <w:t xml:space="preserve"> за работу в районах Крайнего Севера                                   и приравненных к ним местностях.</w:t>
      </w:r>
    </w:p>
    <w:p w:rsidR="00666791" w:rsidRPr="00666791" w:rsidRDefault="00666791" w:rsidP="00666791">
      <w:pPr>
        <w:widowControl w:val="0"/>
        <w:autoSpaceDE w:val="0"/>
        <w:autoSpaceDN w:val="0"/>
        <w:adjustRightInd w:val="0"/>
        <w:ind w:firstLine="567"/>
        <w:jc w:val="both"/>
        <w:rPr>
          <w:rFonts w:eastAsia="Times New Roman" w:cs="Times New Roman"/>
          <w:szCs w:val="28"/>
          <w:lang w:eastAsia="ru-RU"/>
        </w:rPr>
      </w:pPr>
    </w:p>
    <w:p w:rsidR="00666791" w:rsidRPr="00666791" w:rsidRDefault="00666791" w:rsidP="00666791">
      <w:pPr>
        <w:ind w:firstLine="567"/>
        <w:jc w:val="both"/>
        <w:rPr>
          <w:rFonts w:eastAsia="Times New Roman" w:cs="Times New Roman"/>
          <w:sz w:val="24"/>
          <w:szCs w:val="24"/>
          <w:lang w:eastAsia="ru-RU"/>
        </w:rPr>
      </w:pPr>
    </w:p>
    <w:p w:rsidR="00666791" w:rsidRPr="00666791" w:rsidRDefault="00666791" w:rsidP="00666791">
      <w:pPr>
        <w:ind w:firstLine="567"/>
        <w:jc w:val="both"/>
        <w:rPr>
          <w:rFonts w:eastAsia="Times New Roman" w:cs="Times New Roman"/>
          <w:sz w:val="24"/>
          <w:szCs w:val="24"/>
          <w:lang w:eastAsia="ru-RU"/>
        </w:rPr>
      </w:pPr>
    </w:p>
    <w:p w:rsidR="00666791" w:rsidRPr="00666791" w:rsidRDefault="00666791" w:rsidP="00666791">
      <w:pPr>
        <w:ind w:firstLine="567"/>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A41338">
      <w:pPr>
        <w:widowControl w:val="0"/>
        <w:autoSpaceDE w:val="0"/>
        <w:autoSpaceDN w:val="0"/>
        <w:adjustRightInd w:val="0"/>
        <w:ind w:left="5954"/>
        <w:rPr>
          <w:rFonts w:eastAsia="Times New Roman" w:cs="Times New Roman"/>
          <w:szCs w:val="28"/>
          <w:lang w:eastAsia="ru-RU"/>
        </w:rPr>
      </w:pPr>
      <w:bookmarkStart w:id="24" w:name="sub_1100"/>
      <w:r w:rsidRPr="00666791">
        <w:rPr>
          <w:rFonts w:eastAsia="Times New Roman" w:cs="Times New Roman"/>
          <w:bCs/>
          <w:szCs w:val="28"/>
          <w:lang w:eastAsia="ru-RU"/>
        </w:rPr>
        <w:t>Приложение 1</w:t>
      </w:r>
      <w:r w:rsidRPr="00666791">
        <w:rPr>
          <w:rFonts w:eastAsia="Times New Roman" w:cs="Times New Roman"/>
          <w:bCs/>
          <w:szCs w:val="28"/>
          <w:lang w:eastAsia="ru-RU"/>
        </w:rPr>
        <w:br/>
        <w:t xml:space="preserve">к </w:t>
      </w:r>
      <w:r w:rsidRPr="00666791">
        <w:rPr>
          <w:rFonts w:eastAsia="Times New Roman" w:cs="Times New Roman"/>
          <w:szCs w:val="28"/>
          <w:lang w:eastAsia="ru-RU"/>
        </w:rPr>
        <w:t>положению</w:t>
      </w:r>
      <w:r w:rsidRPr="00666791">
        <w:rPr>
          <w:rFonts w:eastAsia="Times New Roman" w:cs="Times New Roman"/>
          <w:bCs/>
          <w:szCs w:val="28"/>
          <w:lang w:eastAsia="ru-RU"/>
        </w:rPr>
        <w:t xml:space="preserve"> о порядке</w:t>
      </w:r>
      <w:r w:rsidRPr="00666791">
        <w:rPr>
          <w:rFonts w:eastAsia="Times New Roman" w:cs="Times New Roman"/>
          <w:bCs/>
          <w:szCs w:val="28"/>
          <w:lang w:eastAsia="ru-RU"/>
        </w:rPr>
        <w:br/>
        <w:t>и условиях установления</w:t>
      </w:r>
      <w:r w:rsidRPr="00666791">
        <w:rPr>
          <w:rFonts w:eastAsia="Times New Roman" w:cs="Times New Roman"/>
          <w:bCs/>
          <w:szCs w:val="28"/>
          <w:lang w:eastAsia="ru-RU"/>
        </w:rPr>
        <w:br/>
        <w:t xml:space="preserve">конкретных размеров выплат, </w:t>
      </w:r>
      <w:r w:rsidRPr="00666791">
        <w:rPr>
          <w:rFonts w:eastAsia="Times New Roman" w:cs="Times New Roman"/>
          <w:bCs/>
          <w:szCs w:val="28"/>
          <w:lang w:eastAsia="ru-RU"/>
        </w:rPr>
        <w:br/>
        <w:t xml:space="preserve">составляющих фонд </w:t>
      </w:r>
      <w:r w:rsidRPr="00666791">
        <w:rPr>
          <w:rFonts w:eastAsia="Times New Roman" w:cs="Times New Roman"/>
          <w:bCs/>
          <w:szCs w:val="28"/>
          <w:lang w:eastAsia="ru-RU"/>
        </w:rPr>
        <w:br/>
        <w:t>оплаты труда руководителей</w:t>
      </w:r>
      <w:r w:rsidRPr="00666791">
        <w:rPr>
          <w:rFonts w:eastAsia="Times New Roman" w:cs="Times New Roman"/>
          <w:bCs/>
          <w:szCs w:val="28"/>
          <w:lang w:eastAsia="ru-RU"/>
        </w:rPr>
        <w:br/>
        <w:t>муниципальных бюджетных</w:t>
      </w:r>
      <w:r w:rsidRPr="00666791">
        <w:rPr>
          <w:rFonts w:eastAsia="Times New Roman" w:cs="Times New Roman"/>
          <w:bCs/>
          <w:szCs w:val="28"/>
          <w:lang w:eastAsia="ru-RU"/>
        </w:rPr>
        <w:br/>
        <w:t>и автономных учреждений,</w:t>
      </w:r>
      <w:r w:rsidRPr="00666791">
        <w:rPr>
          <w:rFonts w:eastAsia="Times New Roman" w:cs="Times New Roman"/>
          <w:bCs/>
          <w:szCs w:val="28"/>
          <w:lang w:eastAsia="ru-RU"/>
        </w:rPr>
        <w:br/>
        <w:t>куратором которых является</w:t>
      </w:r>
      <w:r w:rsidRPr="00666791">
        <w:rPr>
          <w:rFonts w:eastAsia="Times New Roman" w:cs="Times New Roman"/>
          <w:bCs/>
          <w:szCs w:val="28"/>
          <w:lang w:eastAsia="ru-RU"/>
        </w:rPr>
        <w:br/>
        <w:t>комитет культуры и туризма</w:t>
      </w:r>
    </w:p>
    <w:bookmarkEnd w:id="24"/>
    <w:p w:rsidR="00666791" w:rsidRDefault="00666791" w:rsidP="00666791">
      <w:pPr>
        <w:widowControl w:val="0"/>
        <w:autoSpaceDE w:val="0"/>
        <w:autoSpaceDN w:val="0"/>
        <w:adjustRightInd w:val="0"/>
        <w:ind w:firstLine="720"/>
        <w:jc w:val="both"/>
        <w:rPr>
          <w:rFonts w:eastAsia="Times New Roman" w:cs="Times New Roman"/>
          <w:szCs w:val="28"/>
          <w:lang w:eastAsia="ru-RU"/>
        </w:rPr>
      </w:pPr>
    </w:p>
    <w:p w:rsidR="00A41338" w:rsidRPr="00666791" w:rsidRDefault="00A41338" w:rsidP="00666791">
      <w:pPr>
        <w:widowControl w:val="0"/>
        <w:autoSpaceDE w:val="0"/>
        <w:autoSpaceDN w:val="0"/>
        <w:adjustRightInd w:val="0"/>
        <w:ind w:firstLine="720"/>
        <w:jc w:val="both"/>
        <w:rPr>
          <w:rFonts w:eastAsia="Times New Roman" w:cs="Times New Roman"/>
          <w:szCs w:val="28"/>
          <w:lang w:eastAsia="ru-RU"/>
        </w:rPr>
      </w:pPr>
    </w:p>
    <w:p w:rsidR="00A41338" w:rsidRDefault="00666791" w:rsidP="00A41338">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 xml:space="preserve">Критерии </w:t>
      </w:r>
      <w:r w:rsidRPr="00666791">
        <w:rPr>
          <w:rFonts w:eastAsia="Times New Roman" w:cs="Times New Roman"/>
          <w:bCs/>
          <w:szCs w:val="28"/>
          <w:lang w:eastAsia="ru-RU"/>
        </w:rPr>
        <w:br/>
        <w:t xml:space="preserve">оценки деятельности руководителей учреждений для установления </w:t>
      </w:r>
    </w:p>
    <w:p w:rsidR="00A41338" w:rsidRDefault="00666791" w:rsidP="00A41338">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 xml:space="preserve">коэффициента кратности при определении должностного оклада руководителей муниципальных бюджетных и автономных учреждений, куратором которых </w:t>
      </w:r>
    </w:p>
    <w:p w:rsidR="00666791" w:rsidRPr="00666791" w:rsidRDefault="00666791" w:rsidP="00A41338">
      <w:pPr>
        <w:widowControl w:val="0"/>
        <w:autoSpaceDE w:val="0"/>
        <w:autoSpaceDN w:val="0"/>
        <w:adjustRightInd w:val="0"/>
        <w:jc w:val="center"/>
        <w:outlineLvl w:val="0"/>
        <w:rPr>
          <w:rFonts w:eastAsia="Times New Roman" w:cs="Times New Roman"/>
          <w:bCs/>
          <w:szCs w:val="28"/>
          <w:lang w:eastAsia="ru-RU"/>
        </w:rPr>
      </w:pPr>
      <w:r w:rsidRPr="00666791">
        <w:rPr>
          <w:rFonts w:eastAsia="Times New Roman" w:cs="Times New Roman"/>
          <w:bCs/>
          <w:szCs w:val="28"/>
          <w:lang w:eastAsia="ru-RU"/>
        </w:rPr>
        <w:t>является комитет культуры и туризма</w:t>
      </w:r>
    </w:p>
    <w:p w:rsidR="00666791" w:rsidRPr="00666791" w:rsidRDefault="00666791" w:rsidP="00666791">
      <w:pPr>
        <w:widowControl w:val="0"/>
        <w:autoSpaceDE w:val="0"/>
        <w:autoSpaceDN w:val="0"/>
        <w:adjustRightInd w:val="0"/>
        <w:ind w:firstLine="720"/>
        <w:jc w:val="both"/>
        <w:rPr>
          <w:rFonts w:eastAsia="Times New Roman" w:cs="Times New Roman"/>
          <w:szCs w:val="28"/>
          <w:lang w:eastAsia="ru-RU"/>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8"/>
        <w:gridCol w:w="2268"/>
        <w:gridCol w:w="2552"/>
        <w:gridCol w:w="1984"/>
      </w:tblGrid>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Показатели</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для установления</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кратности</w:t>
            </w:r>
          </w:p>
        </w:tc>
        <w:tc>
          <w:tcPr>
            <w:tcW w:w="2552"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Условия</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Коэффициент кратности</w:t>
            </w:r>
          </w:p>
          <w:p w:rsid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за принятый</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показатель</w:t>
            </w:r>
          </w:p>
        </w:tc>
      </w:tr>
      <w:tr w:rsidR="00666791" w:rsidRPr="00666791" w:rsidTr="00A41338">
        <w:tc>
          <w:tcPr>
            <w:tcW w:w="2838" w:type="dxa"/>
            <w:vMerge w:val="restart"/>
            <w:tcBorders>
              <w:top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1. Учреждения дополнительного</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образо</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вания в сфере культуры</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муниципальное автономное учреж</w:t>
            </w:r>
            <w:r w:rsidR="00A41338">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дение (далее </w:t>
            </w:r>
            <w:r w:rsidR="00A41338">
              <w:rPr>
                <w:rFonts w:eastAsia="Times New Roman" w:cs="Times New Roman"/>
                <w:sz w:val="26"/>
                <w:szCs w:val="26"/>
                <w:lang w:eastAsia="ru-RU"/>
              </w:rPr>
              <w:t>–</w:t>
            </w:r>
            <w:r w:rsidRPr="00A41338">
              <w:rPr>
                <w:rFonts w:eastAsia="Times New Roman" w:cs="Times New Roman"/>
                <w:sz w:val="26"/>
                <w:szCs w:val="26"/>
                <w:lang w:eastAsia="ru-RU"/>
              </w:rPr>
              <w:t xml:space="preserve"> МАУ)</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дополнительного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образования (далее </w:t>
            </w:r>
            <w:r w:rsidR="00A41338">
              <w:rPr>
                <w:rFonts w:eastAsia="Times New Roman" w:cs="Times New Roman"/>
                <w:sz w:val="26"/>
                <w:szCs w:val="26"/>
                <w:lang w:eastAsia="ru-RU"/>
              </w:rPr>
              <w:t>–</w:t>
            </w:r>
            <w:r w:rsidRPr="00A41338">
              <w:rPr>
                <w:rFonts w:eastAsia="Times New Roman" w:cs="Times New Roman"/>
                <w:sz w:val="26"/>
                <w:szCs w:val="26"/>
                <w:lang w:eastAsia="ru-RU"/>
              </w:rPr>
              <w:t xml:space="preserve"> ДО) «Детская художественная</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школа № 1»,</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муниципальное </w:t>
            </w:r>
          </w:p>
          <w:p w:rsidR="00666791" w:rsidRPr="00A41338" w:rsidRDefault="00A41338" w:rsidP="00666791">
            <w:pPr>
              <w:widowControl w:val="0"/>
              <w:autoSpaceDE w:val="0"/>
              <w:autoSpaceDN w:val="0"/>
              <w:adjustRightInd w:val="0"/>
              <w:rPr>
                <w:rFonts w:eastAsia="Times New Roman" w:cs="Times New Roman"/>
                <w:sz w:val="26"/>
                <w:szCs w:val="26"/>
                <w:lang w:eastAsia="ru-RU"/>
              </w:rPr>
            </w:pPr>
            <w:r w:rsidRPr="00F74D1E">
              <w:rPr>
                <w:rFonts w:eastAsia="Times New Roman" w:cs="Times New Roman"/>
                <w:spacing w:val="-4"/>
                <w:sz w:val="26"/>
                <w:szCs w:val="26"/>
                <w:lang w:eastAsia="ru-RU"/>
              </w:rPr>
              <w:t>бюджетное учреждение</w:t>
            </w:r>
            <w:r>
              <w:rPr>
                <w:rFonts w:eastAsia="Times New Roman" w:cs="Times New Roman"/>
                <w:sz w:val="26"/>
                <w:szCs w:val="26"/>
                <w:lang w:eastAsia="ru-RU"/>
              </w:rPr>
              <w:t xml:space="preserve"> (далее – МБУ</w:t>
            </w:r>
            <w:r w:rsidR="00666791" w:rsidRPr="00A41338">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 «Детская школа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искусств № 1»,</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МБУ ДО «Детская </w:t>
            </w:r>
          </w:p>
          <w:p w:rsidR="00666791" w:rsidRPr="00A41338" w:rsidRDefault="00A41338"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26"/>
                <w:sz w:val="26"/>
                <w:szCs w:val="26"/>
                <w:lang w:eastAsia="ru-RU"/>
              </w:rPr>
              <w:t xml:space="preserve">художественная школа № </w:t>
            </w:r>
            <w:r w:rsidR="00666791" w:rsidRPr="00A41338">
              <w:rPr>
                <w:rFonts w:eastAsia="Times New Roman" w:cs="Times New Roman"/>
                <w:spacing w:val="-26"/>
                <w:sz w:val="26"/>
                <w:szCs w:val="26"/>
                <w:lang w:eastAsia="ru-RU"/>
              </w:rPr>
              <w:t>1</w:t>
            </w:r>
            <w:r w:rsidR="00666791" w:rsidRPr="00A41338">
              <w:rPr>
                <w:rFonts w:eastAsia="Times New Roman" w:cs="Times New Roman"/>
                <w:sz w:val="26"/>
                <w:szCs w:val="26"/>
                <w:lang w:eastAsia="ru-RU"/>
              </w:rPr>
              <w:t xml:space="preserve"> имени Л.А.</w:t>
            </w:r>
            <w:r>
              <w:rPr>
                <w:rFonts w:eastAsia="Times New Roman" w:cs="Times New Roman"/>
                <w:sz w:val="26"/>
                <w:szCs w:val="26"/>
                <w:lang w:eastAsia="ru-RU"/>
              </w:rPr>
              <w:t xml:space="preserve"> </w:t>
            </w:r>
            <w:r w:rsidR="00666791" w:rsidRPr="00A41338">
              <w:rPr>
                <w:rFonts w:eastAsia="Times New Roman" w:cs="Times New Roman"/>
                <w:sz w:val="26"/>
                <w:szCs w:val="26"/>
                <w:lang w:eastAsia="ru-RU"/>
              </w:rPr>
              <w:t>Горды»,</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МБУ ДО «Детская школа искусств № 2», МБУ ДО «Детская школа искусств № 3»,</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МБУ ДО «Детская школа искусств имени Г. Кукуевицкого»</w:t>
            </w:r>
          </w:p>
        </w:tc>
        <w:tc>
          <w:tcPr>
            <w:tcW w:w="2268" w:type="dxa"/>
            <w:tcBorders>
              <w:top w:val="single" w:sz="4" w:space="0" w:color="auto"/>
              <w:left w:val="single" w:sz="4" w:space="0" w:color="auto"/>
              <w:bottom w:val="single" w:sz="4" w:space="0" w:color="auto"/>
              <w:right w:val="single" w:sz="4" w:space="0" w:color="auto"/>
            </w:tcBorders>
          </w:tcPr>
          <w:p w:rsidR="00F74D1E" w:rsidRDefault="00F74D1E"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tc>
        <w:tc>
          <w:tcPr>
            <w:tcW w:w="2552"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до 50 шт. ед.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 51 до 100 шт. ед.</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pacing w:val="-8"/>
                <w:sz w:val="26"/>
                <w:szCs w:val="26"/>
                <w:lang w:eastAsia="ru-RU"/>
              </w:rPr>
            </w:pPr>
            <w:r w:rsidRPr="00A41338">
              <w:rPr>
                <w:rFonts w:eastAsia="Times New Roman" w:cs="Times New Roman"/>
                <w:spacing w:val="-8"/>
                <w:sz w:val="26"/>
                <w:szCs w:val="26"/>
                <w:lang w:eastAsia="ru-RU"/>
              </w:rPr>
              <w:t>от 101 до 150 шт. ед.</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более 150 шт. ед.</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0,3</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0,65</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0,75</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0,85</w:t>
            </w:r>
          </w:p>
        </w:tc>
      </w:tr>
      <w:tr w:rsidR="00666791" w:rsidRPr="00666791" w:rsidTr="00A41338">
        <w:tc>
          <w:tcPr>
            <w:tcW w:w="2838" w:type="dxa"/>
            <w:vMerge/>
            <w:tcBorders>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обучающихся</w:t>
            </w:r>
          </w:p>
        </w:tc>
        <w:tc>
          <w:tcPr>
            <w:tcW w:w="2552"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 200 чел. (включительно);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 201 до 300 чел.</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 301 до 500 чел.</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 501 до 700 чел.</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 701 до 1000 чел.</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(включительно);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свыше 1000 чел.</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0,4</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0,5</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0,7</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0,8</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0,9</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1,0</w:t>
            </w:r>
          </w:p>
        </w:tc>
      </w:tr>
      <w:tr w:rsidR="00666791" w:rsidRPr="00666791" w:rsidTr="00A41338">
        <w:tc>
          <w:tcPr>
            <w:tcW w:w="2838" w:type="dxa"/>
            <w:vMerge/>
            <w:tcBorders>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A41338">
              <w:rPr>
                <w:rFonts w:eastAsia="Times New Roman" w:cs="Times New Roman"/>
                <w:sz w:val="26"/>
                <w:szCs w:val="26"/>
                <w:lang w:eastAsia="ru-RU"/>
              </w:rPr>
              <w:t xml:space="preserve">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отдельно</w:t>
            </w:r>
            <w:r w:rsidR="00A41338">
              <w:rPr>
                <w:rFonts w:eastAsia="Times New Roman" w:cs="Times New Roman"/>
                <w:sz w:val="26"/>
                <w:szCs w:val="26"/>
                <w:lang w:eastAsia="ru-RU"/>
              </w:rPr>
              <w:t xml:space="preserve">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стоящих зданий (помещений)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оборудованной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дизайн</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фотостудии,</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используемой</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в учебном </w:t>
            </w:r>
          </w:p>
          <w:p w:rsidR="00666791" w:rsidRP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процессе</w:t>
            </w:r>
          </w:p>
        </w:tc>
        <w:tc>
          <w:tcPr>
            <w:tcW w:w="2552"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и использование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в учебном процессе и для изготовления </w:t>
            </w:r>
            <w:r w:rsidRPr="00A41338">
              <w:rPr>
                <w:rFonts w:eastAsia="Times New Roman" w:cs="Times New Roman"/>
                <w:spacing w:val="-4"/>
                <w:sz w:val="26"/>
                <w:szCs w:val="26"/>
                <w:lang w:eastAsia="ru-RU"/>
              </w:rPr>
              <w:t>печатной продукции,</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осуществления </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фотосъемки городских мероприятий, проводимых </w:t>
            </w:r>
          </w:p>
          <w:p w:rsidR="00666791" w:rsidRP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 рамках</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подпрограммы «Дополнительное образование детей</w:t>
            </w:r>
            <w:r w:rsidR="00A41338">
              <w:rPr>
                <w:rFonts w:eastAsia="Times New Roman" w:cs="Times New Roman"/>
                <w:sz w:val="26"/>
                <w:szCs w:val="26"/>
                <w:lang w:eastAsia="ru-RU"/>
              </w:rPr>
              <w:t xml:space="preserve"> в детских школах искусств»</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tc>
      </w:tr>
      <w:tr w:rsidR="00666791" w:rsidRPr="00666791" w:rsidTr="00A41338">
        <w:tc>
          <w:tcPr>
            <w:tcW w:w="2838" w:type="dxa"/>
            <w:vMerge/>
            <w:tcBorders>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наличие</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выставочного зала,</w:t>
            </w:r>
            <w:r w:rsidR="00A41338" w:rsidRP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 xml:space="preserve">используемого </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в учебном</w:t>
            </w:r>
            <w:r w:rsidR="00A41338">
              <w:rPr>
                <w:rFonts w:eastAsia="Times New Roman" w:cs="Times New Roman"/>
                <w:spacing w:val="-6"/>
                <w:sz w:val="26"/>
                <w:szCs w:val="26"/>
                <w:lang w:eastAsia="ru-RU"/>
              </w:rPr>
              <w:t xml:space="preserve"> </w:t>
            </w:r>
          </w:p>
          <w:p w:rsidR="00A41338"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процессе</w:t>
            </w:r>
            <w:r w:rsidR="00A41338" w:rsidRPr="00A41338">
              <w:rPr>
                <w:rFonts w:eastAsia="Times New Roman" w:cs="Times New Roman"/>
                <w:spacing w:val="-6"/>
                <w:sz w:val="26"/>
                <w:szCs w:val="26"/>
                <w:lang w:eastAsia="ru-RU"/>
              </w:rPr>
              <w:t xml:space="preserve"> </w:t>
            </w: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и для проведения городских</w:t>
            </w: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выставок;</w:t>
            </w: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Default="00666791" w:rsidP="00666791">
            <w:pPr>
              <w:widowControl w:val="0"/>
              <w:autoSpaceDE w:val="0"/>
              <w:autoSpaceDN w:val="0"/>
              <w:adjustRightInd w:val="0"/>
              <w:jc w:val="both"/>
              <w:rPr>
                <w:rFonts w:eastAsia="Times New Roman" w:cs="Times New Roman"/>
                <w:spacing w:val="-6"/>
                <w:sz w:val="26"/>
                <w:szCs w:val="26"/>
                <w:lang w:eastAsia="ru-RU"/>
              </w:rPr>
            </w:pPr>
          </w:p>
          <w:p w:rsidR="00A41338" w:rsidRPr="00A41338" w:rsidRDefault="00A41338" w:rsidP="00666791">
            <w:pPr>
              <w:widowControl w:val="0"/>
              <w:autoSpaceDE w:val="0"/>
              <w:autoSpaceDN w:val="0"/>
              <w:adjustRightInd w:val="0"/>
              <w:jc w:val="both"/>
              <w:rPr>
                <w:rFonts w:eastAsia="Times New Roman" w:cs="Times New Roman"/>
                <w:spacing w:val="-6"/>
                <w:sz w:val="26"/>
                <w:szCs w:val="26"/>
                <w:lang w:eastAsia="ru-RU"/>
              </w:rPr>
            </w:pP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 xml:space="preserve">организация </w:t>
            </w: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работы</w:t>
            </w:r>
            <w:r w:rsid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ресурсного</w:t>
            </w:r>
          </w:p>
          <w:p w:rsidR="00666791"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центра;</w:t>
            </w:r>
          </w:p>
          <w:p w:rsidR="00A41338" w:rsidRPr="00A41338" w:rsidRDefault="00A41338" w:rsidP="00666791">
            <w:pPr>
              <w:widowControl w:val="0"/>
              <w:autoSpaceDE w:val="0"/>
              <w:autoSpaceDN w:val="0"/>
              <w:adjustRightInd w:val="0"/>
              <w:rPr>
                <w:rFonts w:eastAsia="Times New Roman" w:cs="Times New Roman"/>
                <w:spacing w:val="-6"/>
                <w:sz w:val="26"/>
                <w:szCs w:val="26"/>
                <w:lang w:eastAsia="ru-RU"/>
              </w:rPr>
            </w:pP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 xml:space="preserve">организация </w:t>
            </w:r>
          </w:p>
          <w:p w:rsidR="00A41338" w:rsidRDefault="00666791" w:rsidP="00A41338">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образовательного процесса</w:t>
            </w:r>
            <w:r w:rsid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на дополнительных</w:t>
            </w:r>
            <w:r w:rsidR="00A41338">
              <w:rPr>
                <w:rFonts w:eastAsia="Times New Roman" w:cs="Times New Roman"/>
                <w:spacing w:val="-6"/>
                <w:sz w:val="26"/>
                <w:szCs w:val="26"/>
                <w:lang w:eastAsia="ru-RU"/>
              </w:rPr>
              <w:t xml:space="preserve"> </w:t>
            </w:r>
          </w:p>
          <w:p w:rsidR="00666791" w:rsidRPr="00A41338" w:rsidRDefault="00666791" w:rsidP="00A41338">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площадках</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наличие и использование</w:t>
            </w:r>
            <w:r w:rsidR="00A41338" w:rsidRP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в учебном процессе</w:t>
            </w:r>
            <w:r w:rsidR="00A41338" w:rsidRP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и для прове</w:t>
            </w:r>
            <w:r w:rsidR="00A41338" w:rsidRPr="00A41338">
              <w:rPr>
                <w:rFonts w:eastAsia="Times New Roman" w:cs="Times New Roman"/>
                <w:spacing w:val="-6"/>
                <w:sz w:val="26"/>
                <w:szCs w:val="26"/>
                <w:lang w:eastAsia="ru-RU"/>
              </w:rPr>
              <w:t>-</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 xml:space="preserve">дения городских </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выставок, прово</w:t>
            </w:r>
            <w:r w:rsidR="00A41338">
              <w:rPr>
                <w:rFonts w:eastAsia="Times New Roman" w:cs="Times New Roman"/>
                <w:spacing w:val="-6"/>
                <w:sz w:val="26"/>
                <w:szCs w:val="26"/>
                <w:lang w:eastAsia="ru-RU"/>
              </w:rPr>
              <w:t>-</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димых</w:t>
            </w:r>
            <w:r w:rsidR="00A41338">
              <w:rPr>
                <w:rFonts w:eastAsia="Times New Roman" w:cs="Times New Roman"/>
                <w:spacing w:val="-6"/>
                <w:sz w:val="26"/>
                <w:szCs w:val="26"/>
                <w:lang w:eastAsia="ru-RU"/>
              </w:rPr>
              <w:t xml:space="preserve"> </w:t>
            </w:r>
            <w:r w:rsidRPr="00A41338">
              <w:rPr>
                <w:rFonts w:eastAsia="Times New Roman" w:cs="Times New Roman"/>
                <w:spacing w:val="-6"/>
                <w:sz w:val="26"/>
                <w:szCs w:val="26"/>
                <w:lang w:eastAsia="ru-RU"/>
              </w:rPr>
              <w:t xml:space="preserve">в рамках </w:t>
            </w: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подпрограммы</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 xml:space="preserve">«Дополнительное </w:t>
            </w:r>
          </w:p>
          <w:p w:rsid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 xml:space="preserve">образование детей </w:t>
            </w: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в детских школах</w:t>
            </w:r>
          </w:p>
          <w:p w:rsidR="00666791" w:rsidRPr="00A41338" w:rsidRDefault="00A41338" w:rsidP="00666791">
            <w:pPr>
              <w:widowControl w:val="0"/>
              <w:autoSpaceDE w:val="0"/>
              <w:autoSpaceDN w:val="0"/>
              <w:adjustRightInd w:val="0"/>
              <w:rPr>
                <w:rFonts w:eastAsia="Times New Roman" w:cs="Times New Roman"/>
                <w:spacing w:val="-6"/>
                <w:sz w:val="26"/>
                <w:szCs w:val="26"/>
                <w:lang w:eastAsia="ru-RU"/>
              </w:rPr>
            </w:pPr>
            <w:r>
              <w:rPr>
                <w:rFonts w:eastAsia="Times New Roman" w:cs="Times New Roman"/>
                <w:spacing w:val="-6"/>
                <w:sz w:val="26"/>
                <w:szCs w:val="26"/>
                <w:lang w:eastAsia="ru-RU"/>
              </w:rPr>
              <w:t>и</w:t>
            </w:r>
            <w:r w:rsidR="00666791" w:rsidRPr="00A41338">
              <w:rPr>
                <w:rFonts w:eastAsia="Times New Roman" w:cs="Times New Roman"/>
                <w:spacing w:val="-6"/>
                <w:sz w:val="26"/>
                <w:szCs w:val="26"/>
                <w:lang w:eastAsia="ru-RU"/>
              </w:rPr>
              <w:t>скусств»</w:t>
            </w:r>
            <w:r w:rsidR="00F74D1E">
              <w:rPr>
                <w:rFonts w:eastAsia="Times New Roman" w:cs="Times New Roman"/>
                <w:spacing w:val="-6"/>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наличие</w:t>
            </w:r>
            <w:r w:rsidR="00F74D1E">
              <w:rPr>
                <w:rFonts w:eastAsia="Times New Roman" w:cs="Times New Roman"/>
                <w:spacing w:val="-6"/>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pacing w:val="-6"/>
                <w:sz w:val="26"/>
                <w:szCs w:val="26"/>
                <w:lang w:eastAsia="ru-RU"/>
              </w:rPr>
            </w:pPr>
          </w:p>
          <w:p w:rsidR="00666791" w:rsidRPr="00A41338" w:rsidRDefault="00666791" w:rsidP="00666791">
            <w:pPr>
              <w:widowControl w:val="0"/>
              <w:autoSpaceDE w:val="0"/>
              <w:autoSpaceDN w:val="0"/>
              <w:adjustRightInd w:val="0"/>
              <w:rPr>
                <w:rFonts w:eastAsia="Times New Roman" w:cs="Times New Roman"/>
                <w:spacing w:val="-6"/>
                <w:sz w:val="26"/>
                <w:szCs w:val="26"/>
                <w:lang w:eastAsia="ru-RU"/>
              </w:rPr>
            </w:pPr>
            <w:r w:rsidRPr="00A41338">
              <w:rPr>
                <w:rFonts w:eastAsia="Times New Roman" w:cs="Times New Roman"/>
                <w:spacing w:val="-6"/>
                <w:sz w:val="26"/>
                <w:szCs w:val="26"/>
                <w:lang w:eastAsia="ru-RU"/>
              </w:rPr>
              <w:t>наличие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tc>
      </w:tr>
      <w:tr w:rsidR="00666791" w:rsidRPr="00666791" w:rsidTr="00A41338">
        <w:tc>
          <w:tcPr>
            <w:tcW w:w="2838"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2. МБУ историко-культурный центр</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(далее </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ИКЦ)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«Старый Сургут»</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клубных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формирований;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организация</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работы ресурсного центра;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организация</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работы тури</w:t>
            </w:r>
            <w:r w:rsidR="00A41338">
              <w:rPr>
                <w:rFonts w:eastAsia="Times New Roman" w:cs="Times New Roman"/>
                <w:sz w:val="26"/>
                <w:szCs w:val="26"/>
                <w:lang w:eastAsia="ru-RU"/>
              </w:rPr>
              <w:t>-</w:t>
            </w:r>
            <w:r w:rsidRPr="00A41338">
              <w:rPr>
                <w:rFonts w:eastAsia="Times New Roman" w:cs="Times New Roman"/>
                <w:sz w:val="26"/>
                <w:szCs w:val="26"/>
                <w:lang w:eastAsia="ru-RU"/>
              </w:rPr>
              <w:t>стско-информационного центра;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отдельно</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стоящих зданий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долгосрочного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социально-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значимого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проекта;</w:t>
            </w:r>
          </w:p>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обустройство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детской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площадки</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«Забава»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 территории ИКЦ «Старый Сургут»</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проведение работ</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по обустройству детской площадки «Забава»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 территории ИКЦ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«Старый Сургут»</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A41338" w:rsidRDefault="00A41338"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3. МАУ «Городской культурный центр»</w:t>
            </w:r>
          </w:p>
        </w:tc>
        <w:tc>
          <w:tcPr>
            <w:tcW w:w="2268" w:type="dxa"/>
            <w:tcBorders>
              <w:top w:val="single" w:sz="4" w:space="0" w:color="auto"/>
              <w:left w:val="single" w:sz="4" w:space="0" w:color="auto"/>
              <w:bottom w:val="single" w:sz="4" w:space="0" w:color="auto"/>
              <w:right w:val="single" w:sz="4" w:space="0" w:color="auto"/>
            </w:tcBorders>
          </w:tcPr>
          <w:p w:rsidR="00F74D1E" w:rsidRDefault="00F74D1E"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клубных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формирований;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A41338" w:rsidRDefault="00A41338" w:rsidP="00A41338">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с</w:t>
            </w:r>
            <w:r w:rsidR="00666791" w:rsidRPr="00A41338">
              <w:rPr>
                <w:rFonts w:eastAsia="Times New Roman" w:cs="Times New Roman"/>
                <w:sz w:val="26"/>
                <w:szCs w:val="26"/>
                <w:lang w:eastAsia="ru-RU"/>
              </w:rPr>
              <w:t>обственного</w:t>
            </w:r>
          </w:p>
          <w:p w:rsid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муниципального проекта в сфере взаимодействия</w:t>
            </w:r>
          </w:p>
          <w:p w:rsidR="00666791" w:rsidRP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 общественными национальными организациями города</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1 штатную</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0,145</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4. МАУ «Городской парк культуры</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отдыха»</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аттракционов:</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механизир</w:t>
            </w:r>
            <w:r w:rsidR="00A41338">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ованных;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малых форм;</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A41338">
              <w:rPr>
                <w:rFonts w:eastAsia="Times New Roman" w:cs="Times New Roman"/>
                <w:sz w:val="26"/>
                <w:szCs w:val="26"/>
                <w:lang w:eastAsia="ru-RU"/>
              </w:rPr>
              <w:t xml:space="preserve"> </w:t>
            </w:r>
          </w:p>
          <w:p w:rsidR="00A41338" w:rsidRDefault="00A41338" w:rsidP="00A41338">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о</w:t>
            </w:r>
            <w:r w:rsidR="00666791" w:rsidRPr="00A41338">
              <w:rPr>
                <w:rFonts w:eastAsia="Times New Roman" w:cs="Times New Roman"/>
                <w:sz w:val="26"/>
                <w:szCs w:val="26"/>
                <w:lang w:eastAsia="ru-RU"/>
              </w:rPr>
              <w:t>тдельно</w:t>
            </w:r>
            <w:r>
              <w:rPr>
                <w:rFonts w:eastAsia="Times New Roman" w:cs="Times New Roman"/>
                <w:sz w:val="26"/>
                <w:szCs w:val="26"/>
                <w:lang w:eastAsia="ru-RU"/>
              </w:rPr>
              <w:t xml:space="preserve"> </w:t>
            </w:r>
            <w:r w:rsidR="00666791" w:rsidRPr="00A41338">
              <w:rPr>
                <w:rFonts w:eastAsia="Times New Roman" w:cs="Times New Roman"/>
                <w:sz w:val="26"/>
                <w:szCs w:val="26"/>
                <w:lang w:eastAsia="ru-RU"/>
              </w:rPr>
              <w:t xml:space="preserve">стоящих зданий </w:t>
            </w:r>
          </w:p>
          <w:p w:rsidR="00666791" w:rsidRP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0,035</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0,025</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tc>
      </w:tr>
      <w:tr w:rsidR="00666791" w:rsidRPr="00666791" w:rsidTr="00A41338">
        <w:tc>
          <w:tcPr>
            <w:tcW w:w="2838" w:type="dxa"/>
            <w:tcBorders>
              <w:top w:val="single" w:sz="4" w:space="0" w:color="auto"/>
              <w:bottom w:val="single" w:sz="4" w:space="0" w:color="auto"/>
              <w:right w:val="single" w:sz="4" w:space="0" w:color="auto"/>
            </w:tcBorders>
          </w:tcPr>
          <w:p w:rsidR="00F74D1E"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5. Муниципальное бюджетное учреж</w:t>
            </w:r>
            <w:r w:rsidR="00F74D1E">
              <w:rPr>
                <w:rFonts w:eastAsia="Times New Roman" w:cs="Times New Roman"/>
                <w:sz w:val="26"/>
                <w:szCs w:val="26"/>
                <w:lang w:eastAsia="ru-RU"/>
              </w:rPr>
              <w:t>-</w:t>
            </w:r>
          </w:p>
          <w:p w:rsidR="00666791" w:rsidRPr="00A41338" w:rsidRDefault="00F74D1E" w:rsidP="00A41338">
            <w:pPr>
              <w:widowControl w:val="0"/>
              <w:autoSpaceDE w:val="0"/>
              <w:autoSpaceDN w:val="0"/>
              <w:adjustRightInd w:val="0"/>
              <w:rPr>
                <w:rFonts w:eastAsia="Times New Roman" w:cs="Times New Roman"/>
                <w:sz w:val="26"/>
                <w:szCs w:val="26"/>
                <w:lang w:eastAsia="ru-RU"/>
              </w:rPr>
            </w:pPr>
            <w:r w:rsidRPr="00F74D1E">
              <w:rPr>
                <w:rFonts w:eastAsia="Times New Roman" w:cs="Times New Roman"/>
                <w:spacing w:val="-6"/>
                <w:sz w:val="26"/>
                <w:szCs w:val="26"/>
                <w:lang w:eastAsia="ru-RU"/>
              </w:rPr>
              <w:t>д</w:t>
            </w:r>
            <w:r w:rsidR="00666791" w:rsidRPr="00F74D1E">
              <w:rPr>
                <w:rFonts w:eastAsia="Times New Roman" w:cs="Times New Roman"/>
                <w:spacing w:val="-6"/>
                <w:sz w:val="26"/>
                <w:szCs w:val="26"/>
                <w:lang w:eastAsia="ru-RU"/>
              </w:rPr>
              <w:t xml:space="preserve">ение культуры (далее </w:t>
            </w:r>
            <w:r w:rsidR="00A41338" w:rsidRPr="00F74D1E">
              <w:rPr>
                <w:rFonts w:eastAsia="Times New Roman" w:cs="Times New Roman"/>
                <w:spacing w:val="-6"/>
                <w:sz w:val="26"/>
                <w:szCs w:val="26"/>
                <w:lang w:eastAsia="ru-RU"/>
              </w:rPr>
              <w:t>–</w:t>
            </w:r>
            <w:r w:rsidR="00666791" w:rsidRPr="00A41338">
              <w:rPr>
                <w:rFonts w:eastAsia="Times New Roman" w:cs="Times New Roman"/>
                <w:sz w:val="26"/>
                <w:szCs w:val="26"/>
                <w:lang w:eastAsia="ru-RU"/>
              </w:rPr>
              <w:t xml:space="preserve"> МБУК) «Централизованная библиотечная система»</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осуществление</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взаимодействия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 библиотеками города по сбору статистических данных;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отдельно</w:t>
            </w:r>
          </w:p>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стоящих зданий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долгосрочного крупномасштабного проекта;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нестационарных пунктов</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библиотечного обслуживания;</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организация</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работы</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ресурсного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центра;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организация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работы</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виртуального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центра Всероссийского музея А.С. Пушкина;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проведение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обучающих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мероприятий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для малообеспеченных групп населения (курсы</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компьютерной грамотности</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для пенсионеров)</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сбор статистических данных</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A41338" w:rsidRDefault="00A41338" w:rsidP="00666791">
            <w:pPr>
              <w:widowControl w:val="0"/>
              <w:autoSpaceDE w:val="0"/>
              <w:autoSpaceDN w:val="0"/>
              <w:adjustRightInd w:val="0"/>
              <w:rPr>
                <w:rFonts w:eastAsia="Times New Roman" w:cs="Times New Roman"/>
                <w:sz w:val="26"/>
                <w:szCs w:val="26"/>
                <w:lang w:eastAsia="ru-RU"/>
              </w:rPr>
            </w:pPr>
          </w:p>
          <w:p w:rsidR="00A41338" w:rsidRDefault="00A41338" w:rsidP="00666791">
            <w:pPr>
              <w:widowControl w:val="0"/>
              <w:autoSpaceDE w:val="0"/>
              <w:autoSpaceDN w:val="0"/>
              <w:adjustRightInd w:val="0"/>
              <w:rPr>
                <w:rFonts w:eastAsia="Times New Roman" w:cs="Times New Roman"/>
                <w:sz w:val="26"/>
                <w:szCs w:val="26"/>
                <w:lang w:eastAsia="ru-RU"/>
              </w:rPr>
            </w:pPr>
          </w:p>
          <w:p w:rsidR="00666791" w:rsidRPr="00A41338" w:rsidRDefault="00F74D1E"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н</w:t>
            </w:r>
            <w:r w:rsidR="00666791" w:rsidRPr="00A41338">
              <w:rPr>
                <w:rFonts w:eastAsia="Times New Roman" w:cs="Times New Roman"/>
                <w:sz w:val="26"/>
                <w:szCs w:val="26"/>
                <w:lang w:eastAsia="ru-RU"/>
              </w:rPr>
              <w:t>аличие</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F74D1E" w:rsidP="00666791">
            <w:pPr>
              <w:widowControl w:val="0"/>
              <w:autoSpaceDE w:val="0"/>
              <w:autoSpaceDN w:val="0"/>
              <w:adjustRightInd w:val="0"/>
              <w:jc w:val="center"/>
              <w:rPr>
                <w:rFonts w:eastAsia="Times New Roman" w:cs="Times New Roman"/>
                <w:sz w:val="26"/>
                <w:szCs w:val="26"/>
                <w:lang w:eastAsia="ru-RU"/>
              </w:rPr>
            </w:pPr>
            <w:r>
              <w:rPr>
                <w:rFonts w:eastAsia="Times New Roman" w:cs="Times New Roman"/>
                <w:sz w:val="26"/>
                <w:szCs w:val="26"/>
                <w:lang w:eastAsia="ru-RU"/>
              </w:rPr>
              <w:t>0</w:t>
            </w:r>
            <w:r w:rsidR="00666791" w:rsidRPr="00A41338">
              <w:rPr>
                <w:rFonts w:eastAsia="Times New Roman" w:cs="Times New Roman"/>
                <w:sz w:val="26"/>
                <w:szCs w:val="26"/>
                <w:lang w:eastAsia="ru-RU"/>
              </w:rPr>
              <w:t>,050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0,200</w:t>
            </w:r>
          </w:p>
          <w:p w:rsidR="00666791" w:rsidRDefault="00666791" w:rsidP="00666791">
            <w:pPr>
              <w:widowControl w:val="0"/>
              <w:autoSpaceDE w:val="0"/>
              <w:autoSpaceDN w:val="0"/>
              <w:adjustRightInd w:val="0"/>
              <w:jc w:val="both"/>
              <w:rPr>
                <w:rFonts w:eastAsia="Times New Roman" w:cs="Times New Roman"/>
                <w:sz w:val="26"/>
                <w:szCs w:val="26"/>
                <w:lang w:eastAsia="ru-RU"/>
              </w:rPr>
            </w:pPr>
          </w:p>
          <w:p w:rsidR="00F74D1E" w:rsidRDefault="00F74D1E" w:rsidP="00666791">
            <w:pPr>
              <w:widowControl w:val="0"/>
              <w:autoSpaceDE w:val="0"/>
              <w:autoSpaceDN w:val="0"/>
              <w:adjustRightInd w:val="0"/>
              <w:jc w:val="both"/>
              <w:rPr>
                <w:rFonts w:eastAsia="Times New Roman" w:cs="Times New Roman"/>
                <w:sz w:val="26"/>
                <w:szCs w:val="26"/>
                <w:lang w:eastAsia="ru-RU"/>
              </w:rPr>
            </w:pPr>
          </w:p>
          <w:p w:rsidR="00F74D1E" w:rsidRDefault="00F74D1E" w:rsidP="00666791">
            <w:pPr>
              <w:widowControl w:val="0"/>
              <w:autoSpaceDE w:val="0"/>
              <w:autoSpaceDN w:val="0"/>
              <w:adjustRightInd w:val="0"/>
              <w:jc w:val="both"/>
              <w:rPr>
                <w:rFonts w:eastAsia="Times New Roman" w:cs="Times New Roman"/>
                <w:sz w:val="26"/>
                <w:szCs w:val="26"/>
                <w:lang w:eastAsia="ru-RU"/>
              </w:rPr>
            </w:pPr>
          </w:p>
          <w:p w:rsidR="00F74D1E" w:rsidRDefault="00F74D1E" w:rsidP="00666791">
            <w:pPr>
              <w:widowControl w:val="0"/>
              <w:autoSpaceDE w:val="0"/>
              <w:autoSpaceDN w:val="0"/>
              <w:adjustRightInd w:val="0"/>
              <w:jc w:val="both"/>
              <w:rPr>
                <w:rFonts w:eastAsia="Times New Roman" w:cs="Times New Roman"/>
                <w:sz w:val="26"/>
                <w:szCs w:val="26"/>
                <w:lang w:eastAsia="ru-RU"/>
              </w:rPr>
            </w:pPr>
          </w:p>
          <w:p w:rsidR="00F74D1E" w:rsidRDefault="00F74D1E"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0,020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6. МБУК «Сургутский художественный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Музей»</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r w:rsidR="00A41338">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выставок:</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в музее;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вне музея;</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собственного международного проекта;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долгосрочного крупномасштабного проекта</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A41338" w:rsidRDefault="00A41338" w:rsidP="00666791">
            <w:pPr>
              <w:widowControl w:val="0"/>
              <w:autoSpaceDE w:val="0"/>
              <w:autoSpaceDN w:val="0"/>
              <w:adjustRightInd w:val="0"/>
              <w:rPr>
                <w:rFonts w:eastAsia="Times New Roman" w:cs="Times New Roman"/>
                <w:sz w:val="26"/>
                <w:szCs w:val="26"/>
                <w:lang w:eastAsia="ru-RU"/>
              </w:rPr>
            </w:pPr>
          </w:p>
          <w:p w:rsidR="00A41338" w:rsidRPr="00A41338" w:rsidRDefault="00A41338"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A41338" w:rsidRDefault="00A41338" w:rsidP="00666791">
            <w:pPr>
              <w:widowControl w:val="0"/>
              <w:autoSpaceDE w:val="0"/>
              <w:autoSpaceDN w:val="0"/>
              <w:adjustRightInd w:val="0"/>
              <w:jc w:val="center"/>
              <w:rPr>
                <w:rFonts w:eastAsia="Times New Roman" w:cs="Times New Roman"/>
                <w:sz w:val="26"/>
                <w:szCs w:val="26"/>
                <w:lang w:eastAsia="ru-RU"/>
              </w:rPr>
            </w:pPr>
          </w:p>
          <w:p w:rsidR="00A41338" w:rsidRDefault="00A41338"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0,030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1,300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7. МБУК «Сургутский краеведческий музей»</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A41338"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выставок:</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в музее;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вне музея;</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организация </w:t>
            </w:r>
          </w:p>
          <w:p w:rsidR="00666791" w:rsidRPr="00A41338" w:rsidRDefault="00A41338"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р</w:t>
            </w:r>
            <w:r w:rsidR="00666791" w:rsidRPr="00A41338">
              <w:rPr>
                <w:rFonts w:eastAsia="Times New Roman" w:cs="Times New Roman"/>
                <w:sz w:val="26"/>
                <w:szCs w:val="26"/>
                <w:lang w:eastAsia="ru-RU"/>
              </w:rPr>
              <w:t>аботы</w:t>
            </w:r>
            <w:r>
              <w:rPr>
                <w:rFonts w:eastAsia="Times New Roman" w:cs="Times New Roman"/>
                <w:sz w:val="26"/>
                <w:szCs w:val="26"/>
                <w:lang w:eastAsia="ru-RU"/>
              </w:rPr>
              <w:t xml:space="preserve"> </w:t>
            </w:r>
            <w:r w:rsidR="00666791" w:rsidRPr="00A41338">
              <w:rPr>
                <w:rFonts w:eastAsia="Times New Roman" w:cs="Times New Roman"/>
                <w:sz w:val="26"/>
                <w:szCs w:val="26"/>
                <w:lang w:eastAsia="ru-RU"/>
              </w:rPr>
              <w:t>ресурсного</w:t>
            </w:r>
            <w:r>
              <w:rPr>
                <w:rFonts w:eastAsia="Times New Roman" w:cs="Times New Roman"/>
                <w:sz w:val="26"/>
                <w:szCs w:val="26"/>
                <w:lang w:eastAsia="ru-RU"/>
              </w:rPr>
              <w:t xml:space="preserve"> </w:t>
            </w:r>
            <w:r w:rsidR="00666791" w:rsidRPr="00A41338">
              <w:rPr>
                <w:rFonts w:eastAsia="Times New Roman" w:cs="Times New Roman"/>
                <w:sz w:val="26"/>
                <w:szCs w:val="26"/>
                <w:lang w:eastAsia="ru-RU"/>
              </w:rPr>
              <w:t>центра;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A41338">
              <w:rPr>
                <w:rFonts w:eastAsia="Times New Roman" w:cs="Times New Roman"/>
                <w:sz w:val="26"/>
                <w:szCs w:val="26"/>
                <w:lang w:eastAsia="ru-RU"/>
              </w:rPr>
              <w:t xml:space="preserve">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отдельно</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стоящих зданий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A41338" w:rsidRDefault="00A41338"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д</w:t>
            </w:r>
            <w:r w:rsidR="00666791" w:rsidRPr="00A41338">
              <w:rPr>
                <w:rFonts w:eastAsia="Times New Roman" w:cs="Times New Roman"/>
                <w:sz w:val="26"/>
                <w:szCs w:val="26"/>
                <w:lang w:eastAsia="ru-RU"/>
              </w:rPr>
              <w:t>олгосрочного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социально-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значимого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проекта;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 балансе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объекта культурного наследия Ханты-Мансийского автономного округа </w:t>
            </w:r>
            <w:r w:rsidR="00A41338">
              <w:rPr>
                <w:rFonts w:eastAsia="Times New Roman" w:cs="Times New Roman"/>
                <w:sz w:val="26"/>
                <w:szCs w:val="26"/>
                <w:lang w:eastAsia="ru-RU"/>
              </w:rPr>
              <w:t>–</w:t>
            </w:r>
            <w:r w:rsidRPr="00A41338">
              <w:rPr>
                <w:rFonts w:eastAsia="Times New Roman" w:cs="Times New Roman"/>
                <w:sz w:val="26"/>
                <w:szCs w:val="26"/>
                <w:lang w:eastAsia="ru-RU"/>
              </w:rPr>
              <w:t xml:space="preserve"> Югры, включенного</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в единый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государственный реестр объектов культурного наследия</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0,030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0,500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8. МАУ «Городская дирекция культурных программ»</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 культурно-массовых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мероприятий</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на открытых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площадках;</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торжественных вечеров,</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посвя</w:t>
            </w:r>
            <w:r w:rsidRPr="00A41338">
              <w:rPr>
                <w:rFonts w:eastAsia="Times New Roman" w:cs="Times New Roman"/>
                <w:spacing w:val="-4"/>
                <w:sz w:val="26"/>
                <w:szCs w:val="26"/>
                <w:lang w:eastAsia="ru-RU"/>
              </w:rPr>
              <w:t>щенных памятным</w:t>
            </w:r>
            <w:r w:rsidRPr="00A41338">
              <w:rPr>
                <w:rFonts w:eastAsia="Times New Roman" w:cs="Times New Roman"/>
                <w:sz w:val="26"/>
                <w:szCs w:val="26"/>
                <w:lang w:eastAsia="ru-RU"/>
              </w:rPr>
              <w:t xml:space="preserve"> датам;</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митингов;</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r w:rsidRPr="00A41338">
              <w:rPr>
                <w:rFonts w:eastAsia="Times New Roman" w:cs="Times New Roman"/>
                <w:spacing w:val="-4"/>
                <w:sz w:val="26"/>
                <w:szCs w:val="26"/>
                <w:lang w:eastAsia="ru-RU"/>
              </w:rPr>
              <w:t>иных</w:t>
            </w:r>
            <w:r w:rsidR="00A41338" w:rsidRPr="00A41338">
              <w:rPr>
                <w:rFonts w:eastAsia="Times New Roman" w:cs="Times New Roman"/>
                <w:spacing w:val="-4"/>
                <w:sz w:val="26"/>
                <w:szCs w:val="26"/>
                <w:lang w:eastAsia="ru-RU"/>
              </w:rPr>
              <w:t xml:space="preserve"> м</w:t>
            </w:r>
            <w:r w:rsidRPr="00A41338">
              <w:rPr>
                <w:rFonts w:eastAsia="Times New Roman" w:cs="Times New Roman"/>
                <w:spacing w:val="-4"/>
                <w:sz w:val="26"/>
                <w:szCs w:val="26"/>
                <w:lang w:eastAsia="ru-RU"/>
              </w:rPr>
              <w:t>ероприятий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долгосрочного крупномасштабного проекта</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0,045</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0,020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0,030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9. МАУ «Сургутская филармония»</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6"/>
                <w:sz w:val="26"/>
                <w:szCs w:val="26"/>
                <w:lang w:eastAsia="ru-RU"/>
              </w:rPr>
              <w:t>профессиональны</w:t>
            </w:r>
            <w:r w:rsidRPr="00A41338">
              <w:rPr>
                <w:rFonts w:eastAsia="Times New Roman" w:cs="Times New Roman"/>
                <w:sz w:val="26"/>
                <w:szCs w:val="26"/>
                <w:lang w:eastAsia="ru-RU"/>
              </w:rPr>
              <w:t>х коллективов;</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премьерных</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программ;</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собственного международного проекта;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организация </w:t>
            </w:r>
          </w:p>
          <w:p w:rsidR="00666791" w:rsidRPr="00A41338" w:rsidRDefault="00A41338"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р</w:t>
            </w:r>
            <w:r w:rsidR="00666791" w:rsidRPr="00A41338">
              <w:rPr>
                <w:rFonts w:eastAsia="Times New Roman" w:cs="Times New Roman"/>
                <w:sz w:val="26"/>
                <w:szCs w:val="26"/>
                <w:lang w:eastAsia="ru-RU"/>
              </w:rPr>
              <w:t>аботы</w:t>
            </w:r>
            <w:r>
              <w:rPr>
                <w:rFonts w:eastAsia="Times New Roman" w:cs="Times New Roman"/>
                <w:sz w:val="26"/>
                <w:szCs w:val="26"/>
                <w:lang w:eastAsia="ru-RU"/>
              </w:rPr>
              <w:t xml:space="preserve"> </w:t>
            </w:r>
            <w:r w:rsidR="00666791" w:rsidRPr="00A41338">
              <w:rPr>
                <w:rFonts w:eastAsia="Times New Roman" w:cs="Times New Roman"/>
                <w:sz w:val="26"/>
                <w:szCs w:val="26"/>
                <w:lang w:eastAsia="ru-RU"/>
              </w:rPr>
              <w:t>ресурсного центра;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 сложного инженерно-технического</w:t>
            </w:r>
            <w:r w:rsidR="00F74D1E">
              <w:rPr>
                <w:rFonts w:eastAsia="Times New Roman" w:cs="Times New Roman"/>
                <w:sz w:val="26"/>
                <w:szCs w:val="26"/>
                <w:lang w:eastAsia="ru-RU"/>
              </w:rPr>
              <w:t xml:space="preserve"> </w:t>
            </w:r>
            <w:r w:rsidRPr="00A41338">
              <w:rPr>
                <w:rFonts w:eastAsia="Times New Roman" w:cs="Times New Roman"/>
                <w:sz w:val="26"/>
                <w:szCs w:val="26"/>
                <w:lang w:eastAsia="ru-RU"/>
              </w:rPr>
              <w:t xml:space="preserve">объекта,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сооружения;</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организация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работы виртуа</w:t>
            </w:r>
            <w:r w:rsidR="00A41338">
              <w:rPr>
                <w:rFonts w:eastAsia="Times New Roman" w:cs="Times New Roman"/>
                <w:sz w:val="26"/>
                <w:szCs w:val="26"/>
                <w:lang w:eastAsia="ru-RU"/>
              </w:rPr>
              <w:t>-</w:t>
            </w:r>
            <w:r w:rsidRPr="00A41338">
              <w:rPr>
                <w:rFonts w:eastAsia="Times New Roman" w:cs="Times New Roman"/>
                <w:sz w:val="26"/>
                <w:szCs w:val="26"/>
                <w:lang w:eastAsia="ru-RU"/>
              </w:rPr>
              <w:t>льных залов</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0,700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0,860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10. МАУ</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8"/>
                <w:sz w:val="26"/>
                <w:szCs w:val="26"/>
                <w:lang w:eastAsia="ru-RU"/>
              </w:rPr>
              <w:t>«Многофункциона</w:t>
            </w:r>
            <w:r w:rsidR="00A41338">
              <w:rPr>
                <w:rFonts w:eastAsia="Times New Roman" w:cs="Times New Roman"/>
                <w:spacing w:val="-8"/>
                <w:sz w:val="26"/>
                <w:szCs w:val="26"/>
                <w:lang w:eastAsia="ru-RU"/>
              </w:rPr>
              <w:t>-</w:t>
            </w:r>
            <w:r w:rsidRPr="00A41338">
              <w:rPr>
                <w:rFonts w:eastAsia="Times New Roman" w:cs="Times New Roman"/>
                <w:spacing w:val="-8"/>
                <w:sz w:val="26"/>
                <w:szCs w:val="26"/>
                <w:lang w:eastAsia="ru-RU"/>
              </w:rPr>
              <w:t>льный</w:t>
            </w:r>
            <w:r w:rsidRPr="00A41338">
              <w:rPr>
                <w:rFonts w:eastAsia="Times New Roman" w:cs="Times New Roman"/>
                <w:sz w:val="26"/>
                <w:szCs w:val="26"/>
                <w:lang w:eastAsia="ru-RU"/>
              </w:rPr>
              <w:t xml:space="preserve"> культурно-досуговый центр»</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количество</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выставок,</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организованных учреждением;</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отдельно</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стоящих зданий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собственного межрегионального проекта;</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долгосрочного крупномасштабного проекта</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каждое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A41338" w:rsidRDefault="00A41338"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0,500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tc>
      </w:tr>
      <w:tr w:rsidR="00666791" w:rsidRPr="00666791" w:rsidTr="00A41338">
        <w:tc>
          <w:tcPr>
            <w:tcW w:w="2838" w:type="dxa"/>
            <w:tcBorders>
              <w:top w:val="single" w:sz="4" w:space="0" w:color="auto"/>
              <w:bottom w:val="single" w:sz="4" w:space="0" w:color="auto"/>
              <w:right w:val="single" w:sz="4" w:space="0" w:color="auto"/>
            </w:tcBorders>
          </w:tcPr>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11. МАУ «Театр</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актера и куклы</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«Петрушка»</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штатных единиц;</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демонстрация спектаклей</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на площадках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муниципальных учреждений</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в связи</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с отсутствием собств</w:t>
            </w:r>
            <w:r w:rsidR="00A41338">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енной</w:t>
            </w:r>
            <w:r w:rsidR="00A41338">
              <w:rPr>
                <w:rFonts w:eastAsia="Times New Roman" w:cs="Times New Roman"/>
                <w:sz w:val="26"/>
                <w:szCs w:val="26"/>
                <w:lang w:eastAsia="ru-RU"/>
              </w:rPr>
              <w:t xml:space="preserve"> </w:t>
            </w:r>
            <w:r w:rsidRPr="00A41338">
              <w:rPr>
                <w:rFonts w:eastAsia="Times New Roman" w:cs="Times New Roman"/>
                <w:sz w:val="26"/>
                <w:szCs w:val="26"/>
                <w:lang w:eastAsia="ru-RU"/>
              </w:rPr>
              <w:t>сценической площадки;</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количество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премьерных</w:t>
            </w:r>
          </w:p>
          <w:p w:rsidR="00F74D1E"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программ;</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долгосрочного крупномасштабного проекта;</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наличие </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отдельных </w:t>
            </w:r>
          </w:p>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стоящих зданий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и помещений;</w:t>
            </w:r>
          </w:p>
          <w:p w:rsidR="00666791" w:rsidRPr="00A41338" w:rsidRDefault="00666791" w:rsidP="00A41338">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 долгосрочного социально-значимого проекта</w:t>
            </w:r>
          </w:p>
        </w:tc>
        <w:tc>
          <w:tcPr>
            <w:tcW w:w="2552"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 xml:space="preserve">за 1 штатную </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единицу</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каждую</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наличие</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p>
          <w:p w:rsidR="00666791" w:rsidRP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z w:val="26"/>
                <w:szCs w:val="26"/>
                <w:lang w:eastAsia="ru-RU"/>
              </w:rPr>
              <w:t>за каждый</w:t>
            </w:r>
            <w:r w:rsidR="00F74D1E">
              <w:rPr>
                <w:rFonts w:eastAsia="Times New Roman" w:cs="Times New Roman"/>
                <w:sz w:val="26"/>
                <w:szCs w:val="26"/>
                <w:lang w:eastAsia="ru-RU"/>
              </w:rPr>
              <w:t>;</w:t>
            </w:r>
          </w:p>
        </w:tc>
        <w:tc>
          <w:tcPr>
            <w:tcW w:w="1984" w:type="dxa"/>
            <w:tcBorders>
              <w:top w:val="single" w:sz="4" w:space="0" w:color="auto"/>
              <w:left w:val="single" w:sz="4" w:space="0" w:color="auto"/>
              <w:bottom w:val="single" w:sz="4" w:space="0" w:color="auto"/>
            </w:tcBorders>
          </w:tcPr>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0,010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1,200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0,020</w:t>
            </w: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both"/>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0,050</w:t>
            </w: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666791">
            <w:pPr>
              <w:widowControl w:val="0"/>
              <w:autoSpaceDE w:val="0"/>
              <w:autoSpaceDN w:val="0"/>
              <w:adjustRightInd w:val="0"/>
              <w:jc w:val="center"/>
              <w:rPr>
                <w:rFonts w:eastAsia="Times New Roman" w:cs="Times New Roman"/>
                <w:sz w:val="26"/>
                <w:szCs w:val="26"/>
                <w:lang w:eastAsia="ru-RU"/>
              </w:rPr>
            </w:pPr>
          </w:p>
          <w:p w:rsidR="00666791" w:rsidRPr="00A41338" w:rsidRDefault="00666791" w:rsidP="00A41338">
            <w:pPr>
              <w:widowControl w:val="0"/>
              <w:autoSpaceDE w:val="0"/>
              <w:autoSpaceDN w:val="0"/>
              <w:adjustRightInd w:val="0"/>
              <w:jc w:val="center"/>
              <w:rPr>
                <w:rFonts w:eastAsia="Times New Roman" w:cs="Times New Roman"/>
                <w:sz w:val="26"/>
                <w:szCs w:val="26"/>
                <w:lang w:eastAsia="ru-RU"/>
              </w:rPr>
            </w:pPr>
            <w:r w:rsidRPr="00A41338">
              <w:rPr>
                <w:rFonts w:eastAsia="Times New Roman" w:cs="Times New Roman"/>
                <w:sz w:val="26"/>
                <w:szCs w:val="26"/>
                <w:lang w:eastAsia="ru-RU"/>
              </w:rPr>
              <w:t>0,100</w:t>
            </w:r>
          </w:p>
        </w:tc>
      </w:tr>
    </w:tbl>
    <w:p w:rsidR="00666791" w:rsidRPr="00666791" w:rsidRDefault="00666791" w:rsidP="00666791">
      <w:pPr>
        <w:widowControl w:val="0"/>
        <w:autoSpaceDE w:val="0"/>
        <w:autoSpaceDN w:val="0"/>
        <w:adjustRightInd w:val="0"/>
        <w:ind w:firstLine="720"/>
        <w:jc w:val="both"/>
        <w:rPr>
          <w:rFonts w:ascii="Arial" w:eastAsia="Times New Roman" w:hAnsi="Arial" w:cs="Arial"/>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Pr="00666791" w:rsidRDefault="00666791" w:rsidP="00666791">
      <w:pPr>
        <w:jc w:val="both"/>
        <w:rPr>
          <w:rFonts w:eastAsia="Times New Roman" w:cs="Times New Roman"/>
          <w:sz w:val="24"/>
          <w:szCs w:val="24"/>
          <w:lang w:eastAsia="ru-RU"/>
        </w:rPr>
      </w:pPr>
    </w:p>
    <w:p w:rsidR="00666791" w:rsidRDefault="00666791"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Default="00A41338" w:rsidP="00666791">
      <w:pPr>
        <w:jc w:val="both"/>
        <w:rPr>
          <w:rFonts w:eastAsia="Times New Roman" w:cs="Times New Roman"/>
          <w:sz w:val="24"/>
          <w:szCs w:val="24"/>
          <w:lang w:eastAsia="ru-RU"/>
        </w:rPr>
      </w:pPr>
    </w:p>
    <w:p w:rsidR="00A41338" w:rsidRPr="00666791" w:rsidRDefault="00A41338" w:rsidP="00666791">
      <w:pPr>
        <w:jc w:val="both"/>
        <w:rPr>
          <w:rFonts w:eastAsia="Times New Roman" w:cs="Times New Roman"/>
          <w:sz w:val="24"/>
          <w:szCs w:val="24"/>
          <w:lang w:eastAsia="ru-RU"/>
        </w:rPr>
      </w:pPr>
    </w:p>
    <w:p w:rsidR="00666791" w:rsidRDefault="00666791" w:rsidP="00666791">
      <w:pPr>
        <w:jc w:val="both"/>
        <w:rPr>
          <w:rFonts w:eastAsia="Times New Roman" w:cs="Times New Roman"/>
          <w:sz w:val="24"/>
          <w:szCs w:val="24"/>
          <w:lang w:eastAsia="ru-RU"/>
        </w:rPr>
      </w:pPr>
    </w:p>
    <w:p w:rsidR="00F74D1E" w:rsidRPr="00666791" w:rsidRDefault="00F74D1E" w:rsidP="00666791">
      <w:pPr>
        <w:jc w:val="both"/>
        <w:rPr>
          <w:rFonts w:eastAsia="Times New Roman" w:cs="Times New Roman"/>
          <w:sz w:val="24"/>
          <w:szCs w:val="24"/>
          <w:lang w:eastAsia="ru-RU"/>
        </w:rPr>
      </w:pPr>
    </w:p>
    <w:p w:rsidR="00666791" w:rsidRPr="00666791" w:rsidRDefault="00666791" w:rsidP="00A41338">
      <w:pPr>
        <w:widowControl w:val="0"/>
        <w:autoSpaceDE w:val="0"/>
        <w:autoSpaceDN w:val="0"/>
        <w:adjustRightInd w:val="0"/>
        <w:ind w:left="5812"/>
        <w:rPr>
          <w:rFonts w:eastAsia="Times New Roman" w:cs="Times New Roman"/>
          <w:szCs w:val="28"/>
          <w:lang w:eastAsia="ru-RU"/>
        </w:rPr>
      </w:pPr>
      <w:r w:rsidRPr="00666791">
        <w:rPr>
          <w:rFonts w:eastAsia="Times New Roman" w:cs="Times New Roman"/>
          <w:bCs/>
          <w:color w:val="26282F"/>
          <w:szCs w:val="28"/>
          <w:lang w:eastAsia="ru-RU"/>
        </w:rPr>
        <w:t>Приложение 2</w:t>
      </w:r>
      <w:r w:rsidRPr="00666791">
        <w:rPr>
          <w:rFonts w:eastAsia="Times New Roman" w:cs="Times New Roman"/>
          <w:bCs/>
          <w:color w:val="26282F"/>
          <w:szCs w:val="28"/>
          <w:lang w:eastAsia="ru-RU"/>
        </w:rPr>
        <w:br/>
        <w:t xml:space="preserve">к </w:t>
      </w:r>
      <w:r w:rsidRPr="00666791">
        <w:rPr>
          <w:rFonts w:eastAsia="Times New Roman" w:cs="Times New Roman"/>
          <w:szCs w:val="28"/>
          <w:lang w:eastAsia="ru-RU"/>
        </w:rPr>
        <w:t>положению</w:t>
      </w:r>
      <w:r w:rsidRPr="00666791">
        <w:rPr>
          <w:rFonts w:eastAsia="Times New Roman" w:cs="Times New Roman"/>
          <w:bCs/>
          <w:szCs w:val="28"/>
          <w:lang w:eastAsia="ru-RU"/>
        </w:rPr>
        <w:t xml:space="preserve"> </w:t>
      </w:r>
      <w:r w:rsidRPr="00666791">
        <w:rPr>
          <w:rFonts w:eastAsia="Times New Roman" w:cs="Times New Roman"/>
          <w:bCs/>
          <w:color w:val="26282F"/>
          <w:szCs w:val="28"/>
          <w:lang w:eastAsia="ru-RU"/>
        </w:rPr>
        <w:t>о порядке</w:t>
      </w:r>
      <w:r w:rsidRPr="00666791">
        <w:rPr>
          <w:rFonts w:eastAsia="Times New Roman" w:cs="Times New Roman"/>
          <w:bCs/>
          <w:color w:val="26282F"/>
          <w:szCs w:val="28"/>
          <w:lang w:eastAsia="ru-RU"/>
        </w:rPr>
        <w:br/>
        <w:t>и условиях установления</w:t>
      </w:r>
      <w:r w:rsidRPr="00666791">
        <w:rPr>
          <w:rFonts w:eastAsia="Times New Roman" w:cs="Times New Roman"/>
          <w:bCs/>
          <w:color w:val="26282F"/>
          <w:szCs w:val="28"/>
          <w:lang w:eastAsia="ru-RU"/>
        </w:rPr>
        <w:br/>
        <w:t xml:space="preserve">конкретных размеров выплат, </w:t>
      </w:r>
      <w:r w:rsidRPr="00666791">
        <w:rPr>
          <w:rFonts w:eastAsia="Times New Roman" w:cs="Times New Roman"/>
          <w:bCs/>
          <w:color w:val="26282F"/>
          <w:szCs w:val="28"/>
          <w:lang w:eastAsia="ru-RU"/>
        </w:rPr>
        <w:br/>
        <w:t xml:space="preserve">составляющих фонд оплаты </w:t>
      </w:r>
      <w:r w:rsidRPr="00666791">
        <w:rPr>
          <w:rFonts w:eastAsia="Times New Roman" w:cs="Times New Roman"/>
          <w:bCs/>
          <w:color w:val="26282F"/>
          <w:szCs w:val="28"/>
          <w:lang w:eastAsia="ru-RU"/>
        </w:rPr>
        <w:br/>
        <w:t>труда руководителей</w:t>
      </w:r>
      <w:r w:rsidRPr="00666791">
        <w:rPr>
          <w:rFonts w:eastAsia="Times New Roman" w:cs="Times New Roman"/>
          <w:bCs/>
          <w:color w:val="26282F"/>
          <w:szCs w:val="28"/>
          <w:lang w:eastAsia="ru-RU"/>
        </w:rPr>
        <w:br/>
        <w:t>муниципальных бюджетных</w:t>
      </w:r>
      <w:r w:rsidRPr="00666791">
        <w:rPr>
          <w:rFonts w:eastAsia="Times New Roman" w:cs="Times New Roman"/>
          <w:bCs/>
          <w:color w:val="26282F"/>
          <w:szCs w:val="28"/>
          <w:lang w:eastAsia="ru-RU"/>
        </w:rPr>
        <w:br/>
        <w:t>и автономных учреждений,</w:t>
      </w:r>
      <w:r w:rsidRPr="00666791">
        <w:rPr>
          <w:rFonts w:eastAsia="Times New Roman" w:cs="Times New Roman"/>
          <w:bCs/>
          <w:color w:val="26282F"/>
          <w:szCs w:val="28"/>
          <w:lang w:eastAsia="ru-RU"/>
        </w:rPr>
        <w:br/>
        <w:t>куратором которых является</w:t>
      </w:r>
      <w:r w:rsidRPr="00666791">
        <w:rPr>
          <w:rFonts w:eastAsia="Times New Roman" w:cs="Times New Roman"/>
          <w:bCs/>
          <w:color w:val="26282F"/>
          <w:szCs w:val="28"/>
          <w:lang w:eastAsia="ru-RU"/>
        </w:rPr>
        <w:br/>
        <w:t>комитет культуры и туризма</w:t>
      </w:r>
    </w:p>
    <w:p w:rsidR="00666791" w:rsidRDefault="00666791" w:rsidP="00666791">
      <w:pPr>
        <w:widowControl w:val="0"/>
        <w:autoSpaceDE w:val="0"/>
        <w:autoSpaceDN w:val="0"/>
        <w:adjustRightInd w:val="0"/>
        <w:ind w:firstLine="720"/>
        <w:jc w:val="both"/>
        <w:rPr>
          <w:rFonts w:eastAsia="Times New Roman" w:cs="Times New Roman"/>
          <w:szCs w:val="28"/>
          <w:lang w:eastAsia="ru-RU"/>
        </w:rPr>
      </w:pPr>
    </w:p>
    <w:p w:rsidR="00A41338" w:rsidRPr="00666791" w:rsidRDefault="00A41338" w:rsidP="00666791">
      <w:pPr>
        <w:widowControl w:val="0"/>
        <w:autoSpaceDE w:val="0"/>
        <w:autoSpaceDN w:val="0"/>
        <w:adjustRightInd w:val="0"/>
        <w:ind w:firstLine="720"/>
        <w:jc w:val="both"/>
        <w:rPr>
          <w:rFonts w:eastAsia="Times New Roman" w:cs="Times New Roman"/>
          <w:szCs w:val="28"/>
          <w:lang w:eastAsia="ru-RU"/>
        </w:rPr>
      </w:pPr>
    </w:p>
    <w:p w:rsidR="00A41338" w:rsidRDefault="00666791" w:rsidP="00A41338">
      <w:pPr>
        <w:widowControl w:val="0"/>
        <w:autoSpaceDE w:val="0"/>
        <w:autoSpaceDN w:val="0"/>
        <w:adjustRightInd w:val="0"/>
        <w:jc w:val="center"/>
        <w:outlineLvl w:val="0"/>
        <w:rPr>
          <w:rFonts w:eastAsia="Times New Roman" w:cs="Times New Roman"/>
          <w:bCs/>
          <w:color w:val="26282F"/>
          <w:szCs w:val="28"/>
          <w:lang w:eastAsia="ru-RU"/>
        </w:rPr>
      </w:pPr>
      <w:r w:rsidRPr="00666791">
        <w:rPr>
          <w:rFonts w:eastAsia="Times New Roman" w:cs="Times New Roman"/>
          <w:bCs/>
          <w:color w:val="26282F"/>
          <w:szCs w:val="28"/>
          <w:lang w:eastAsia="ru-RU"/>
        </w:rPr>
        <w:t xml:space="preserve">Целевые показатели </w:t>
      </w:r>
      <w:r w:rsidRPr="00666791">
        <w:rPr>
          <w:rFonts w:eastAsia="Times New Roman" w:cs="Times New Roman"/>
          <w:bCs/>
          <w:color w:val="26282F"/>
          <w:szCs w:val="28"/>
          <w:lang w:eastAsia="ru-RU"/>
        </w:rPr>
        <w:br/>
        <w:t xml:space="preserve">деятельности учреждения и критерии оценки деятельности руководителей </w:t>
      </w:r>
    </w:p>
    <w:p w:rsidR="00666791" w:rsidRPr="00666791" w:rsidRDefault="00666791" w:rsidP="00A41338">
      <w:pPr>
        <w:widowControl w:val="0"/>
        <w:autoSpaceDE w:val="0"/>
        <w:autoSpaceDN w:val="0"/>
        <w:adjustRightInd w:val="0"/>
        <w:jc w:val="center"/>
        <w:outlineLvl w:val="0"/>
        <w:rPr>
          <w:rFonts w:eastAsia="Times New Roman" w:cs="Times New Roman"/>
          <w:bCs/>
          <w:color w:val="26282F"/>
          <w:szCs w:val="28"/>
          <w:lang w:eastAsia="ru-RU"/>
        </w:rPr>
      </w:pPr>
      <w:r w:rsidRPr="00666791">
        <w:rPr>
          <w:rFonts w:eastAsia="Times New Roman" w:cs="Times New Roman"/>
          <w:bCs/>
          <w:color w:val="26282F"/>
          <w:szCs w:val="28"/>
          <w:lang w:eastAsia="ru-RU"/>
        </w:rPr>
        <w:t>муниципальных, бюджетных и автономных учреждений, куратором которых является комитет культуры и туризма</w:t>
      </w:r>
    </w:p>
    <w:p w:rsidR="00666791" w:rsidRPr="00666791" w:rsidRDefault="00666791" w:rsidP="00666791">
      <w:pPr>
        <w:widowControl w:val="0"/>
        <w:autoSpaceDE w:val="0"/>
        <w:autoSpaceDN w:val="0"/>
        <w:adjustRightInd w:val="0"/>
        <w:ind w:firstLine="720"/>
        <w:jc w:val="both"/>
        <w:rPr>
          <w:rFonts w:eastAsia="Times New Roman" w:cs="Times New Roman"/>
          <w:szCs w:val="28"/>
          <w:lang w:eastAsia="ru-RU"/>
        </w:rPr>
      </w:pPr>
    </w:p>
    <w:tbl>
      <w:tblPr>
        <w:tblW w:w="978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4"/>
        <w:gridCol w:w="2268"/>
        <w:gridCol w:w="1984"/>
        <w:gridCol w:w="2268"/>
      </w:tblGrid>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 xml:space="preserve">Целевые показатели </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деятельности</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руководителя учреждения</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Критерии оценки</w:t>
            </w:r>
          </w:p>
          <w:p w:rsidR="00A41338" w:rsidRDefault="00A41338" w:rsidP="00A41338">
            <w:pPr>
              <w:widowControl w:val="0"/>
              <w:autoSpaceDE w:val="0"/>
              <w:autoSpaceDN w:val="0"/>
              <w:adjustRightInd w:val="0"/>
              <w:jc w:val="center"/>
              <w:rPr>
                <w:rFonts w:eastAsia="Times New Roman" w:cs="Times New Roman"/>
                <w:sz w:val="26"/>
                <w:szCs w:val="26"/>
                <w:lang w:eastAsia="ru-RU"/>
              </w:rPr>
            </w:pPr>
            <w:r>
              <w:rPr>
                <w:rFonts w:eastAsia="Times New Roman" w:cs="Times New Roman"/>
                <w:sz w:val="26"/>
                <w:szCs w:val="26"/>
                <w:lang w:eastAsia="ru-RU"/>
              </w:rPr>
              <w:t>д</w:t>
            </w:r>
            <w:r w:rsidR="00666791" w:rsidRPr="00666791">
              <w:rPr>
                <w:rFonts w:eastAsia="Times New Roman" w:cs="Times New Roman"/>
                <w:sz w:val="26"/>
                <w:szCs w:val="26"/>
                <w:lang w:eastAsia="ru-RU"/>
              </w:rPr>
              <w:t>еятельности</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руководителя</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учреждения,</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в баллах</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Максимальное количество баллов</w:t>
            </w:r>
          </w:p>
        </w:tc>
        <w:tc>
          <w:tcPr>
            <w:tcW w:w="2268"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Периодичность</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отчетности/</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подтверждающие</w:t>
            </w:r>
          </w:p>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документы</w:t>
            </w:r>
          </w:p>
        </w:tc>
      </w:tr>
      <w:tr w:rsidR="00666791" w:rsidRPr="00666791" w:rsidTr="00BE1E45">
        <w:tc>
          <w:tcPr>
            <w:tcW w:w="9784" w:type="dxa"/>
            <w:gridSpan w:val="4"/>
            <w:tcBorders>
              <w:top w:val="single" w:sz="4" w:space="0" w:color="auto"/>
              <w:bottom w:val="single" w:sz="4" w:space="0" w:color="auto"/>
            </w:tcBorders>
          </w:tcPr>
          <w:p w:rsidR="00A41338" w:rsidRDefault="00A41338" w:rsidP="00666791">
            <w:pPr>
              <w:widowControl w:val="0"/>
              <w:autoSpaceDE w:val="0"/>
              <w:autoSpaceDN w:val="0"/>
              <w:adjustRightInd w:val="0"/>
              <w:rPr>
                <w:rFonts w:eastAsia="Times New Roman" w:cs="Times New Roman"/>
                <w:sz w:val="10"/>
                <w:szCs w:val="10"/>
                <w:lang w:eastAsia="ru-RU"/>
              </w:rPr>
            </w:pPr>
          </w:p>
          <w:p w:rsidR="00666791" w:rsidRDefault="00666791" w:rsidP="00666791">
            <w:pPr>
              <w:widowControl w:val="0"/>
              <w:autoSpaceDE w:val="0"/>
              <w:autoSpaceDN w:val="0"/>
              <w:adjustRightInd w:val="0"/>
              <w:rPr>
                <w:rFonts w:eastAsia="Times New Roman" w:cs="Times New Roman"/>
                <w:sz w:val="10"/>
                <w:szCs w:val="10"/>
                <w:lang w:eastAsia="ru-RU"/>
              </w:rPr>
            </w:pPr>
            <w:r w:rsidRPr="00666791">
              <w:rPr>
                <w:rFonts w:eastAsia="Times New Roman" w:cs="Times New Roman"/>
                <w:sz w:val="26"/>
                <w:szCs w:val="26"/>
                <w:lang w:eastAsia="ru-RU"/>
              </w:rPr>
              <w:t>1. Основная деятельность учреждений</w:t>
            </w:r>
          </w:p>
          <w:p w:rsidR="00A41338" w:rsidRPr="00A41338" w:rsidRDefault="00A41338" w:rsidP="00666791">
            <w:pPr>
              <w:widowControl w:val="0"/>
              <w:autoSpaceDE w:val="0"/>
              <w:autoSpaceDN w:val="0"/>
              <w:adjustRightInd w:val="0"/>
              <w:rPr>
                <w:rFonts w:eastAsia="Times New Roman" w:cs="Times New Roman"/>
                <w:sz w:val="10"/>
                <w:szCs w:val="10"/>
                <w:lang w:eastAsia="ru-RU"/>
              </w:rPr>
            </w:pP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1.1. Выполнение показа</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телей основной</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деятель</w:t>
            </w:r>
            <w:r w:rsidR="00A41338">
              <w:rPr>
                <w:rFonts w:eastAsia="Times New Roman" w:cs="Times New Roman"/>
                <w:sz w:val="26"/>
                <w:szCs w:val="26"/>
                <w:lang w:eastAsia="ru-RU"/>
              </w:rPr>
              <w:t>-</w:t>
            </w:r>
            <w:r w:rsidRPr="00666791">
              <w:rPr>
                <w:rFonts w:eastAsia="Times New Roman" w:cs="Times New Roman"/>
                <w:sz w:val="26"/>
                <w:szCs w:val="26"/>
                <w:lang w:eastAsia="ru-RU"/>
              </w:rPr>
              <w:t>ности учреждения в соответствии с муниципа</w:t>
            </w:r>
            <w:r w:rsidR="00A41338">
              <w:rPr>
                <w:rFonts w:eastAsia="Times New Roman" w:cs="Times New Roman"/>
                <w:sz w:val="26"/>
                <w:szCs w:val="26"/>
                <w:lang w:eastAsia="ru-RU"/>
              </w:rPr>
              <w:t>-</w:t>
            </w:r>
            <w:r w:rsidRPr="00A41338">
              <w:rPr>
                <w:rFonts w:eastAsia="Times New Roman" w:cs="Times New Roman"/>
                <w:spacing w:val="-6"/>
                <w:sz w:val="26"/>
                <w:szCs w:val="26"/>
                <w:lang w:eastAsia="ru-RU"/>
              </w:rPr>
              <w:t>льным заданием на оказание</w:t>
            </w:r>
            <w:r w:rsidRPr="00666791">
              <w:rPr>
                <w:rFonts w:eastAsia="Times New Roman" w:cs="Times New Roman"/>
                <w:sz w:val="26"/>
                <w:szCs w:val="26"/>
                <w:lang w:eastAsia="ru-RU"/>
              </w:rPr>
              <w:t xml:space="preserve"> муниципальных услуг,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выполнение работ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(не менее 95% по каждому показателю</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характеризующему объем и качество</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оказания муниципальных услуг,</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выполнение работ)</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 95%</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(включительно)</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 15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6"/>
                <w:sz w:val="26"/>
                <w:szCs w:val="26"/>
                <w:lang w:eastAsia="ru-RU"/>
              </w:rPr>
              <w:t>до 95%</w:t>
            </w:r>
            <w:r w:rsidR="00A41338" w:rsidRPr="00A41338">
              <w:rPr>
                <w:rFonts w:eastAsia="Times New Roman" w:cs="Times New Roman"/>
                <w:spacing w:val="-6"/>
                <w:sz w:val="26"/>
                <w:szCs w:val="26"/>
                <w:lang w:eastAsia="ru-RU"/>
              </w:rPr>
              <w:t xml:space="preserve"> </w:t>
            </w:r>
            <w:r w:rsidRPr="00A41338">
              <w:rPr>
                <w:rFonts w:eastAsia="Times New Roman" w:cs="Times New Roman"/>
                <w:noProof/>
                <w:spacing w:val="-6"/>
                <w:sz w:val="26"/>
                <w:szCs w:val="26"/>
                <w:lang w:eastAsia="ru-RU"/>
              </w:rPr>
              <w:drawing>
                <wp:inline distT="0" distB="0" distL="0" distR="0" wp14:anchorId="6B99FB8C" wp14:editId="0D541024">
                  <wp:extent cx="762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Pr="00A41338">
              <w:rPr>
                <w:rFonts w:eastAsia="Times New Roman" w:cs="Times New Roman"/>
                <w:spacing w:val="-6"/>
                <w:sz w:val="26"/>
                <w:szCs w:val="26"/>
                <w:lang w:eastAsia="ru-RU"/>
              </w:rPr>
              <w:t xml:space="preserve"> 0 баллов</w:t>
            </w:r>
            <w:r w:rsidRPr="00666791">
              <w:rPr>
                <w:rFonts w:eastAsia="Times New Roman" w:cs="Times New Roman"/>
                <w:sz w:val="26"/>
                <w:szCs w:val="26"/>
                <w:lang w:eastAsia="ru-RU"/>
              </w:rPr>
              <w:t>.</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Выполнение</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показателей</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основной деятельности учреждения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соответствии</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 муниципальным заданием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на оказание муниципальной услуги (менее 95%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по каждому показателю характеризующему объем</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качество</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оказания муниципальной услуги)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влечет за собой</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снижение баллов пропорционально</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к общему количеству показателей (в соответствии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 методикой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расчета</w:t>
            </w:r>
            <w:hyperlink w:anchor="sub_11" w:history="1">
              <w:r w:rsidRPr="00A41338">
                <w:rPr>
                  <w:rFonts w:eastAsia="Times New Roman" w:cs="Times New Roman"/>
                  <w:sz w:val="26"/>
                  <w:szCs w:val="26"/>
                  <w:lang w:eastAsia="ru-RU"/>
                </w:rPr>
                <w:t>*</w:t>
              </w:r>
            </w:hyperlink>
            <w:r w:rsidRPr="00666791">
              <w:rPr>
                <w:rFonts w:eastAsia="Times New Roman" w:cs="Times New Roman"/>
                <w:sz w:val="26"/>
                <w:szCs w:val="26"/>
                <w:lang w:eastAsia="ru-RU"/>
              </w:rPr>
              <w:t>)</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15</w:t>
            </w:r>
          </w:p>
          <w:p w:rsidR="00666791" w:rsidRPr="00666791" w:rsidRDefault="00666791" w:rsidP="00A41338">
            <w:pPr>
              <w:widowControl w:val="0"/>
              <w:autoSpaceDE w:val="0"/>
              <w:autoSpaceDN w:val="0"/>
              <w:adjustRightInd w:val="0"/>
              <w:rPr>
                <w:rFonts w:eastAsia="Times New Roman" w:cs="Times New Roman"/>
                <w:sz w:val="26"/>
                <w:szCs w:val="26"/>
                <w:lang w:eastAsia="ru-RU"/>
              </w:rPr>
            </w:pP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квартал/отчет</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 выполнении</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показателей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основной деятельности учреждения в соответствии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 муниципальным заданием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 оказание муниципальных услуг, выполнение работ</w:t>
            </w:r>
          </w:p>
        </w:tc>
      </w:tr>
      <w:tr w:rsidR="00666791" w:rsidRPr="00666791" w:rsidTr="00A41338">
        <w:tc>
          <w:tcPr>
            <w:tcW w:w="3264" w:type="dxa"/>
            <w:tcBorders>
              <w:top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1.2. Укомплектованность учреждения</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работниками, непосредственно</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оказывающими услуги (основной</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персонал)</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 95%</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(включительно) </w:t>
            </w:r>
            <w:r w:rsidR="00A41338">
              <w:rPr>
                <w:rFonts w:eastAsia="Times New Roman" w:cs="Times New Roman"/>
                <w:sz w:val="26"/>
                <w:szCs w:val="26"/>
                <w:lang w:eastAsia="ru-RU"/>
              </w:rPr>
              <w:t>– 5</w:t>
            </w:r>
            <w:r w:rsidRPr="00666791">
              <w:rPr>
                <w:rFonts w:eastAsia="Times New Roman" w:cs="Times New Roman"/>
                <w:sz w:val="26"/>
                <w:szCs w:val="26"/>
                <w:lang w:eastAsia="ru-RU"/>
              </w:rPr>
              <w:t xml:space="preserve"> баллов;</w:t>
            </w:r>
          </w:p>
          <w:p w:rsidR="00666791" w:rsidRPr="00666791" w:rsidRDefault="00A41338" w:rsidP="00A41338">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 xml:space="preserve">до 95% </w:t>
            </w:r>
            <w:r w:rsidR="00666791" w:rsidRPr="00666791">
              <w:rPr>
                <w:rFonts w:eastAsia="Times New Roman" w:cs="Times New Roman"/>
                <w:noProof/>
                <w:sz w:val="26"/>
                <w:szCs w:val="26"/>
                <w:lang w:eastAsia="ru-RU"/>
              </w:rPr>
              <w:drawing>
                <wp:inline distT="0" distB="0" distL="0" distR="0" wp14:anchorId="6CFBFD3B" wp14:editId="1A2EBD91">
                  <wp:extent cx="76200"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Pr>
                <w:rFonts w:eastAsia="Times New Roman" w:cs="Times New Roman"/>
                <w:sz w:val="26"/>
                <w:szCs w:val="26"/>
                <w:lang w:eastAsia="ru-RU"/>
              </w:rPr>
              <w:t xml:space="preserve"> </w:t>
            </w:r>
            <w:r w:rsidR="00666791"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5</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2"/>
                <w:sz w:val="26"/>
                <w:szCs w:val="26"/>
                <w:lang w:eastAsia="ru-RU"/>
              </w:rPr>
              <w:t>квартал/письменная</w:t>
            </w:r>
            <w:r w:rsidRPr="00666791">
              <w:rPr>
                <w:rFonts w:eastAsia="Times New Roman" w:cs="Times New Roman"/>
                <w:sz w:val="26"/>
                <w:szCs w:val="26"/>
                <w:lang w:eastAsia="ru-RU"/>
              </w:rPr>
              <w:t xml:space="preserve"> информация</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 замещении штатных должностей</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основного персонала</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1.3. Обеспечение повы</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шения квалификации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сотрудниками учреждения:</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участие в курсах повы</w:t>
            </w:r>
            <w:r w:rsidR="00A41338">
              <w:rPr>
                <w:rFonts w:eastAsia="Times New Roman" w:cs="Times New Roman"/>
                <w:sz w:val="26"/>
                <w:szCs w:val="26"/>
                <w:lang w:eastAsia="ru-RU"/>
              </w:rPr>
              <w:t>-</w:t>
            </w:r>
            <w:r w:rsidRPr="00666791">
              <w:rPr>
                <w:rFonts w:eastAsia="Times New Roman" w:cs="Times New Roman"/>
                <w:sz w:val="26"/>
                <w:szCs w:val="26"/>
                <w:lang w:eastAsia="ru-RU"/>
              </w:rPr>
              <w:t>шения</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квалификации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 периодичностью,</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определенной законодательством</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и в соответствии с утвержденным планом-графиком;</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участие в семинарах, практикумах,</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конференциях, тренингах, профессиональных конкурсах, иных мероприятиях, направленных на развитие профессиональных компетенций</w:t>
            </w:r>
          </w:p>
        </w:tc>
        <w:tc>
          <w:tcPr>
            <w:tcW w:w="2268" w:type="dxa"/>
            <w:tcBorders>
              <w:top w:val="single" w:sz="4" w:space="0" w:color="auto"/>
              <w:left w:val="single" w:sz="4" w:space="0" w:color="auto"/>
              <w:bottom w:val="single" w:sz="4" w:space="0" w:color="auto"/>
              <w:right w:val="single" w:sz="4" w:space="0" w:color="auto"/>
            </w:tcBorders>
          </w:tcPr>
          <w:p w:rsidR="00F74D1E"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доля сотрудников учреждения</w:t>
            </w:r>
            <w:r w:rsidR="00A41338">
              <w:rPr>
                <w:rFonts w:eastAsia="Times New Roman" w:cs="Times New Roman"/>
                <w:sz w:val="26"/>
                <w:szCs w:val="26"/>
                <w:lang w:eastAsia="ru-RU"/>
              </w:rPr>
              <w:t xml:space="preserve">,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повысивших свою квалификацию</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 курсах</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повышения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квалификации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соответствии</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 планом-</w:t>
            </w:r>
          </w:p>
          <w:p w:rsidR="00666791" w:rsidRPr="00666791" w:rsidRDefault="00A41338"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6"/>
                <w:sz w:val="26"/>
                <w:szCs w:val="26"/>
                <w:lang w:eastAsia="ru-RU"/>
              </w:rPr>
              <w:t>графиком (100%) –</w:t>
            </w:r>
            <w:r w:rsidR="00666791" w:rsidRPr="00666791">
              <w:rPr>
                <w:rFonts w:eastAsia="Times New Roman" w:cs="Times New Roman"/>
                <w:sz w:val="26"/>
                <w:szCs w:val="26"/>
                <w:lang w:eastAsia="ru-RU"/>
              </w:rPr>
              <w:t xml:space="preserve"> 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участие</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сотрудников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учреждения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семинарах,</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практикумах,</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конференциях</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и так далее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отсутствие</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участия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2"/>
                <w:sz w:val="26"/>
                <w:szCs w:val="26"/>
                <w:lang w:eastAsia="ru-RU"/>
              </w:rPr>
              <w:t>квартал/письменная</w:t>
            </w:r>
            <w:r w:rsidRPr="00666791">
              <w:rPr>
                <w:rFonts w:eastAsia="Times New Roman" w:cs="Times New Roman"/>
                <w:sz w:val="26"/>
                <w:szCs w:val="26"/>
                <w:lang w:eastAsia="ru-RU"/>
              </w:rPr>
              <w:t xml:space="preserve"> информация (баллы начисляются</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по каждому</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критерию)</w:t>
            </w:r>
          </w:p>
        </w:tc>
      </w:tr>
      <w:tr w:rsidR="00666791" w:rsidRPr="00666791" w:rsidTr="00A41338">
        <w:tc>
          <w:tcPr>
            <w:tcW w:w="7516" w:type="dxa"/>
            <w:gridSpan w:val="3"/>
            <w:tcBorders>
              <w:top w:val="single" w:sz="4" w:space="0" w:color="auto"/>
              <w:bottom w:val="single" w:sz="4" w:space="0" w:color="auto"/>
              <w:right w:val="single" w:sz="4" w:space="0" w:color="auto"/>
            </w:tcBorders>
          </w:tcPr>
          <w:p w:rsidR="00666791" w:rsidRPr="00666791" w:rsidRDefault="00666791" w:rsidP="00F74D1E">
            <w:pPr>
              <w:widowControl w:val="0"/>
              <w:autoSpaceDE w:val="0"/>
              <w:autoSpaceDN w:val="0"/>
              <w:adjustRightInd w:val="0"/>
              <w:jc w:val="both"/>
              <w:rPr>
                <w:rFonts w:eastAsia="Times New Roman" w:cs="Times New Roman"/>
                <w:sz w:val="26"/>
                <w:szCs w:val="26"/>
                <w:lang w:eastAsia="ru-RU"/>
              </w:rPr>
            </w:pPr>
            <w:r w:rsidRPr="00666791">
              <w:rPr>
                <w:rFonts w:eastAsia="Times New Roman" w:cs="Times New Roman"/>
                <w:sz w:val="26"/>
                <w:szCs w:val="26"/>
                <w:lang w:eastAsia="ru-RU"/>
              </w:rPr>
              <w:t xml:space="preserve">Максимальное количество баллов при проведении итогов </w:t>
            </w:r>
            <w:r w:rsidR="00F74D1E">
              <w:rPr>
                <w:rFonts w:eastAsia="Times New Roman" w:cs="Times New Roman"/>
                <w:sz w:val="26"/>
                <w:szCs w:val="26"/>
                <w:lang w:eastAsia="ru-RU"/>
              </w:rPr>
              <w:t xml:space="preserve">                           </w:t>
            </w:r>
            <w:r w:rsidRPr="00666791">
              <w:rPr>
                <w:rFonts w:eastAsia="Times New Roman" w:cs="Times New Roman"/>
                <w:sz w:val="26"/>
                <w:szCs w:val="26"/>
                <w:lang w:eastAsia="ru-RU"/>
              </w:rPr>
              <w:t>по разделу</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за </w:t>
            </w:r>
            <w:r w:rsidR="00F74D1E">
              <w:rPr>
                <w:rFonts w:eastAsia="Times New Roman" w:cs="Times New Roman"/>
                <w:sz w:val="26"/>
                <w:szCs w:val="26"/>
                <w:lang w:val="en-US" w:eastAsia="ru-RU"/>
              </w:rPr>
              <w:t>I</w:t>
            </w:r>
            <w:r w:rsidR="00F74D1E" w:rsidRPr="00F74D1E">
              <w:rPr>
                <w:rFonts w:eastAsia="Times New Roman" w:cs="Times New Roman"/>
                <w:sz w:val="26"/>
                <w:szCs w:val="26"/>
                <w:lang w:eastAsia="ru-RU"/>
              </w:rPr>
              <w:t xml:space="preserve"> – </w:t>
            </w:r>
            <w:r w:rsidR="00F74D1E">
              <w:rPr>
                <w:rFonts w:eastAsia="Times New Roman" w:cs="Times New Roman"/>
                <w:sz w:val="26"/>
                <w:szCs w:val="26"/>
                <w:lang w:val="en-US" w:eastAsia="ru-RU"/>
              </w:rPr>
              <w:t>IV</w:t>
            </w:r>
            <w:r w:rsidRPr="00666791">
              <w:rPr>
                <w:rFonts w:eastAsia="Times New Roman" w:cs="Times New Roman"/>
                <w:sz w:val="26"/>
                <w:szCs w:val="26"/>
                <w:lang w:eastAsia="ru-RU"/>
              </w:rPr>
              <w:t xml:space="preserve"> квартал</w:t>
            </w:r>
          </w:p>
        </w:tc>
        <w:tc>
          <w:tcPr>
            <w:tcW w:w="2268"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30</w:t>
            </w:r>
          </w:p>
        </w:tc>
      </w:tr>
      <w:tr w:rsidR="00666791" w:rsidRPr="00666791" w:rsidTr="00BE1E45">
        <w:tc>
          <w:tcPr>
            <w:tcW w:w="9784" w:type="dxa"/>
            <w:gridSpan w:val="4"/>
            <w:tcBorders>
              <w:top w:val="single" w:sz="4" w:space="0" w:color="auto"/>
              <w:bottom w:val="single" w:sz="4" w:space="0" w:color="auto"/>
            </w:tcBorders>
          </w:tcPr>
          <w:p w:rsidR="00666791" w:rsidRPr="00A41338" w:rsidRDefault="00666791" w:rsidP="00666791">
            <w:pPr>
              <w:widowControl w:val="0"/>
              <w:autoSpaceDE w:val="0"/>
              <w:autoSpaceDN w:val="0"/>
              <w:adjustRightInd w:val="0"/>
              <w:jc w:val="both"/>
              <w:rPr>
                <w:rFonts w:eastAsia="Times New Roman" w:cs="Times New Roman"/>
                <w:sz w:val="10"/>
                <w:szCs w:val="10"/>
                <w:lang w:eastAsia="ru-RU"/>
              </w:rPr>
            </w:pPr>
          </w:p>
          <w:p w:rsidR="00666791" w:rsidRDefault="00666791" w:rsidP="00666791">
            <w:pPr>
              <w:widowControl w:val="0"/>
              <w:autoSpaceDE w:val="0"/>
              <w:autoSpaceDN w:val="0"/>
              <w:adjustRightInd w:val="0"/>
              <w:rPr>
                <w:rFonts w:eastAsia="Times New Roman" w:cs="Times New Roman"/>
                <w:sz w:val="10"/>
                <w:szCs w:val="10"/>
                <w:lang w:eastAsia="ru-RU"/>
              </w:rPr>
            </w:pPr>
            <w:bookmarkStart w:id="25" w:name="sub_1220"/>
            <w:r w:rsidRPr="00666791">
              <w:rPr>
                <w:rFonts w:eastAsia="Times New Roman" w:cs="Times New Roman"/>
                <w:sz w:val="26"/>
                <w:szCs w:val="26"/>
                <w:lang w:eastAsia="ru-RU"/>
              </w:rPr>
              <w:t>2. Финансово-экономическая деятельность</w:t>
            </w:r>
            <w:bookmarkEnd w:id="25"/>
          </w:p>
          <w:p w:rsidR="00A41338" w:rsidRPr="00A41338" w:rsidRDefault="00A41338" w:rsidP="00666791">
            <w:pPr>
              <w:widowControl w:val="0"/>
              <w:autoSpaceDE w:val="0"/>
              <w:autoSpaceDN w:val="0"/>
              <w:adjustRightInd w:val="0"/>
              <w:rPr>
                <w:rFonts w:eastAsia="Times New Roman" w:cs="Times New Roman"/>
                <w:sz w:val="10"/>
                <w:szCs w:val="10"/>
                <w:lang w:eastAsia="ru-RU"/>
              </w:rPr>
            </w:pP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2.1. Использование финансового</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обеспечения </w:t>
            </w:r>
          </w:p>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 выполнение муници</w:t>
            </w:r>
            <w:r w:rsidRPr="00F74D1E">
              <w:rPr>
                <w:rFonts w:eastAsia="Times New Roman" w:cs="Times New Roman"/>
                <w:spacing w:val="-4"/>
                <w:sz w:val="26"/>
                <w:szCs w:val="26"/>
                <w:lang w:eastAsia="ru-RU"/>
              </w:rPr>
              <w:t>па</w:t>
            </w:r>
            <w:r w:rsidR="00F74D1E">
              <w:rPr>
                <w:rFonts w:eastAsia="Times New Roman" w:cs="Times New Roman"/>
                <w:spacing w:val="-4"/>
                <w:sz w:val="26"/>
                <w:szCs w:val="26"/>
                <w:lang w:eastAsia="ru-RU"/>
              </w:rPr>
              <w:t>-</w:t>
            </w:r>
            <w:r w:rsidRPr="00F74D1E">
              <w:rPr>
                <w:rFonts w:eastAsia="Times New Roman" w:cs="Times New Roman"/>
                <w:spacing w:val="-4"/>
                <w:sz w:val="26"/>
                <w:szCs w:val="26"/>
                <w:lang w:eastAsia="ru-RU"/>
              </w:rPr>
              <w:t>льного задания в отчетном</w:t>
            </w:r>
            <w:r w:rsidRPr="00666791">
              <w:rPr>
                <w:rFonts w:eastAsia="Times New Roman" w:cs="Times New Roman"/>
                <w:sz w:val="26"/>
                <w:szCs w:val="26"/>
                <w:lang w:eastAsia="ru-RU"/>
              </w:rPr>
              <w:t xml:space="preserve"> периоде (не менее </w:t>
            </w:r>
            <w:r w:rsidR="00F74D1E">
              <w:rPr>
                <w:rFonts w:eastAsia="Times New Roman" w:cs="Times New Roman"/>
                <w:sz w:val="26"/>
                <w:szCs w:val="26"/>
                <w:lang w:eastAsia="ru-RU"/>
              </w:rPr>
              <w:t xml:space="preserve">                        </w:t>
            </w:r>
            <w:r w:rsidRPr="00666791">
              <w:rPr>
                <w:rFonts w:eastAsia="Times New Roman" w:cs="Times New Roman"/>
                <w:sz w:val="26"/>
                <w:szCs w:val="26"/>
                <w:lang w:eastAsia="ru-RU"/>
              </w:rPr>
              <w:t>95 процентов от утверж</w:t>
            </w:r>
            <w:r w:rsidR="00A41338">
              <w:rPr>
                <w:rFonts w:eastAsia="Times New Roman" w:cs="Times New Roman"/>
                <w:sz w:val="26"/>
                <w:szCs w:val="26"/>
                <w:lang w:eastAsia="ru-RU"/>
              </w:rPr>
              <w:t>-</w:t>
            </w:r>
          </w:p>
          <w:p w:rsidR="00A41338" w:rsidRDefault="00A41338" w:rsidP="00A41338">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д</w:t>
            </w:r>
            <w:r w:rsidR="00666791" w:rsidRPr="00666791">
              <w:rPr>
                <w:rFonts w:eastAsia="Times New Roman" w:cs="Times New Roman"/>
                <w:sz w:val="26"/>
                <w:szCs w:val="26"/>
                <w:lang w:eastAsia="ru-RU"/>
              </w:rPr>
              <w:t>енных плановых назна</w:t>
            </w:r>
            <w:r>
              <w:rPr>
                <w:rFonts w:eastAsia="Times New Roman" w:cs="Times New Roman"/>
                <w:sz w:val="26"/>
                <w:szCs w:val="26"/>
                <w:lang w:eastAsia="ru-RU"/>
              </w:rPr>
              <w:t>-</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чений на соответствующий период)</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 95%</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(включительно) </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10 баллов;</w:t>
            </w:r>
          </w:p>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до 95%</w:t>
            </w:r>
            <w:r w:rsidR="00A41338">
              <w:rPr>
                <w:rFonts w:eastAsia="Times New Roman" w:cs="Times New Roman"/>
                <w:sz w:val="26"/>
                <w:szCs w:val="26"/>
                <w:lang w:eastAsia="ru-RU"/>
              </w:rPr>
              <w:t>1</w:t>
            </w:r>
            <w:r w:rsidRPr="00666791">
              <w:rPr>
                <w:rFonts w:eastAsia="Times New Roman" w:cs="Times New Roman"/>
                <w:sz w:val="26"/>
                <w:szCs w:val="26"/>
                <w:lang w:eastAsia="ru-RU"/>
              </w:rPr>
              <w:t xml:space="preserve"> </w:t>
            </w:r>
            <w:r w:rsidR="00A41338">
              <w:rPr>
                <w:rFonts w:eastAsia="Times New Roman" w:cs="Times New Roman"/>
                <w:sz w:val="26"/>
                <w:szCs w:val="26"/>
                <w:lang w:eastAsia="ru-RU"/>
              </w:rPr>
              <w:t xml:space="preserve">–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квартал/отчет</w:t>
            </w:r>
          </w:p>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 расходовании средств</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на выполнение</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муниципального</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задания на оказание муниципальных услуг, работ</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(нарас</w:t>
            </w:r>
            <w:r w:rsidR="00A41338">
              <w:rPr>
                <w:rFonts w:eastAsia="Times New Roman" w:cs="Times New Roman"/>
                <w:sz w:val="26"/>
                <w:szCs w:val="26"/>
                <w:lang w:eastAsia="ru-RU"/>
              </w:rPr>
              <w:t>-</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тающим итогом)</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2.2. Соблюдение сроков предоставления месячных, квартальных и годовых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отчетов, планов финансово-хозяйственной</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деятельности, статистической отчетности, проектов планов финансово-хозяйственной деятельности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 расчетами и обоснованиями) и иной запрашиваемой информации</w:t>
            </w:r>
          </w:p>
        </w:tc>
        <w:tc>
          <w:tcPr>
            <w:tcW w:w="2268"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соблюдение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10 баллов;</w:t>
            </w:r>
          </w:p>
          <w:p w:rsidR="00F74D1E" w:rsidRDefault="00F74D1E" w:rsidP="00A41338">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не</w:t>
            </w:r>
            <w:r w:rsidR="00666791" w:rsidRPr="00666791">
              <w:rPr>
                <w:rFonts w:eastAsia="Times New Roman" w:cs="Times New Roman"/>
                <w:sz w:val="26"/>
                <w:szCs w:val="26"/>
                <w:lang w:eastAsia="ru-RU"/>
              </w:rPr>
              <w:t xml:space="preserve">соблюдение </w:t>
            </w:r>
            <w:r w:rsidR="00A41338">
              <w:rPr>
                <w:rFonts w:eastAsia="Times New Roman" w:cs="Times New Roman"/>
                <w:sz w:val="26"/>
                <w:szCs w:val="26"/>
                <w:lang w:eastAsia="ru-RU"/>
              </w:rPr>
              <w:t xml:space="preserve">–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w:t>
            </w:r>
            <w:r w:rsidR="00A41338">
              <w:rPr>
                <w:rFonts w:eastAsia="Times New Roman" w:cs="Times New Roman"/>
                <w:sz w:val="26"/>
                <w:szCs w:val="26"/>
                <w:lang w:eastAsia="ru-RU"/>
              </w:rPr>
              <w:t xml:space="preserve"> </w:t>
            </w:r>
            <w:r w:rsidR="00F74D1E">
              <w:rPr>
                <w:rFonts w:eastAsia="Times New Roman" w:cs="Times New Roman"/>
                <w:sz w:val="26"/>
                <w:szCs w:val="26"/>
                <w:lang w:eastAsia="ru-RU"/>
              </w:rPr>
              <w:t>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0"/>
                <w:sz w:val="26"/>
                <w:szCs w:val="26"/>
                <w:lang w:eastAsia="ru-RU"/>
              </w:rPr>
              <w:t>квартал/письменная</w:t>
            </w:r>
            <w:r w:rsidRPr="00666791">
              <w:rPr>
                <w:rFonts w:eastAsia="Times New Roman" w:cs="Times New Roman"/>
                <w:sz w:val="26"/>
                <w:szCs w:val="26"/>
                <w:lang w:eastAsia="ru-RU"/>
              </w:rPr>
              <w:t xml:space="preserve"> информация</w:t>
            </w:r>
          </w:p>
          <w:p w:rsidR="00A41338" w:rsidRDefault="00666791" w:rsidP="00666791">
            <w:pPr>
              <w:widowControl w:val="0"/>
              <w:autoSpaceDE w:val="0"/>
              <w:autoSpaceDN w:val="0"/>
              <w:adjustRightInd w:val="0"/>
              <w:rPr>
                <w:rFonts w:eastAsia="Times New Roman" w:cs="Times New Roman"/>
                <w:spacing w:val="-10"/>
                <w:sz w:val="26"/>
                <w:szCs w:val="26"/>
                <w:lang w:eastAsia="ru-RU"/>
              </w:rPr>
            </w:pPr>
            <w:r w:rsidRPr="00A41338">
              <w:rPr>
                <w:rFonts w:eastAsia="Times New Roman" w:cs="Times New Roman"/>
                <w:spacing w:val="-10"/>
                <w:sz w:val="26"/>
                <w:szCs w:val="26"/>
                <w:lang w:eastAsia="ru-RU"/>
              </w:rPr>
              <w:t xml:space="preserve">о нарушении </w:t>
            </w:r>
          </w:p>
          <w:p w:rsidR="00666791" w:rsidRPr="00A41338" w:rsidRDefault="00666791" w:rsidP="00666791">
            <w:pPr>
              <w:widowControl w:val="0"/>
              <w:autoSpaceDE w:val="0"/>
              <w:autoSpaceDN w:val="0"/>
              <w:adjustRightInd w:val="0"/>
              <w:rPr>
                <w:rFonts w:eastAsia="Times New Roman" w:cs="Times New Roman"/>
                <w:spacing w:val="-10"/>
                <w:sz w:val="26"/>
                <w:szCs w:val="26"/>
                <w:lang w:eastAsia="ru-RU"/>
              </w:rPr>
            </w:pPr>
            <w:r w:rsidRPr="00A41338">
              <w:rPr>
                <w:rFonts w:eastAsia="Times New Roman" w:cs="Times New Roman"/>
                <w:spacing w:val="-10"/>
                <w:sz w:val="26"/>
                <w:szCs w:val="26"/>
                <w:lang w:eastAsia="ru-RU"/>
              </w:rPr>
              <w:t>сроков</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2.3. Отсутствие необоснованной</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просроченной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дебиторской и кредиторской задолженности</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наличие </w:t>
            </w:r>
            <w:r w:rsidR="00A41338">
              <w:rPr>
                <w:rFonts w:eastAsia="Times New Roman" w:cs="Times New Roman"/>
                <w:sz w:val="26"/>
                <w:szCs w:val="26"/>
                <w:lang w:eastAsia="ru-RU"/>
              </w:rPr>
              <w:t xml:space="preserve">– </w:t>
            </w:r>
          </w:p>
          <w:p w:rsidR="00F74D1E"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отсутствие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5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5</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8"/>
                <w:sz w:val="26"/>
                <w:szCs w:val="26"/>
                <w:lang w:eastAsia="ru-RU"/>
              </w:rPr>
              <w:t>квартал</w:t>
            </w:r>
            <w:hyperlink w:anchor="sub_22" w:history="1">
              <w:r w:rsidRPr="00A41338">
                <w:rPr>
                  <w:rFonts w:eastAsia="Times New Roman" w:cs="Times New Roman"/>
                  <w:spacing w:val="-8"/>
                  <w:sz w:val="26"/>
                  <w:szCs w:val="26"/>
                  <w:lang w:eastAsia="ru-RU"/>
                </w:rPr>
                <w:t>**</w:t>
              </w:r>
            </w:hyperlink>
            <w:r w:rsidRPr="00A41338">
              <w:rPr>
                <w:rFonts w:eastAsia="Times New Roman" w:cs="Times New Roman"/>
                <w:spacing w:val="-8"/>
                <w:sz w:val="26"/>
                <w:szCs w:val="26"/>
                <w:lang w:eastAsia="ru-RU"/>
              </w:rPr>
              <w:t>/сведения</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о кредиторской</w:t>
            </w:r>
          </w:p>
          <w:p w:rsidR="00A41338" w:rsidRDefault="00A41338"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задолженности.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Информация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 дебиторской</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задолженности</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2.4. Отсутствие нарушений временного</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периода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по выплате заработной платы, налоговым и иным платежам в бюджет</w:t>
            </w:r>
            <w:r w:rsidR="00A41338">
              <w:rPr>
                <w:rFonts w:eastAsia="Times New Roman" w:cs="Times New Roman"/>
                <w:sz w:val="26"/>
                <w:szCs w:val="26"/>
                <w:lang w:eastAsia="ru-RU"/>
              </w:rPr>
              <w:t xml:space="preserve">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внебюджетные фонды, расчетов</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с поставщиками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подрядчиками:</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 заработная плата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 месяц</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с установленной локальным актом даты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выплаты;</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 налоговые и иные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платежи в бюджет</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и внебюджетные фонды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1 месяц с даты, когда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платежи должны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осуществляться</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согласно законодательству;</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 расчеты с поставщиками и подрядчиками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2 месяца с даты, когда платежи должны осуществляться согласно условиям</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6"/>
                <w:sz w:val="26"/>
                <w:szCs w:val="26"/>
                <w:lang w:eastAsia="ru-RU"/>
              </w:rPr>
              <w:t>муниципальных контрактов,</w:t>
            </w:r>
            <w:r w:rsidRPr="00666791">
              <w:rPr>
                <w:rFonts w:eastAsia="Times New Roman" w:cs="Times New Roman"/>
                <w:sz w:val="26"/>
                <w:szCs w:val="26"/>
                <w:lang w:eastAsia="ru-RU"/>
              </w:rPr>
              <w:t xml:space="preserve"> договоров</w:t>
            </w:r>
          </w:p>
        </w:tc>
        <w:tc>
          <w:tcPr>
            <w:tcW w:w="2268" w:type="dxa"/>
            <w:tcBorders>
              <w:top w:val="single" w:sz="4" w:space="0" w:color="auto"/>
              <w:left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наличие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отсутствие </w:t>
            </w:r>
            <w:r w:rsidR="00A41338">
              <w:rPr>
                <w:rFonts w:eastAsia="Times New Roman" w:cs="Times New Roman"/>
                <w:sz w:val="26"/>
                <w:szCs w:val="26"/>
                <w:lang w:eastAsia="ru-RU"/>
              </w:rPr>
              <w:t xml:space="preserve">–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квартал/заявка</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 финансиро</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вание, платежные поручения, предоставляемые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 финансовому отчету об использовании</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субсидии</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bookmarkStart w:id="26" w:name="sub_1225"/>
            <w:r w:rsidRPr="00666791">
              <w:rPr>
                <w:rFonts w:eastAsia="Times New Roman" w:cs="Times New Roman"/>
                <w:sz w:val="26"/>
                <w:szCs w:val="26"/>
                <w:lang w:eastAsia="ru-RU"/>
              </w:rPr>
              <w:t xml:space="preserve">2.5. Выполнение плана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поступлений от иной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приносящей доход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деятельности</w:t>
            </w:r>
            <w:bookmarkEnd w:id="26"/>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от 95%</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(включительно)</w:t>
            </w:r>
            <w:r w:rsidR="00A41338">
              <w:rPr>
                <w:rFonts w:eastAsia="Times New Roman" w:cs="Times New Roman"/>
                <w:sz w:val="26"/>
                <w:szCs w:val="26"/>
                <w:lang w:eastAsia="ru-RU"/>
              </w:rPr>
              <w:t xml:space="preserve"> </w:t>
            </w:r>
            <w:r w:rsidRPr="00666791">
              <w:rPr>
                <w:rFonts w:eastAsia="Times New Roman" w:cs="Times New Roman"/>
                <w:noProof/>
                <w:sz w:val="26"/>
                <w:szCs w:val="26"/>
                <w:lang w:eastAsia="ru-RU"/>
              </w:rPr>
              <w:drawing>
                <wp:inline distT="0" distB="0" distL="0" distR="0" wp14:anchorId="0E2B2458" wp14:editId="281DEE15">
                  <wp:extent cx="762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5 баллов;</w:t>
            </w:r>
          </w:p>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до 95% </w:t>
            </w:r>
            <w:r w:rsidRPr="00666791">
              <w:rPr>
                <w:rFonts w:eastAsia="Times New Roman" w:cs="Times New Roman"/>
                <w:noProof/>
                <w:sz w:val="26"/>
                <w:szCs w:val="26"/>
                <w:lang w:eastAsia="ru-RU"/>
              </w:rPr>
              <w:drawing>
                <wp:inline distT="0" distB="0" distL="0" distR="0" wp14:anchorId="1F435241" wp14:editId="74B74B0C">
                  <wp:extent cx="76200"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5</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I квартал/отчет</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 результатах</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деятельности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муниципального учреждения</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об использо</w:t>
            </w:r>
            <w:r w:rsidR="00A41338">
              <w:rPr>
                <w:rFonts w:eastAsia="Times New Roman" w:cs="Times New Roman"/>
                <w:sz w:val="26"/>
                <w:szCs w:val="26"/>
                <w:lang w:eastAsia="ru-RU"/>
              </w:rPr>
              <w:t>-</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вании закреплен</w:t>
            </w:r>
            <w:r w:rsidRPr="00A41338">
              <w:rPr>
                <w:rFonts w:eastAsia="Times New Roman" w:cs="Times New Roman"/>
                <w:spacing w:val="-10"/>
                <w:sz w:val="26"/>
                <w:szCs w:val="26"/>
                <w:lang w:eastAsia="ru-RU"/>
              </w:rPr>
              <w:t>ного за ним имуще</w:t>
            </w:r>
            <w:r w:rsidR="00A41338">
              <w:rPr>
                <w:rFonts w:eastAsia="Times New Roman" w:cs="Times New Roman"/>
                <w:sz w:val="26"/>
                <w:szCs w:val="26"/>
                <w:lang w:eastAsia="ru-RU"/>
              </w:rPr>
              <w:t>-</w:t>
            </w:r>
            <w:r w:rsidRPr="00666791">
              <w:rPr>
                <w:rFonts w:eastAsia="Times New Roman" w:cs="Times New Roman"/>
                <w:sz w:val="26"/>
                <w:szCs w:val="26"/>
                <w:lang w:eastAsia="ru-RU"/>
              </w:rPr>
              <w:t>ства</w:t>
            </w:r>
          </w:p>
        </w:tc>
      </w:tr>
      <w:tr w:rsidR="00666791" w:rsidRPr="00666791" w:rsidTr="00A41338">
        <w:tc>
          <w:tcPr>
            <w:tcW w:w="7516" w:type="dxa"/>
            <w:gridSpan w:val="3"/>
            <w:tcBorders>
              <w:top w:val="single" w:sz="4" w:space="0" w:color="auto"/>
              <w:bottom w:val="single" w:sz="4" w:space="0" w:color="auto"/>
              <w:right w:val="single" w:sz="4" w:space="0" w:color="auto"/>
            </w:tcBorders>
          </w:tcPr>
          <w:p w:rsidR="00666791" w:rsidRPr="00666791" w:rsidRDefault="00666791" w:rsidP="00F74D1E">
            <w:pPr>
              <w:widowControl w:val="0"/>
              <w:autoSpaceDE w:val="0"/>
              <w:autoSpaceDN w:val="0"/>
              <w:adjustRightInd w:val="0"/>
              <w:jc w:val="both"/>
              <w:rPr>
                <w:rFonts w:eastAsia="Times New Roman" w:cs="Times New Roman"/>
                <w:sz w:val="26"/>
                <w:szCs w:val="26"/>
                <w:lang w:eastAsia="ru-RU"/>
              </w:rPr>
            </w:pPr>
            <w:r w:rsidRPr="00666791">
              <w:rPr>
                <w:rFonts w:eastAsia="Times New Roman" w:cs="Times New Roman"/>
                <w:sz w:val="26"/>
                <w:szCs w:val="26"/>
                <w:lang w:eastAsia="ru-RU"/>
              </w:rPr>
              <w:t xml:space="preserve">Максимальное количество баллов при проведении итогов </w:t>
            </w:r>
            <w:r w:rsidR="00F74D1E" w:rsidRPr="00F74D1E">
              <w:rPr>
                <w:rFonts w:eastAsia="Times New Roman" w:cs="Times New Roman"/>
                <w:sz w:val="26"/>
                <w:szCs w:val="26"/>
                <w:lang w:eastAsia="ru-RU"/>
              </w:rPr>
              <w:t xml:space="preserve">                              </w:t>
            </w:r>
            <w:r w:rsidRPr="00666791">
              <w:rPr>
                <w:rFonts w:eastAsia="Times New Roman" w:cs="Times New Roman"/>
                <w:sz w:val="26"/>
                <w:szCs w:val="26"/>
                <w:lang w:eastAsia="ru-RU"/>
              </w:rPr>
              <w:t xml:space="preserve">по 2 разделу за </w:t>
            </w:r>
            <w:r w:rsidR="00F74D1E">
              <w:rPr>
                <w:rFonts w:eastAsia="Times New Roman" w:cs="Times New Roman"/>
                <w:sz w:val="26"/>
                <w:szCs w:val="26"/>
                <w:lang w:val="en-US" w:eastAsia="ru-RU"/>
              </w:rPr>
              <w:t>I</w:t>
            </w:r>
            <w:r w:rsidRPr="00666791">
              <w:rPr>
                <w:rFonts w:eastAsia="Times New Roman" w:cs="Times New Roman"/>
                <w:sz w:val="26"/>
                <w:szCs w:val="26"/>
                <w:lang w:eastAsia="ru-RU"/>
              </w:rPr>
              <w:t xml:space="preserve"> квартал</w:t>
            </w:r>
          </w:p>
        </w:tc>
        <w:tc>
          <w:tcPr>
            <w:tcW w:w="2268"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40</w:t>
            </w:r>
          </w:p>
        </w:tc>
      </w:tr>
      <w:tr w:rsidR="00666791" w:rsidRPr="00666791" w:rsidTr="00A41338">
        <w:tc>
          <w:tcPr>
            <w:tcW w:w="7516" w:type="dxa"/>
            <w:gridSpan w:val="3"/>
            <w:tcBorders>
              <w:top w:val="single" w:sz="4" w:space="0" w:color="auto"/>
              <w:bottom w:val="single" w:sz="4" w:space="0" w:color="auto"/>
              <w:right w:val="single" w:sz="4" w:space="0" w:color="auto"/>
            </w:tcBorders>
          </w:tcPr>
          <w:p w:rsidR="00666791" w:rsidRPr="00666791" w:rsidRDefault="00666791" w:rsidP="00F74D1E">
            <w:pPr>
              <w:widowControl w:val="0"/>
              <w:autoSpaceDE w:val="0"/>
              <w:autoSpaceDN w:val="0"/>
              <w:adjustRightInd w:val="0"/>
              <w:jc w:val="both"/>
              <w:rPr>
                <w:rFonts w:eastAsia="Times New Roman" w:cs="Times New Roman"/>
                <w:sz w:val="26"/>
                <w:szCs w:val="26"/>
                <w:lang w:eastAsia="ru-RU"/>
              </w:rPr>
            </w:pPr>
            <w:r w:rsidRPr="00666791">
              <w:rPr>
                <w:rFonts w:eastAsia="Times New Roman" w:cs="Times New Roman"/>
                <w:sz w:val="26"/>
                <w:szCs w:val="26"/>
                <w:lang w:eastAsia="ru-RU"/>
              </w:rPr>
              <w:t xml:space="preserve">Максимальное количество баллов при проведении итогов </w:t>
            </w:r>
            <w:r w:rsidR="00F74D1E" w:rsidRPr="00F74D1E">
              <w:rPr>
                <w:rFonts w:eastAsia="Times New Roman" w:cs="Times New Roman"/>
                <w:sz w:val="26"/>
                <w:szCs w:val="26"/>
                <w:lang w:eastAsia="ru-RU"/>
              </w:rPr>
              <w:t xml:space="preserve">                                    </w:t>
            </w:r>
            <w:r w:rsidR="00F74D1E">
              <w:rPr>
                <w:rFonts w:eastAsia="Times New Roman" w:cs="Times New Roman"/>
                <w:sz w:val="26"/>
                <w:szCs w:val="26"/>
                <w:lang w:eastAsia="ru-RU"/>
              </w:rPr>
              <w:t>по 2 разделу за II</w:t>
            </w:r>
            <w:r w:rsidRPr="00666791">
              <w:rPr>
                <w:rFonts w:eastAsia="Times New Roman" w:cs="Times New Roman"/>
                <w:sz w:val="26"/>
                <w:szCs w:val="26"/>
                <w:lang w:eastAsia="ru-RU"/>
              </w:rPr>
              <w:t xml:space="preserve">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w:t>
            </w:r>
            <w:r w:rsidR="00F74D1E">
              <w:rPr>
                <w:rFonts w:eastAsia="Times New Roman" w:cs="Times New Roman"/>
                <w:sz w:val="26"/>
                <w:szCs w:val="26"/>
                <w:lang w:val="en-US" w:eastAsia="ru-RU"/>
              </w:rPr>
              <w:t>IV</w:t>
            </w:r>
            <w:r w:rsidRPr="00666791">
              <w:rPr>
                <w:rFonts w:eastAsia="Times New Roman" w:cs="Times New Roman"/>
                <w:sz w:val="26"/>
                <w:szCs w:val="26"/>
                <w:lang w:eastAsia="ru-RU"/>
              </w:rPr>
              <w:t xml:space="preserve"> квартал</w:t>
            </w:r>
          </w:p>
        </w:tc>
        <w:tc>
          <w:tcPr>
            <w:tcW w:w="2268"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35</w:t>
            </w:r>
          </w:p>
        </w:tc>
      </w:tr>
      <w:tr w:rsidR="00666791" w:rsidRPr="00666791" w:rsidTr="00BE1E45">
        <w:tc>
          <w:tcPr>
            <w:tcW w:w="9784" w:type="dxa"/>
            <w:gridSpan w:val="4"/>
            <w:tcBorders>
              <w:top w:val="single" w:sz="4" w:space="0" w:color="auto"/>
              <w:bottom w:val="single" w:sz="4" w:space="0" w:color="auto"/>
            </w:tcBorders>
          </w:tcPr>
          <w:p w:rsidR="00A41338" w:rsidRDefault="00A41338" w:rsidP="00666791">
            <w:pPr>
              <w:widowControl w:val="0"/>
              <w:autoSpaceDE w:val="0"/>
              <w:autoSpaceDN w:val="0"/>
              <w:adjustRightInd w:val="0"/>
              <w:rPr>
                <w:rFonts w:eastAsia="Times New Roman" w:cs="Times New Roman"/>
                <w:sz w:val="10"/>
                <w:szCs w:val="10"/>
                <w:lang w:eastAsia="ru-RU"/>
              </w:rPr>
            </w:pPr>
          </w:p>
          <w:p w:rsidR="00666791" w:rsidRDefault="00666791" w:rsidP="00666791">
            <w:pPr>
              <w:widowControl w:val="0"/>
              <w:autoSpaceDE w:val="0"/>
              <w:autoSpaceDN w:val="0"/>
              <w:adjustRightInd w:val="0"/>
              <w:rPr>
                <w:rFonts w:eastAsia="Times New Roman" w:cs="Times New Roman"/>
                <w:sz w:val="10"/>
                <w:szCs w:val="10"/>
                <w:lang w:eastAsia="ru-RU"/>
              </w:rPr>
            </w:pPr>
            <w:r w:rsidRPr="00666791">
              <w:rPr>
                <w:rFonts w:eastAsia="Times New Roman" w:cs="Times New Roman"/>
                <w:sz w:val="26"/>
                <w:szCs w:val="26"/>
                <w:lang w:eastAsia="ru-RU"/>
              </w:rPr>
              <w:t>3. Уровень исполнительской дисциплины</w:t>
            </w:r>
          </w:p>
          <w:p w:rsidR="00A41338" w:rsidRPr="00A41338" w:rsidRDefault="00A41338" w:rsidP="00666791">
            <w:pPr>
              <w:widowControl w:val="0"/>
              <w:autoSpaceDE w:val="0"/>
              <w:autoSpaceDN w:val="0"/>
              <w:adjustRightInd w:val="0"/>
              <w:rPr>
                <w:rFonts w:eastAsia="Times New Roman" w:cs="Times New Roman"/>
                <w:sz w:val="10"/>
                <w:szCs w:val="10"/>
                <w:lang w:eastAsia="ru-RU"/>
              </w:rPr>
            </w:pPr>
          </w:p>
        </w:tc>
      </w:tr>
      <w:tr w:rsidR="00666791" w:rsidRPr="00666791" w:rsidTr="00A41338">
        <w:tc>
          <w:tcPr>
            <w:tcW w:w="3264" w:type="dxa"/>
            <w:tcBorders>
              <w:top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3.1. Обеспечение информационной</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открытости</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обеспечение</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регистрации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размещения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актуальной</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информации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об учреждении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 федеральных, региональных</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порталах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полном объеме в соответствии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 требованиями, установленными</w:t>
            </w:r>
          </w:p>
          <w:p w:rsidR="00666791" w:rsidRPr="00F74D1E"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законодательством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5 баллов</w:t>
            </w:r>
            <w:r w:rsidR="00F74D1E" w:rsidRPr="00BC2DC1">
              <w:rPr>
                <w:rFonts w:eastAsia="Times New Roman" w:cs="Times New Roman"/>
                <w:sz w:val="26"/>
                <w:szCs w:val="26"/>
                <w:lang w:eastAsia="ru-RU"/>
              </w:rPr>
              <w:t>;</w:t>
            </w:r>
          </w:p>
          <w:p w:rsidR="00666791" w:rsidRPr="00666791" w:rsidRDefault="00F74D1E" w:rsidP="00666791">
            <w:pPr>
              <w:widowControl w:val="0"/>
              <w:autoSpaceDE w:val="0"/>
              <w:autoSpaceDN w:val="0"/>
              <w:adjustRightInd w:val="0"/>
              <w:rPr>
                <w:rFonts w:eastAsia="Times New Roman" w:cs="Times New Roman"/>
                <w:sz w:val="26"/>
                <w:szCs w:val="26"/>
                <w:lang w:eastAsia="ru-RU"/>
              </w:rPr>
            </w:pPr>
            <w:r>
              <w:rPr>
                <w:rFonts w:eastAsia="Times New Roman" w:cs="Times New Roman"/>
                <w:sz w:val="26"/>
                <w:szCs w:val="26"/>
                <w:lang w:eastAsia="ru-RU"/>
              </w:rPr>
              <w:t>н</w:t>
            </w:r>
            <w:r w:rsidR="00666791" w:rsidRPr="00666791">
              <w:rPr>
                <w:rFonts w:eastAsia="Times New Roman" w:cs="Times New Roman"/>
                <w:sz w:val="26"/>
                <w:szCs w:val="26"/>
                <w:lang w:eastAsia="ru-RU"/>
              </w:rPr>
              <w:t xml:space="preserve">еобеспечение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системное</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сопровождение</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актуализация</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учреждении</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официального</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интернет-сайта,</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 том числе</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размещение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общей инфор</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мации</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в соответствии</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с дейст</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вующим</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законодательством </w:t>
            </w:r>
            <w:r w:rsidR="00A41338">
              <w:rPr>
                <w:rFonts w:eastAsia="Times New Roman" w:cs="Times New Roman"/>
                <w:sz w:val="26"/>
                <w:szCs w:val="26"/>
                <w:lang w:eastAsia="ru-RU"/>
              </w:rPr>
              <w:t>–</w:t>
            </w:r>
            <w:r w:rsidRPr="00666791">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отсутствие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0"/>
                <w:sz w:val="26"/>
                <w:szCs w:val="26"/>
                <w:lang w:eastAsia="ru-RU"/>
              </w:rPr>
              <w:t>квартал/письменная</w:t>
            </w:r>
            <w:r w:rsidRPr="00666791">
              <w:rPr>
                <w:rFonts w:eastAsia="Times New Roman" w:cs="Times New Roman"/>
                <w:sz w:val="26"/>
                <w:szCs w:val="26"/>
                <w:lang w:eastAsia="ru-RU"/>
              </w:rPr>
              <w:t xml:space="preserve"> информация,</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служебные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записки (баллы начисляются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по каждому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критерию)</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3.2. Соблюдение требо</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ваний охраны труда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пожарной безопасности</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соблюдение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отсутствие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5</w:t>
            </w:r>
          </w:p>
        </w:tc>
        <w:tc>
          <w:tcPr>
            <w:tcW w:w="2268" w:type="dxa"/>
            <w:tcBorders>
              <w:top w:val="single" w:sz="4" w:space="0" w:color="auto"/>
              <w:left w:val="single" w:sz="4" w:space="0" w:color="auto"/>
              <w:bottom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0"/>
                <w:sz w:val="26"/>
                <w:szCs w:val="26"/>
                <w:lang w:eastAsia="ru-RU"/>
              </w:rPr>
              <w:t>квартал/служебная</w:t>
            </w:r>
            <w:r w:rsidRPr="00666791">
              <w:rPr>
                <w:rFonts w:eastAsia="Times New Roman" w:cs="Times New Roman"/>
                <w:sz w:val="26"/>
                <w:szCs w:val="26"/>
                <w:lang w:eastAsia="ru-RU"/>
              </w:rPr>
              <w:t xml:space="preserve"> записка об отсутствии актов,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приказов,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фиксирующих</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нарушение</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666791">
            <w:pPr>
              <w:widowControl w:val="0"/>
              <w:autoSpaceDE w:val="0"/>
              <w:autoSpaceDN w:val="0"/>
              <w:adjustRightInd w:val="0"/>
              <w:rPr>
                <w:rFonts w:eastAsia="Times New Roman" w:cs="Times New Roman"/>
                <w:sz w:val="26"/>
                <w:szCs w:val="26"/>
                <w:lang w:eastAsia="ru-RU"/>
              </w:rPr>
            </w:pPr>
            <w:bookmarkStart w:id="27" w:name="sub_1233"/>
            <w:r w:rsidRPr="00666791">
              <w:rPr>
                <w:rFonts w:eastAsia="Times New Roman" w:cs="Times New Roman"/>
                <w:sz w:val="26"/>
                <w:szCs w:val="26"/>
                <w:lang w:eastAsia="ru-RU"/>
              </w:rPr>
              <w:t>3.3. Отсутствие нару</w:t>
            </w:r>
            <w:r w:rsidR="00A41338">
              <w:rPr>
                <w:rFonts w:eastAsia="Times New Roman" w:cs="Times New Roman"/>
                <w:sz w:val="26"/>
                <w:szCs w:val="26"/>
                <w:lang w:eastAsia="ru-RU"/>
              </w:rPr>
              <w:t>-</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шений, выявленных органами внутреннего и внешнего</w:t>
            </w:r>
            <w:bookmarkEnd w:id="27"/>
            <w:r w:rsidRPr="00666791">
              <w:rPr>
                <w:rFonts w:eastAsia="Times New Roman" w:cs="Times New Roman"/>
                <w:sz w:val="26"/>
                <w:szCs w:val="26"/>
                <w:lang w:eastAsia="ru-RU"/>
              </w:rPr>
              <w:t xml:space="preserve"> финансового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контроля (Контрольно-счетной палатой,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контрольно-ревизионным управлением, главным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распорядителем бюдже</w:t>
            </w:r>
            <w:r w:rsidR="00A41338">
              <w:rPr>
                <w:rFonts w:eastAsia="Times New Roman" w:cs="Times New Roman"/>
                <w:sz w:val="26"/>
                <w:szCs w:val="26"/>
                <w:lang w:eastAsia="ru-RU"/>
              </w:rPr>
              <w:t>-</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тных средств, куратором)</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отсутствие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10 баллов;</w:t>
            </w:r>
          </w:p>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наличие </w:t>
            </w:r>
            <w:r w:rsidR="00A41338">
              <w:rPr>
                <w:rFonts w:eastAsia="Times New Roman" w:cs="Times New Roman"/>
                <w:sz w:val="26"/>
                <w:szCs w:val="26"/>
                <w:lang w:eastAsia="ru-RU"/>
              </w:rPr>
              <w:t>–</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10</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квартал, предписания, акты</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проверок, </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приказы, письменная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информация</w:t>
            </w:r>
          </w:p>
        </w:tc>
      </w:tr>
      <w:tr w:rsidR="00666791" w:rsidRPr="00666791" w:rsidTr="00A41338">
        <w:tc>
          <w:tcPr>
            <w:tcW w:w="3264" w:type="dxa"/>
            <w:tcBorders>
              <w:top w:val="single" w:sz="4" w:space="0" w:color="auto"/>
              <w:bottom w:val="single" w:sz="4" w:space="0" w:color="auto"/>
              <w:right w:val="single" w:sz="4" w:space="0" w:color="auto"/>
            </w:tcBorders>
          </w:tcPr>
          <w:p w:rsidR="00A41338"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3.4. Исполнение приказов комитета</w:t>
            </w:r>
            <w:r w:rsidR="00A41338">
              <w:rPr>
                <w:rFonts w:eastAsia="Times New Roman" w:cs="Times New Roman"/>
                <w:sz w:val="26"/>
                <w:szCs w:val="26"/>
                <w:lang w:eastAsia="ru-RU"/>
              </w:rPr>
              <w:t xml:space="preserve"> </w:t>
            </w:r>
            <w:r w:rsidRPr="00666791">
              <w:rPr>
                <w:rFonts w:eastAsia="Times New Roman" w:cs="Times New Roman"/>
                <w:sz w:val="26"/>
                <w:szCs w:val="26"/>
                <w:lang w:eastAsia="ru-RU"/>
              </w:rPr>
              <w:t xml:space="preserve">культуры </w:t>
            </w:r>
          </w:p>
          <w:p w:rsidR="00666791" w:rsidRPr="00666791" w:rsidRDefault="00666791" w:rsidP="00A41338">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и туризма, запросов, писем</w:t>
            </w:r>
          </w:p>
        </w:tc>
        <w:tc>
          <w:tcPr>
            <w:tcW w:w="2268" w:type="dxa"/>
            <w:tcBorders>
              <w:top w:val="single" w:sz="4" w:space="0" w:color="auto"/>
              <w:left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исполнение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5 баллов;</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нарушение </w:t>
            </w:r>
            <w:r w:rsidR="00A41338">
              <w:rPr>
                <w:rFonts w:eastAsia="Times New Roman" w:cs="Times New Roman"/>
                <w:sz w:val="26"/>
                <w:szCs w:val="26"/>
                <w:lang w:eastAsia="ru-RU"/>
              </w:rPr>
              <w:t xml:space="preserve">–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0 баллов</w:t>
            </w:r>
          </w:p>
        </w:tc>
        <w:tc>
          <w:tcPr>
            <w:tcW w:w="1984" w:type="dxa"/>
            <w:tcBorders>
              <w:top w:val="single" w:sz="4" w:space="0" w:color="auto"/>
              <w:left w:val="single" w:sz="4" w:space="0" w:color="auto"/>
              <w:bottom w:val="single" w:sz="4" w:space="0" w:color="auto"/>
              <w:right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5</w:t>
            </w:r>
          </w:p>
        </w:tc>
        <w:tc>
          <w:tcPr>
            <w:tcW w:w="2268"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A41338">
              <w:rPr>
                <w:rFonts w:eastAsia="Times New Roman" w:cs="Times New Roman"/>
                <w:spacing w:val="-12"/>
                <w:sz w:val="26"/>
                <w:szCs w:val="26"/>
                <w:lang w:eastAsia="ru-RU"/>
              </w:rPr>
              <w:t>квартал/письменная</w:t>
            </w:r>
            <w:r w:rsidRPr="00666791">
              <w:rPr>
                <w:rFonts w:eastAsia="Times New Roman" w:cs="Times New Roman"/>
                <w:sz w:val="26"/>
                <w:szCs w:val="26"/>
                <w:lang w:eastAsia="ru-RU"/>
              </w:rPr>
              <w:t xml:space="preserve"> информация,</w:t>
            </w:r>
          </w:p>
          <w:p w:rsidR="00A41338"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 xml:space="preserve">служебные </w:t>
            </w:r>
          </w:p>
          <w:p w:rsidR="00666791" w:rsidRPr="00666791" w:rsidRDefault="00666791" w:rsidP="00666791">
            <w:pPr>
              <w:widowControl w:val="0"/>
              <w:autoSpaceDE w:val="0"/>
              <w:autoSpaceDN w:val="0"/>
              <w:adjustRightInd w:val="0"/>
              <w:rPr>
                <w:rFonts w:eastAsia="Times New Roman" w:cs="Times New Roman"/>
                <w:sz w:val="26"/>
                <w:szCs w:val="26"/>
                <w:lang w:eastAsia="ru-RU"/>
              </w:rPr>
            </w:pPr>
            <w:r w:rsidRPr="00666791">
              <w:rPr>
                <w:rFonts w:eastAsia="Times New Roman" w:cs="Times New Roman"/>
                <w:sz w:val="26"/>
                <w:szCs w:val="26"/>
                <w:lang w:eastAsia="ru-RU"/>
              </w:rPr>
              <w:t>записки</w:t>
            </w:r>
          </w:p>
        </w:tc>
      </w:tr>
      <w:tr w:rsidR="00666791" w:rsidRPr="00666791" w:rsidTr="00A41338">
        <w:tc>
          <w:tcPr>
            <w:tcW w:w="7516" w:type="dxa"/>
            <w:gridSpan w:val="3"/>
            <w:tcBorders>
              <w:top w:val="single" w:sz="4" w:space="0" w:color="auto"/>
              <w:bottom w:val="single" w:sz="4" w:space="0" w:color="auto"/>
              <w:right w:val="single" w:sz="4" w:space="0" w:color="auto"/>
            </w:tcBorders>
          </w:tcPr>
          <w:p w:rsidR="00666791" w:rsidRPr="00F74D1E" w:rsidRDefault="00666791" w:rsidP="00F74D1E">
            <w:pPr>
              <w:widowControl w:val="0"/>
              <w:autoSpaceDE w:val="0"/>
              <w:autoSpaceDN w:val="0"/>
              <w:adjustRightInd w:val="0"/>
              <w:jc w:val="both"/>
              <w:rPr>
                <w:rFonts w:eastAsia="Times New Roman" w:cs="Times New Roman"/>
                <w:sz w:val="26"/>
                <w:szCs w:val="26"/>
                <w:lang w:eastAsia="ru-RU"/>
              </w:rPr>
            </w:pPr>
            <w:r w:rsidRPr="00666791">
              <w:rPr>
                <w:rFonts w:eastAsia="Times New Roman" w:cs="Times New Roman"/>
                <w:sz w:val="26"/>
                <w:szCs w:val="26"/>
                <w:lang w:eastAsia="ru-RU"/>
              </w:rPr>
              <w:t xml:space="preserve">Максимальное количество баллов при проведении итогов </w:t>
            </w:r>
            <w:r w:rsidR="00F74D1E">
              <w:rPr>
                <w:rFonts w:eastAsia="Times New Roman" w:cs="Times New Roman"/>
                <w:sz w:val="26"/>
                <w:szCs w:val="26"/>
                <w:lang w:eastAsia="ru-RU"/>
              </w:rPr>
              <w:t xml:space="preserve">                         </w:t>
            </w:r>
            <w:r w:rsidRPr="00666791">
              <w:rPr>
                <w:rFonts w:eastAsia="Times New Roman" w:cs="Times New Roman"/>
                <w:sz w:val="26"/>
                <w:szCs w:val="26"/>
                <w:lang w:eastAsia="ru-RU"/>
              </w:rPr>
              <w:t xml:space="preserve">по 3 разделу за </w:t>
            </w:r>
            <w:r w:rsidR="00F74D1E">
              <w:rPr>
                <w:rFonts w:eastAsia="Times New Roman" w:cs="Times New Roman"/>
                <w:sz w:val="26"/>
                <w:szCs w:val="26"/>
                <w:lang w:val="en-US" w:eastAsia="ru-RU"/>
              </w:rPr>
              <w:t>I</w:t>
            </w:r>
            <w:r w:rsidRPr="00666791">
              <w:rPr>
                <w:rFonts w:eastAsia="Times New Roman" w:cs="Times New Roman"/>
                <w:sz w:val="26"/>
                <w:szCs w:val="26"/>
                <w:lang w:eastAsia="ru-RU"/>
              </w:rPr>
              <w:t xml:space="preserve"> </w:t>
            </w:r>
            <w:r w:rsidR="00A41338">
              <w:rPr>
                <w:rFonts w:eastAsia="Times New Roman" w:cs="Times New Roman"/>
                <w:sz w:val="26"/>
                <w:szCs w:val="26"/>
                <w:lang w:eastAsia="ru-RU"/>
              </w:rPr>
              <w:t>–</w:t>
            </w:r>
            <w:r w:rsidR="00F74D1E">
              <w:rPr>
                <w:rFonts w:eastAsia="Times New Roman" w:cs="Times New Roman"/>
                <w:sz w:val="26"/>
                <w:szCs w:val="26"/>
                <w:lang w:eastAsia="ru-RU"/>
              </w:rPr>
              <w:t xml:space="preserve"> </w:t>
            </w:r>
            <w:r w:rsidR="00F74D1E">
              <w:rPr>
                <w:rFonts w:eastAsia="Times New Roman" w:cs="Times New Roman"/>
                <w:sz w:val="26"/>
                <w:szCs w:val="26"/>
                <w:lang w:val="en-US" w:eastAsia="ru-RU"/>
              </w:rPr>
              <w:t>IV</w:t>
            </w:r>
            <w:r w:rsidRPr="00666791">
              <w:rPr>
                <w:rFonts w:eastAsia="Times New Roman" w:cs="Times New Roman"/>
                <w:sz w:val="26"/>
                <w:szCs w:val="26"/>
                <w:lang w:eastAsia="ru-RU"/>
              </w:rPr>
              <w:t>квартал</w:t>
            </w:r>
            <w:r w:rsidR="00F74D1E">
              <w:rPr>
                <w:rFonts w:eastAsia="Times New Roman" w:cs="Times New Roman"/>
                <w:sz w:val="26"/>
                <w:szCs w:val="26"/>
                <w:lang w:eastAsia="ru-RU"/>
              </w:rPr>
              <w:t>ы</w:t>
            </w:r>
          </w:p>
        </w:tc>
        <w:tc>
          <w:tcPr>
            <w:tcW w:w="2268" w:type="dxa"/>
            <w:tcBorders>
              <w:top w:val="single" w:sz="4" w:space="0" w:color="auto"/>
              <w:left w:val="single" w:sz="4" w:space="0" w:color="auto"/>
              <w:bottom w:val="single" w:sz="4" w:space="0" w:color="auto"/>
            </w:tcBorders>
          </w:tcPr>
          <w:p w:rsidR="00666791" w:rsidRPr="00666791" w:rsidRDefault="00666791" w:rsidP="00A41338">
            <w:pPr>
              <w:widowControl w:val="0"/>
              <w:autoSpaceDE w:val="0"/>
              <w:autoSpaceDN w:val="0"/>
              <w:adjustRightInd w:val="0"/>
              <w:jc w:val="center"/>
              <w:rPr>
                <w:rFonts w:eastAsia="Times New Roman" w:cs="Times New Roman"/>
                <w:sz w:val="26"/>
                <w:szCs w:val="26"/>
                <w:lang w:eastAsia="ru-RU"/>
              </w:rPr>
            </w:pPr>
            <w:r w:rsidRPr="00666791">
              <w:rPr>
                <w:rFonts w:eastAsia="Times New Roman" w:cs="Times New Roman"/>
                <w:sz w:val="26"/>
                <w:szCs w:val="26"/>
                <w:lang w:eastAsia="ru-RU"/>
              </w:rPr>
              <w:t>30</w:t>
            </w:r>
          </w:p>
        </w:tc>
      </w:tr>
      <w:tr w:rsidR="00666791" w:rsidRPr="00666791" w:rsidTr="00BE1E45">
        <w:tc>
          <w:tcPr>
            <w:tcW w:w="9784" w:type="dxa"/>
            <w:gridSpan w:val="4"/>
            <w:tcBorders>
              <w:top w:val="single" w:sz="4" w:space="0" w:color="auto"/>
              <w:bottom w:val="single" w:sz="4" w:space="0" w:color="auto"/>
            </w:tcBorders>
          </w:tcPr>
          <w:p w:rsidR="00A41338" w:rsidRDefault="00A41338" w:rsidP="00F74D1E">
            <w:pPr>
              <w:widowControl w:val="0"/>
              <w:autoSpaceDE w:val="0"/>
              <w:autoSpaceDN w:val="0"/>
              <w:adjustRightInd w:val="0"/>
              <w:jc w:val="both"/>
              <w:rPr>
                <w:rFonts w:eastAsia="Times New Roman" w:cs="Times New Roman"/>
                <w:sz w:val="10"/>
                <w:szCs w:val="10"/>
                <w:lang w:eastAsia="ru-RU"/>
              </w:rPr>
            </w:pPr>
          </w:p>
          <w:p w:rsidR="00666791" w:rsidRDefault="00666791" w:rsidP="00F74D1E">
            <w:pPr>
              <w:widowControl w:val="0"/>
              <w:autoSpaceDE w:val="0"/>
              <w:autoSpaceDN w:val="0"/>
              <w:adjustRightInd w:val="0"/>
              <w:jc w:val="both"/>
              <w:rPr>
                <w:rFonts w:eastAsia="Times New Roman" w:cs="Times New Roman"/>
                <w:sz w:val="10"/>
                <w:szCs w:val="10"/>
                <w:lang w:eastAsia="ru-RU"/>
              </w:rPr>
            </w:pPr>
            <w:r w:rsidRPr="00666791">
              <w:rPr>
                <w:rFonts w:eastAsia="Times New Roman" w:cs="Times New Roman"/>
                <w:sz w:val="26"/>
                <w:szCs w:val="26"/>
                <w:lang w:eastAsia="ru-RU"/>
              </w:rPr>
              <w:t xml:space="preserve">Совокупная значимость всех критериев в баллах по всем разделам за </w:t>
            </w:r>
            <w:r w:rsidR="00F74D1E">
              <w:rPr>
                <w:rFonts w:eastAsia="Times New Roman" w:cs="Times New Roman"/>
                <w:sz w:val="26"/>
                <w:szCs w:val="26"/>
                <w:lang w:val="en-US" w:eastAsia="ru-RU"/>
              </w:rPr>
              <w:t>I</w:t>
            </w:r>
            <w:r w:rsidRPr="00666791">
              <w:rPr>
                <w:rFonts w:eastAsia="Times New Roman" w:cs="Times New Roman"/>
                <w:sz w:val="26"/>
                <w:szCs w:val="26"/>
                <w:lang w:eastAsia="ru-RU"/>
              </w:rPr>
              <w:t xml:space="preserve"> квартал </w:t>
            </w:r>
            <w:r w:rsidR="00F74D1E">
              <w:rPr>
                <w:rFonts w:eastAsia="Times New Roman" w:cs="Times New Roman"/>
                <w:sz w:val="26"/>
                <w:szCs w:val="26"/>
                <w:lang w:eastAsia="ru-RU"/>
              </w:rPr>
              <w:t xml:space="preserve">                        </w:t>
            </w:r>
            <w:r w:rsidRPr="00666791">
              <w:rPr>
                <w:rFonts w:eastAsia="Times New Roman" w:cs="Times New Roman"/>
                <w:sz w:val="26"/>
                <w:szCs w:val="26"/>
                <w:lang w:eastAsia="ru-RU"/>
              </w:rPr>
              <w:t>100 баллов составляет 100% премии руководителя</w:t>
            </w:r>
          </w:p>
          <w:p w:rsidR="00A41338" w:rsidRPr="00A41338" w:rsidRDefault="00A41338" w:rsidP="00F74D1E">
            <w:pPr>
              <w:widowControl w:val="0"/>
              <w:autoSpaceDE w:val="0"/>
              <w:autoSpaceDN w:val="0"/>
              <w:adjustRightInd w:val="0"/>
              <w:jc w:val="both"/>
              <w:rPr>
                <w:rFonts w:eastAsia="Times New Roman" w:cs="Times New Roman"/>
                <w:sz w:val="10"/>
                <w:szCs w:val="10"/>
                <w:lang w:eastAsia="ru-RU"/>
              </w:rPr>
            </w:pPr>
          </w:p>
        </w:tc>
      </w:tr>
      <w:tr w:rsidR="00666791" w:rsidRPr="00666791" w:rsidTr="00BE1E45">
        <w:tc>
          <w:tcPr>
            <w:tcW w:w="9784" w:type="dxa"/>
            <w:gridSpan w:val="4"/>
            <w:tcBorders>
              <w:top w:val="single" w:sz="4" w:space="0" w:color="auto"/>
              <w:bottom w:val="single" w:sz="4" w:space="0" w:color="auto"/>
            </w:tcBorders>
          </w:tcPr>
          <w:p w:rsidR="00A41338" w:rsidRDefault="00A41338" w:rsidP="00F74D1E">
            <w:pPr>
              <w:widowControl w:val="0"/>
              <w:autoSpaceDE w:val="0"/>
              <w:autoSpaceDN w:val="0"/>
              <w:adjustRightInd w:val="0"/>
              <w:jc w:val="both"/>
              <w:rPr>
                <w:rFonts w:eastAsia="Times New Roman" w:cs="Times New Roman"/>
                <w:sz w:val="10"/>
                <w:szCs w:val="10"/>
                <w:lang w:eastAsia="ru-RU"/>
              </w:rPr>
            </w:pPr>
          </w:p>
          <w:p w:rsidR="00666791" w:rsidRDefault="00666791" w:rsidP="00F74D1E">
            <w:pPr>
              <w:widowControl w:val="0"/>
              <w:autoSpaceDE w:val="0"/>
              <w:autoSpaceDN w:val="0"/>
              <w:adjustRightInd w:val="0"/>
              <w:jc w:val="both"/>
              <w:rPr>
                <w:rFonts w:eastAsia="Times New Roman" w:cs="Times New Roman"/>
                <w:sz w:val="10"/>
                <w:szCs w:val="10"/>
                <w:lang w:eastAsia="ru-RU"/>
              </w:rPr>
            </w:pPr>
            <w:r w:rsidRPr="00666791">
              <w:rPr>
                <w:rFonts w:eastAsia="Times New Roman" w:cs="Times New Roman"/>
                <w:sz w:val="26"/>
                <w:szCs w:val="26"/>
                <w:lang w:eastAsia="ru-RU"/>
              </w:rPr>
              <w:t xml:space="preserve">Совокупная значимость всех критериев в баллах по всем разделам за </w:t>
            </w:r>
            <w:r w:rsidR="00F74D1E">
              <w:rPr>
                <w:rFonts w:eastAsia="Times New Roman" w:cs="Times New Roman"/>
                <w:sz w:val="26"/>
                <w:szCs w:val="26"/>
                <w:lang w:val="en-US" w:eastAsia="ru-RU"/>
              </w:rPr>
              <w:t>II</w:t>
            </w:r>
            <w:r w:rsidR="00F74D1E" w:rsidRPr="00F74D1E">
              <w:rPr>
                <w:rFonts w:eastAsia="Times New Roman" w:cs="Times New Roman"/>
                <w:sz w:val="26"/>
                <w:szCs w:val="26"/>
                <w:lang w:eastAsia="ru-RU"/>
              </w:rPr>
              <w:t xml:space="preserve"> – </w:t>
            </w:r>
            <w:r w:rsidR="00F74D1E">
              <w:rPr>
                <w:rFonts w:eastAsia="Times New Roman" w:cs="Times New Roman"/>
                <w:sz w:val="26"/>
                <w:szCs w:val="26"/>
                <w:lang w:val="en-US" w:eastAsia="ru-RU"/>
              </w:rPr>
              <w:t>IV</w:t>
            </w:r>
            <w:r w:rsidRPr="00666791">
              <w:rPr>
                <w:rFonts w:eastAsia="Times New Roman" w:cs="Times New Roman"/>
                <w:sz w:val="26"/>
                <w:szCs w:val="26"/>
                <w:lang w:eastAsia="ru-RU"/>
              </w:rPr>
              <w:t xml:space="preserve"> квартал</w:t>
            </w:r>
            <w:r w:rsidR="00F74D1E">
              <w:rPr>
                <w:rFonts w:eastAsia="Times New Roman" w:cs="Times New Roman"/>
                <w:sz w:val="26"/>
                <w:szCs w:val="26"/>
                <w:lang w:eastAsia="ru-RU"/>
              </w:rPr>
              <w:t>ы</w:t>
            </w:r>
            <w:r w:rsidRPr="00666791">
              <w:rPr>
                <w:rFonts w:eastAsia="Times New Roman" w:cs="Times New Roman"/>
                <w:sz w:val="26"/>
                <w:szCs w:val="26"/>
                <w:lang w:eastAsia="ru-RU"/>
              </w:rPr>
              <w:t xml:space="preserve"> 95 баллов составляет 100% премии руководителя</w:t>
            </w:r>
          </w:p>
          <w:p w:rsidR="00A41338" w:rsidRPr="00A41338" w:rsidRDefault="00A41338" w:rsidP="00F74D1E">
            <w:pPr>
              <w:widowControl w:val="0"/>
              <w:autoSpaceDE w:val="0"/>
              <w:autoSpaceDN w:val="0"/>
              <w:adjustRightInd w:val="0"/>
              <w:jc w:val="both"/>
              <w:rPr>
                <w:rFonts w:eastAsia="Times New Roman" w:cs="Times New Roman"/>
                <w:sz w:val="10"/>
                <w:szCs w:val="10"/>
                <w:lang w:eastAsia="ru-RU"/>
              </w:rPr>
            </w:pPr>
          </w:p>
        </w:tc>
      </w:tr>
    </w:tbl>
    <w:p w:rsidR="00666791" w:rsidRPr="00666791" w:rsidRDefault="00666791" w:rsidP="00A41338">
      <w:pPr>
        <w:widowControl w:val="0"/>
        <w:autoSpaceDE w:val="0"/>
        <w:autoSpaceDN w:val="0"/>
        <w:adjustRightInd w:val="0"/>
        <w:ind w:firstLine="567"/>
        <w:jc w:val="both"/>
        <w:rPr>
          <w:rFonts w:eastAsia="Times New Roman" w:cs="Times New Roman"/>
          <w:szCs w:val="28"/>
          <w:lang w:eastAsia="ru-RU"/>
        </w:rPr>
      </w:pPr>
    </w:p>
    <w:p w:rsidR="00666791" w:rsidRPr="00666791" w:rsidRDefault="00666791" w:rsidP="00F74D1E">
      <w:pPr>
        <w:widowControl w:val="0"/>
        <w:autoSpaceDE w:val="0"/>
        <w:autoSpaceDN w:val="0"/>
        <w:adjustRightInd w:val="0"/>
        <w:ind w:firstLine="567"/>
        <w:jc w:val="both"/>
        <w:rPr>
          <w:rFonts w:eastAsia="Times New Roman" w:cs="Times New Roman"/>
          <w:szCs w:val="28"/>
          <w:lang w:eastAsia="ru-RU"/>
        </w:rPr>
      </w:pPr>
      <w:r w:rsidRPr="00666791">
        <w:rPr>
          <w:rFonts w:eastAsia="Times New Roman" w:cs="Times New Roman"/>
          <w:szCs w:val="28"/>
          <w:lang w:eastAsia="ru-RU"/>
        </w:rPr>
        <w:t>Примечания:</w:t>
      </w:r>
    </w:p>
    <w:p w:rsidR="00666791" w:rsidRPr="00666791" w:rsidRDefault="00666791" w:rsidP="00F74D1E">
      <w:pPr>
        <w:widowControl w:val="0"/>
        <w:autoSpaceDE w:val="0"/>
        <w:autoSpaceDN w:val="0"/>
        <w:adjustRightInd w:val="0"/>
        <w:ind w:firstLine="567"/>
        <w:jc w:val="both"/>
        <w:rPr>
          <w:rFonts w:eastAsia="Times New Roman" w:cs="Times New Roman"/>
          <w:szCs w:val="28"/>
          <w:lang w:eastAsia="ru-RU"/>
        </w:rPr>
      </w:pPr>
      <w:bookmarkStart w:id="28" w:name="sub_11"/>
      <w:r w:rsidRPr="00666791">
        <w:rPr>
          <w:rFonts w:eastAsia="Times New Roman" w:cs="Times New Roman"/>
          <w:szCs w:val="28"/>
          <w:lang w:eastAsia="ru-RU"/>
        </w:rPr>
        <w:t xml:space="preserve">*методика расчета: Х/У </w:t>
      </w:r>
      <w:r w:rsidRPr="00666791">
        <w:rPr>
          <w:rFonts w:eastAsia="Times New Roman" w:cs="Times New Roman"/>
          <w:noProof/>
          <w:szCs w:val="28"/>
          <w:lang w:eastAsia="ru-RU"/>
        </w:rPr>
        <w:drawing>
          <wp:inline distT="0" distB="0" distL="0" distR="0" wp14:anchorId="36C6F77B" wp14:editId="0A1107B9">
            <wp:extent cx="952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666791">
        <w:rPr>
          <w:rFonts w:eastAsia="Times New Roman" w:cs="Times New Roman"/>
          <w:szCs w:val="28"/>
          <w:lang w:eastAsia="ru-RU"/>
        </w:rPr>
        <w:t xml:space="preserve"> 100= Z% ((Х) </w:t>
      </w:r>
      <w:r w:rsidR="00A41338">
        <w:rPr>
          <w:rFonts w:eastAsia="Times New Roman" w:cs="Times New Roman"/>
          <w:szCs w:val="28"/>
          <w:lang w:eastAsia="ru-RU"/>
        </w:rPr>
        <w:t>–</w:t>
      </w:r>
      <w:r w:rsidRPr="00666791">
        <w:rPr>
          <w:rFonts w:eastAsia="Times New Roman" w:cs="Times New Roman"/>
          <w:szCs w:val="28"/>
          <w:lang w:eastAsia="ru-RU"/>
        </w:rPr>
        <w:t xml:space="preserve"> количество невыполненных </w:t>
      </w:r>
      <w:r w:rsidR="00A41338">
        <w:rPr>
          <w:rFonts w:eastAsia="Times New Roman" w:cs="Times New Roman"/>
          <w:szCs w:val="28"/>
          <w:lang w:eastAsia="ru-RU"/>
        </w:rPr>
        <w:t xml:space="preserve">                    </w:t>
      </w:r>
      <w:r w:rsidRPr="00A41338">
        <w:rPr>
          <w:rFonts w:eastAsia="Times New Roman" w:cs="Times New Roman"/>
          <w:spacing w:val="-4"/>
          <w:szCs w:val="28"/>
          <w:lang w:eastAsia="ru-RU"/>
        </w:rPr>
        <w:t xml:space="preserve">в полном объеме (&lt; 95%) показателей; (У) - общее количество показателей, </w:t>
      </w:r>
      <w:r w:rsidR="00A41338">
        <w:rPr>
          <w:rFonts w:eastAsia="Times New Roman" w:cs="Times New Roman"/>
          <w:spacing w:val="-4"/>
          <w:szCs w:val="28"/>
          <w:lang w:eastAsia="ru-RU"/>
        </w:rPr>
        <w:t xml:space="preserve">                            </w:t>
      </w:r>
      <w:r w:rsidRPr="00A41338">
        <w:rPr>
          <w:rFonts w:eastAsia="Times New Roman" w:cs="Times New Roman"/>
          <w:spacing w:val="-4"/>
          <w:szCs w:val="28"/>
          <w:lang w:eastAsia="ru-RU"/>
        </w:rPr>
        <w:t xml:space="preserve">Z% </w:t>
      </w:r>
      <w:r w:rsidRPr="00A41338">
        <w:rPr>
          <w:rFonts w:eastAsia="Times New Roman" w:cs="Times New Roman"/>
          <w:noProof/>
          <w:spacing w:val="-4"/>
          <w:szCs w:val="28"/>
          <w:lang w:eastAsia="ru-RU"/>
        </w:rPr>
        <w:drawing>
          <wp:inline distT="0" distB="0" distL="0" distR="0" wp14:anchorId="4A61F61C" wp14:editId="2B2B68F7">
            <wp:extent cx="85725" cy="18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66791">
        <w:rPr>
          <w:rFonts w:eastAsia="Times New Roman" w:cs="Times New Roman"/>
          <w:szCs w:val="28"/>
          <w:lang w:eastAsia="ru-RU"/>
        </w:rPr>
        <w:t xml:space="preserve"> процент выполненных показателей к общему объему показателей).</w:t>
      </w:r>
      <w:r w:rsidR="00A41338">
        <w:rPr>
          <w:rFonts w:eastAsia="Times New Roman" w:cs="Times New Roman"/>
          <w:szCs w:val="28"/>
          <w:lang w:eastAsia="ru-RU"/>
        </w:rPr>
        <w:t xml:space="preserve">                      </w:t>
      </w:r>
      <w:r w:rsidRPr="00666791">
        <w:rPr>
          <w:rFonts w:eastAsia="Times New Roman" w:cs="Times New Roman"/>
          <w:szCs w:val="28"/>
          <w:lang w:eastAsia="ru-RU"/>
        </w:rPr>
        <w:t xml:space="preserve"> Для определения количества баллов необходимо Z%*10 баллов/100%;</w:t>
      </w:r>
    </w:p>
    <w:p w:rsidR="00666791" w:rsidRPr="00666791" w:rsidRDefault="00666791" w:rsidP="00F74D1E">
      <w:pPr>
        <w:widowControl w:val="0"/>
        <w:autoSpaceDE w:val="0"/>
        <w:autoSpaceDN w:val="0"/>
        <w:adjustRightInd w:val="0"/>
        <w:ind w:firstLine="567"/>
        <w:jc w:val="both"/>
        <w:rPr>
          <w:rFonts w:eastAsia="Times New Roman" w:cs="Times New Roman"/>
          <w:szCs w:val="28"/>
          <w:lang w:eastAsia="ru-RU"/>
        </w:rPr>
      </w:pPr>
      <w:bookmarkStart w:id="29" w:name="sub_22"/>
      <w:bookmarkEnd w:id="28"/>
      <w:r w:rsidRPr="00666791">
        <w:rPr>
          <w:rFonts w:eastAsia="Times New Roman" w:cs="Times New Roman"/>
          <w:szCs w:val="28"/>
          <w:lang w:eastAsia="ru-RU"/>
        </w:rPr>
        <w:t>**учитывая сроки сдачи отчетности по дебиторской и кредиторской задолженности, оцениваются данные отчета за предыдущий квартал.</w:t>
      </w:r>
    </w:p>
    <w:bookmarkEnd w:id="29"/>
    <w:p w:rsidR="00666791" w:rsidRPr="00666791" w:rsidRDefault="00666791" w:rsidP="00F74D1E">
      <w:pPr>
        <w:widowControl w:val="0"/>
        <w:autoSpaceDE w:val="0"/>
        <w:autoSpaceDN w:val="0"/>
        <w:adjustRightInd w:val="0"/>
        <w:ind w:firstLine="567"/>
        <w:jc w:val="both"/>
        <w:rPr>
          <w:rFonts w:eastAsia="Times New Roman" w:cs="Times New Roman"/>
          <w:i/>
          <w:iCs/>
          <w:color w:val="353842"/>
          <w:szCs w:val="28"/>
          <w:shd w:val="clear" w:color="auto" w:fill="F0F0F0"/>
          <w:lang w:eastAsia="ru-RU"/>
        </w:rPr>
      </w:pPr>
    </w:p>
    <w:p w:rsidR="00666791" w:rsidRPr="00666791" w:rsidRDefault="00666791" w:rsidP="00F74D1E">
      <w:pPr>
        <w:widowControl w:val="0"/>
        <w:autoSpaceDE w:val="0"/>
        <w:autoSpaceDN w:val="0"/>
        <w:adjustRightInd w:val="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Default="00666791"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F74D1E" w:rsidRDefault="00F74D1E" w:rsidP="00666791">
      <w:pPr>
        <w:widowControl w:val="0"/>
        <w:autoSpaceDE w:val="0"/>
        <w:autoSpaceDN w:val="0"/>
        <w:adjustRightInd w:val="0"/>
        <w:spacing w:before="75"/>
        <w:ind w:left="170"/>
        <w:jc w:val="both"/>
        <w:rPr>
          <w:rFonts w:eastAsia="Times New Roman" w:cs="Times New Roman"/>
          <w:i/>
          <w:iCs/>
          <w:color w:val="353842"/>
          <w:szCs w:val="28"/>
          <w:shd w:val="clear" w:color="auto" w:fill="F0F0F0"/>
          <w:lang w:eastAsia="ru-RU"/>
        </w:rPr>
      </w:pPr>
    </w:p>
    <w:p w:rsidR="00666791" w:rsidRPr="00666791" w:rsidRDefault="00666791" w:rsidP="00670733">
      <w:pPr>
        <w:widowControl w:val="0"/>
        <w:autoSpaceDE w:val="0"/>
        <w:autoSpaceDN w:val="0"/>
        <w:adjustRightInd w:val="0"/>
        <w:ind w:left="5954"/>
        <w:rPr>
          <w:rFonts w:eastAsia="Times New Roman" w:cs="Times New Roman"/>
          <w:szCs w:val="28"/>
          <w:lang w:eastAsia="ru-RU"/>
        </w:rPr>
      </w:pPr>
      <w:r w:rsidRPr="00666791">
        <w:rPr>
          <w:rFonts w:eastAsia="Times New Roman" w:cs="Times New Roman"/>
          <w:bCs/>
          <w:color w:val="26282F"/>
          <w:szCs w:val="28"/>
          <w:lang w:eastAsia="ru-RU"/>
        </w:rPr>
        <w:t>Приложение 3</w:t>
      </w:r>
      <w:r w:rsidRPr="00666791">
        <w:rPr>
          <w:rFonts w:eastAsia="Times New Roman" w:cs="Times New Roman"/>
          <w:bCs/>
          <w:color w:val="26282F"/>
          <w:szCs w:val="28"/>
          <w:lang w:eastAsia="ru-RU"/>
        </w:rPr>
        <w:br/>
        <w:t xml:space="preserve">к </w:t>
      </w:r>
      <w:r w:rsidRPr="00666791">
        <w:rPr>
          <w:rFonts w:eastAsia="Times New Roman" w:cs="Times New Roman"/>
          <w:szCs w:val="28"/>
          <w:lang w:eastAsia="ru-RU"/>
        </w:rPr>
        <w:t>положению</w:t>
      </w:r>
      <w:r w:rsidRPr="00666791">
        <w:rPr>
          <w:rFonts w:eastAsia="Times New Roman" w:cs="Times New Roman"/>
          <w:bCs/>
          <w:szCs w:val="28"/>
          <w:lang w:eastAsia="ru-RU"/>
        </w:rPr>
        <w:t xml:space="preserve"> </w:t>
      </w:r>
      <w:r w:rsidRPr="00666791">
        <w:rPr>
          <w:rFonts w:eastAsia="Times New Roman" w:cs="Times New Roman"/>
          <w:bCs/>
          <w:color w:val="26282F"/>
          <w:szCs w:val="28"/>
          <w:lang w:eastAsia="ru-RU"/>
        </w:rPr>
        <w:t>о порядке</w:t>
      </w:r>
      <w:r w:rsidRPr="00666791">
        <w:rPr>
          <w:rFonts w:eastAsia="Times New Roman" w:cs="Times New Roman"/>
          <w:bCs/>
          <w:color w:val="26282F"/>
          <w:szCs w:val="28"/>
          <w:lang w:eastAsia="ru-RU"/>
        </w:rPr>
        <w:br/>
        <w:t>и условиях установления</w:t>
      </w:r>
      <w:r w:rsidRPr="00666791">
        <w:rPr>
          <w:rFonts w:eastAsia="Times New Roman" w:cs="Times New Roman"/>
          <w:bCs/>
          <w:color w:val="26282F"/>
          <w:szCs w:val="28"/>
          <w:lang w:eastAsia="ru-RU"/>
        </w:rPr>
        <w:br/>
        <w:t xml:space="preserve">конкретных размеров выплат, </w:t>
      </w:r>
      <w:r w:rsidRPr="00666791">
        <w:rPr>
          <w:rFonts w:eastAsia="Times New Roman" w:cs="Times New Roman"/>
          <w:bCs/>
          <w:color w:val="26282F"/>
          <w:szCs w:val="28"/>
          <w:lang w:eastAsia="ru-RU"/>
        </w:rPr>
        <w:br/>
        <w:t xml:space="preserve">составляющих фонд оплаты </w:t>
      </w:r>
      <w:r w:rsidRPr="00666791">
        <w:rPr>
          <w:rFonts w:eastAsia="Times New Roman" w:cs="Times New Roman"/>
          <w:bCs/>
          <w:color w:val="26282F"/>
          <w:szCs w:val="28"/>
          <w:lang w:eastAsia="ru-RU"/>
        </w:rPr>
        <w:br/>
        <w:t>труда руководителей</w:t>
      </w:r>
      <w:r w:rsidRPr="00666791">
        <w:rPr>
          <w:rFonts w:eastAsia="Times New Roman" w:cs="Times New Roman"/>
          <w:bCs/>
          <w:color w:val="26282F"/>
          <w:szCs w:val="28"/>
          <w:lang w:eastAsia="ru-RU"/>
        </w:rPr>
        <w:br/>
        <w:t>муниципальных бюджетных</w:t>
      </w:r>
      <w:r w:rsidRPr="00666791">
        <w:rPr>
          <w:rFonts w:eastAsia="Times New Roman" w:cs="Times New Roman"/>
          <w:bCs/>
          <w:color w:val="26282F"/>
          <w:szCs w:val="28"/>
          <w:lang w:eastAsia="ru-RU"/>
        </w:rPr>
        <w:br/>
        <w:t>и автономных учреждений,</w:t>
      </w:r>
      <w:r w:rsidRPr="00666791">
        <w:rPr>
          <w:rFonts w:eastAsia="Times New Roman" w:cs="Times New Roman"/>
          <w:bCs/>
          <w:color w:val="26282F"/>
          <w:szCs w:val="28"/>
          <w:lang w:eastAsia="ru-RU"/>
        </w:rPr>
        <w:br/>
        <w:t>куратором которых является</w:t>
      </w:r>
      <w:r w:rsidRPr="00666791">
        <w:rPr>
          <w:rFonts w:eastAsia="Times New Roman" w:cs="Times New Roman"/>
          <w:bCs/>
          <w:color w:val="26282F"/>
          <w:szCs w:val="28"/>
          <w:lang w:eastAsia="ru-RU"/>
        </w:rPr>
        <w:br/>
        <w:t>комитет культуры и туризма</w:t>
      </w:r>
    </w:p>
    <w:p w:rsidR="00666791" w:rsidRDefault="00666791" w:rsidP="00666791">
      <w:pPr>
        <w:widowControl w:val="0"/>
        <w:autoSpaceDE w:val="0"/>
        <w:autoSpaceDN w:val="0"/>
        <w:adjustRightInd w:val="0"/>
        <w:ind w:firstLine="720"/>
        <w:jc w:val="both"/>
        <w:rPr>
          <w:rFonts w:eastAsia="Times New Roman" w:cs="Times New Roman"/>
          <w:szCs w:val="28"/>
          <w:lang w:eastAsia="ru-RU"/>
        </w:rPr>
      </w:pPr>
    </w:p>
    <w:p w:rsidR="00670733" w:rsidRPr="00666791" w:rsidRDefault="00670733" w:rsidP="00666791">
      <w:pPr>
        <w:widowControl w:val="0"/>
        <w:autoSpaceDE w:val="0"/>
        <w:autoSpaceDN w:val="0"/>
        <w:adjustRightInd w:val="0"/>
        <w:ind w:firstLine="720"/>
        <w:jc w:val="both"/>
        <w:rPr>
          <w:rFonts w:eastAsia="Times New Roman" w:cs="Times New Roman"/>
          <w:szCs w:val="28"/>
          <w:lang w:eastAsia="ru-RU"/>
        </w:rPr>
      </w:pPr>
    </w:p>
    <w:p w:rsidR="00666791" w:rsidRPr="00666791" w:rsidRDefault="00666791" w:rsidP="00666791">
      <w:pPr>
        <w:widowControl w:val="0"/>
        <w:autoSpaceDE w:val="0"/>
        <w:autoSpaceDN w:val="0"/>
        <w:adjustRightInd w:val="0"/>
        <w:spacing w:before="108" w:after="108"/>
        <w:jc w:val="center"/>
        <w:outlineLvl w:val="0"/>
        <w:rPr>
          <w:rFonts w:eastAsia="Times New Roman" w:cs="Times New Roman"/>
          <w:bCs/>
          <w:color w:val="26282F"/>
          <w:szCs w:val="28"/>
          <w:lang w:eastAsia="ru-RU"/>
        </w:rPr>
      </w:pPr>
      <w:r w:rsidRPr="00666791">
        <w:rPr>
          <w:rFonts w:eastAsia="Times New Roman" w:cs="Times New Roman"/>
          <w:bCs/>
          <w:color w:val="26282F"/>
          <w:szCs w:val="28"/>
          <w:lang w:eastAsia="ru-RU"/>
        </w:rPr>
        <w:t>Критерии</w:t>
      </w:r>
      <w:r w:rsidRPr="00666791">
        <w:rPr>
          <w:rFonts w:eastAsia="Times New Roman" w:cs="Times New Roman"/>
          <w:bCs/>
          <w:color w:val="26282F"/>
          <w:szCs w:val="28"/>
          <w:lang w:eastAsia="ru-RU"/>
        </w:rPr>
        <w:br/>
        <w:t>исполнения показателей деятельности по оказанию платных услуг</w:t>
      </w:r>
      <w:r w:rsidRPr="00666791">
        <w:rPr>
          <w:rFonts w:eastAsia="Times New Roman" w:cs="Times New Roman"/>
          <w:bCs/>
          <w:color w:val="26282F"/>
          <w:szCs w:val="28"/>
          <w:lang w:eastAsia="ru-RU"/>
        </w:rPr>
        <w:br/>
        <w:t>______________________________________________________</w:t>
      </w:r>
      <w:r w:rsidRPr="00666791">
        <w:rPr>
          <w:rFonts w:eastAsia="Times New Roman" w:cs="Times New Roman"/>
          <w:bCs/>
          <w:color w:val="26282F"/>
          <w:szCs w:val="28"/>
          <w:lang w:eastAsia="ru-RU"/>
        </w:rPr>
        <w:br/>
        <w:t>(наименование учреждения)</w:t>
      </w:r>
      <w:r w:rsidRPr="00666791">
        <w:rPr>
          <w:rFonts w:eastAsia="Times New Roman" w:cs="Times New Roman"/>
          <w:bCs/>
          <w:color w:val="26282F"/>
          <w:szCs w:val="28"/>
          <w:lang w:eastAsia="ru-RU"/>
        </w:rPr>
        <w:br/>
        <w:t>за _________________ 20 __ года</w:t>
      </w:r>
      <w:r w:rsidRPr="00666791">
        <w:rPr>
          <w:rFonts w:eastAsia="Times New Roman" w:cs="Times New Roman"/>
          <w:bCs/>
          <w:color w:val="26282F"/>
          <w:szCs w:val="28"/>
          <w:lang w:eastAsia="ru-RU"/>
        </w:rPr>
        <w:br/>
        <w:t>месяц</w:t>
      </w:r>
    </w:p>
    <w:p w:rsidR="00666791" w:rsidRPr="00666791" w:rsidRDefault="00666791" w:rsidP="00666791">
      <w:pPr>
        <w:widowControl w:val="0"/>
        <w:autoSpaceDE w:val="0"/>
        <w:autoSpaceDN w:val="0"/>
        <w:adjustRightInd w:val="0"/>
        <w:ind w:firstLine="720"/>
        <w:jc w:val="both"/>
        <w:rPr>
          <w:rFonts w:eastAsia="Times New Roman" w:cs="Times New Roman"/>
          <w:szCs w:val="28"/>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8"/>
        <w:gridCol w:w="3481"/>
      </w:tblGrid>
      <w:tr w:rsidR="00666791" w:rsidRPr="00666791" w:rsidTr="00BE1E45">
        <w:tc>
          <w:tcPr>
            <w:tcW w:w="6438" w:type="dxa"/>
            <w:tcBorders>
              <w:top w:val="single" w:sz="4" w:space="0" w:color="auto"/>
              <w:bottom w:val="single" w:sz="4" w:space="0" w:color="auto"/>
              <w:right w:val="single" w:sz="4" w:space="0" w:color="auto"/>
            </w:tcBorders>
          </w:tcPr>
          <w:p w:rsidR="00666791" w:rsidRPr="00666791" w:rsidRDefault="00666791" w:rsidP="00666791">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Наименование показателя</w:t>
            </w:r>
          </w:p>
        </w:tc>
        <w:tc>
          <w:tcPr>
            <w:tcW w:w="3481" w:type="dxa"/>
            <w:tcBorders>
              <w:top w:val="single" w:sz="4" w:space="0" w:color="auto"/>
              <w:left w:val="single" w:sz="4" w:space="0" w:color="auto"/>
              <w:bottom w:val="single" w:sz="4" w:space="0" w:color="auto"/>
            </w:tcBorders>
          </w:tcPr>
          <w:p w:rsidR="00670733" w:rsidRDefault="00666791" w:rsidP="00666791">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 xml:space="preserve">Критерии выполнения </w:t>
            </w:r>
          </w:p>
          <w:p w:rsidR="00666791" w:rsidRPr="00666791" w:rsidRDefault="00666791" w:rsidP="00666791">
            <w:pPr>
              <w:widowControl w:val="0"/>
              <w:autoSpaceDE w:val="0"/>
              <w:autoSpaceDN w:val="0"/>
              <w:adjustRightInd w:val="0"/>
              <w:jc w:val="center"/>
              <w:rPr>
                <w:rFonts w:eastAsia="Times New Roman" w:cs="Times New Roman"/>
                <w:szCs w:val="28"/>
                <w:lang w:eastAsia="ru-RU"/>
              </w:rPr>
            </w:pPr>
            <w:r w:rsidRPr="00666791">
              <w:rPr>
                <w:rFonts w:eastAsia="Times New Roman" w:cs="Times New Roman"/>
                <w:szCs w:val="28"/>
                <w:lang w:eastAsia="ru-RU"/>
              </w:rPr>
              <w:t>показателей</w:t>
            </w:r>
          </w:p>
        </w:tc>
      </w:tr>
      <w:tr w:rsidR="00666791" w:rsidRPr="00666791" w:rsidTr="00BE1E45">
        <w:tc>
          <w:tcPr>
            <w:tcW w:w="6438" w:type="dxa"/>
            <w:tcBorders>
              <w:top w:val="single" w:sz="4" w:space="0" w:color="auto"/>
              <w:bottom w:val="single" w:sz="4" w:space="0" w:color="auto"/>
              <w:right w:val="single" w:sz="4" w:space="0" w:color="auto"/>
            </w:tcBorders>
          </w:tcPr>
          <w:p w:rsidR="00670733"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 xml:space="preserve">1. Обеспечение информационной открытости </w:t>
            </w:r>
          </w:p>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при предоставлении платных услуг</w:t>
            </w:r>
          </w:p>
        </w:tc>
        <w:tc>
          <w:tcPr>
            <w:tcW w:w="3481" w:type="dxa"/>
            <w:tcBorders>
              <w:top w:val="single" w:sz="4" w:space="0" w:color="auto"/>
              <w:left w:val="single" w:sz="4" w:space="0" w:color="auto"/>
              <w:bottom w:val="single" w:sz="4" w:space="0" w:color="auto"/>
            </w:tcBorders>
          </w:tcPr>
          <w:p w:rsidR="00670733"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 xml:space="preserve">наличие и своевременное обновление информации </w:t>
            </w:r>
          </w:p>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о предоставлении платных услуг</w:t>
            </w:r>
          </w:p>
        </w:tc>
      </w:tr>
      <w:tr w:rsidR="00666791" w:rsidRPr="00666791" w:rsidTr="00BE1E45">
        <w:tc>
          <w:tcPr>
            <w:tcW w:w="6438" w:type="dxa"/>
            <w:tcBorders>
              <w:top w:val="single" w:sz="4" w:space="0" w:color="auto"/>
              <w:bottom w:val="single" w:sz="4" w:space="0" w:color="auto"/>
              <w:right w:val="single" w:sz="4" w:space="0" w:color="auto"/>
            </w:tcBorders>
          </w:tcPr>
          <w:p w:rsidR="00670733"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 xml:space="preserve">2. Обеспечение соответствия деятельности учреждения при оказании платных услуг требованиям законодательства Российской Федерации в части соблюдения норм СанПиН, противопожарной </w:t>
            </w:r>
          </w:p>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безопасности, законодательства в сфере защиты прав потребителей</w:t>
            </w:r>
          </w:p>
        </w:tc>
        <w:tc>
          <w:tcPr>
            <w:tcW w:w="3481"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отсутствие предписаний надзорных органов</w:t>
            </w:r>
          </w:p>
        </w:tc>
      </w:tr>
      <w:tr w:rsidR="00666791" w:rsidRPr="00666791" w:rsidTr="00BE1E45">
        <w:tc>
          <w:tcPr>
            <w:tcW w:w="6438" w:type="dxa"/>
            <w:tcBorders>
              <w:top w:val="single" w:sz="4" w:space="0" w:color="auto"/>
              <w:bottom w:val="single" w:sz="4" w:space="0" w:color="auto"/>
              <w:right w:val="single" w:sz="4" w:space="0" w:color="auto"/>
            </w:tcBorders>
          </w:tcPr>
          <w:p w:rsidR="00670733"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 xml:space="preserve">3. Обеспечение соблюдения требований охраны труда и техники безопасности при оказании </w:t>
            </w:r>
          </w:p>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платных услуг</w:t>
            </w:r>
          </w:p>
        </w:tc>
        <w:tc>
          <w:tcPr>
            <w:tcW w:w="3481" w:type="dxa"/>
            <w:tcBorders>
              <w:top w:val="single" w:sz="4" w:space="0" w:color="auto"/>
              <w:left w:val="single" w:sz="4" w:space="0" w:color="auto"/>
              <w:bottom w:val="single" w:sz="4" w:space="0" w:color="auto"/>
            </w:tcBorders>
          </w:tcPr>
          <w:p w:rsidR="00666791" w:rsidRPr="00666791" w:rsidRDefault="00666791" w:rsidP="00666791">
            <w:pPr>
              <w:widowControl w:val="0"/>
              <w:autoSpaceDE w:val="0"/>
              <w:autoSpaceDN w:val="0"/>
              <w:adjustRightInd w:val="0"/>
              <w:rPr>
                <w:rFonts w:eastAsia="Times New Roman" w:cs="Times New Roman"/>
                <w:szCs w:val="28"/>
                <w:lang w:eastAsia="ru-RU"/>
              </w:rPr>
            </w:pPr>
            <w:r w:rsidRPr="00666791">
              <w:rPr>
                <w:rFonts w:eastAsia="Times New Roman" w:cs="Times New Roman"/>
                <w:szCs w:val="28"/>
                <w:lang w:eastAsia="ru-RU"/>
              </w:rPr>
              <w:t>отсутствие несчастных случаев</w:t>
            </w:r>
          </w:p>
        </w:tc>
      </w:tr>
    </w:tbl>
    <w:p w:rsidR="0060767A" w:rsidRPr="00666791" w:rsidRDefault="0060767A" w:rsidP="00666791"/>
    <w:sectPr w:rsidR="0060767A" w:rsidRPr="00666791" w:rsidSect="0092606E">
      <w:head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CE" w:rsidRDefault="00374BCE" w:rsidP="00A41338">
      <w:r>
        <w:separator/>
      </w:r>
    </w:p>
  </w:endnote>
  <w:endnote w:type="continuationSeparator" w:id="0">
    <w:p w:rsidR="00374BCE" w:rsidRDefault="00374BCE" w:rsidP="00A4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CE" w:rsidRDefault="00374BCE" w:rsidP="00A41338">
      <w:r>
        <w:separator/>
      </w:r>
    </w:p>
  </w:footnote>
  <w:footnote w:type="continuationSeparator" w:id="0">
    <w:p w:rsidR="00374BCE" w:rsidRDefault="00374BCE" w:rsidP="00A41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594641"/>
      <w:docPartObj>
        <w:docPartGallery w:val="Page Numbers (Top of Page)"/>
        <w:docPartUnique/>
      </w:docPartObj>
    </w:sdtPr>
    <w:sdtEndPr>
      <w:rPr>
        <w:sz w:val="20"/>
        <w:szCs w:val="20"/>
      </w:rPr>
    </w:sdtEndPr>
    <w:sdtContent>
      <w:p w:rsidR="00A41338" w:rsidRPr="00A41338" w:rsidRDefault="00A41338">
        <w:pPr>
          <w:pStyle w:val="affff8"/>
          <w:jc w:val="center"/>
          <w:rPr>
            <w:sz w:val="20"/>
            <w:szCs w:val="20"/>
          </w:rPr>
        </w:pPr>
        <w:r w:rsidRPr="00A41338">
          <w:rPr>
            <w:sz w:val="20"/>
            <w:szCs w:val="20"/>
          </w:rPr>
          <w:fldChar w:fldCharType="begin"/>
        </w:r>
        <w:r w:rsidRPr="00A41338">
          <w:rPr>
            <w:sz w:val="20"/>
            <w:szCs w:val="20"/>
          </w:rPr>
          <w:instrText>PAGE   \* MERGEFORMAT</w:instrText>
        </w:r>
        <w:r w:rsidRPr="00A41338">
          <w:rPr>
            <w:sz w:val="20"/>
            <w:szCs w:val="20"/>
          </w:rPr>
          <w:fldChar w:fldCharType="separate"/>
        </w:r>
        <w:r w:rsidR="00A04213">
          <w:rPr>
            <w:noProof/>
            <w:sz w:val="20"/>
            <w:szCs w:val="20"/>
          </w:rPr>
          <w:t>1</w:t>
        </w:r>
        <w:r w:rsidRPr="00A41338">
          <w:rPr>
            <w:sz w:val="20"/>
            <w:szCs w:val="20"/>
          </w:rPr>
          <w:fldChar w:fldCharType="end"/>
        </w:r>
      </w:p>
    </w:sdtContent>
  </w:sdt>
  <w:p w:rsidR="00A41338" w:rsidRDefault="00A41338">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C6E"/>
    <w:multiLevelType w:val="hybridMultilevel"/>
    <w:tmpl w:val="1F009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3FA4"/>
    <w:multiLevelType w:val="hybridMultilevel"/>
    <w:tmpl w:val="339A2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1AC4"/>
    <w:multiLevelType w:val="hybridMultilevel"/>
    <w:tmpl w:val="332A4E6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05EF0"/>
    <w:multiLevelType w:val="hybridMultilevel"/>
    <w:tmpl w:val="61D23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C01D3"/>
    <w:multiLevelType w:val="multilevel"/>
    <w:tmpl w:val="17E8804A"/>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7D9470D"/>
    <w:multiLevelType w:val="hybridMultilevel"/>
    <w:tmpl w:val="1F80F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0023E2"/>
    <w:multiLevelType w:val="multilevel"/>
    <w:tmpl w:val="C146216C"/>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2A06BC2"/>
    <w:multiLevelType w:val="hybridMultilevel"/>
    <w:tmpl w:val="88D01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1"/>
    <w:rsid w:val="00374BCE"/>
    <w:rsid w:val="00474894"/>
    <w:rsid w:val="0060767A"/>
    <w:rsid w:val="00666791"/>
    <w:rsid w:val="00670733"/>
    <w:rsid w:val="007850BE"/>
    <w:rsid w:val="007A0114"/>
    <w:rsid w:val="007B3DE5"/>
    <w:rsid w:val="00914FE0"/>
    <w:rsid w:val="00A04213"/>
    <w:rsid w:val="00A41338"/>
    <w:rsid w:val="00A52B90"/>
    <w:rsid w:val="00B5275B"/>
    <w:rsid w:val="00BC2DC1"/>
    <w:rsid w:val="00C44C04"/>
    <w:rsid w:val="00D77412"/>
    <w:rsid w:val="00E02F8B"/>
    <w:rsid w:val="00F7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FD7AB-C2AD-4D55-BB0B-F92472B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basedOn w:val="a"/>
    <w:next w:val="a"/>
    <w:link w:val="10"/>
    <w:uiPriority w:val="99"/>
    <w:qFormat/>
    <w:rsid w:val="00666791"/>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9"/>
    <w:qFormat/>
    <w:rsid w:val="00666791"/>
    <w:pPr>
      <w:keepNext/>
      <w:jc w:val="center"/>
      <w:outlineLvl w:val="1"/>
    </w:pPr>
    <w:rPr>
      <w:rFonts w:eastAsia="Times New Roman" w:cs="Times New Roman"/>
      <w:szCs w:val="24"/>
      <w:lang w:eastAsia="ru-RU"/>
    </w:rPr>
  </w:style>
  <w:style w:type="paragraph" w:styleId="3">
    <w:name w:val="heading 3"/>
    <w:basedOn w:val="a"/>
    <w:next w:val="a"/>
    <w:link w:val="30"/>
    <w:uiPriority w:val="99"/>
    <w:qFormat/>
    <w:rsid w:val="00666791"/>
    <w:pPr>
      <w:keepNext/>
      <w:outlineLvl w:val="2"/>
    </w:pPr>
    <w:rPr>
      <w:rFonts w:eastAsia="Times New Roman" w:cs="Times New Roman"/>
      <w:szCs w:val="24"/>
      <w:lang w:eastAsia="ru-RU"/>
    </w:rPr>
  </w:style>
  <w:style w:type="paragraph" w:styleId="4">
    <w:name w:val="heading 4"/>
    <w:basedOn w:val="a"/>
    <w:next w:val="a"/>
    <w:link w:val="40"/>
    <w:uiPriority w:val="9"/>
    <w:semiHidden/>
    <w:unhideWhenUsed/>
    <w:qFormat/>
    <w:rsid w:val="00666791"/>
    <w:pPr>
      <w:keepNext/>
      <w:keepLines/>
      <w:spacing w:before="40"/>
      <w:outlineLvl w:val="3"/>
    </w:pPr>
    <w:rPr>
      <w:rFonts w:eastAsia="Times New Roman" w:cs="Times New Roman"/>
      <w:b/>
      <w:bCs/>
      <w:szCs w:val="28"/>
      <w:lang w:eastAsia="ru-RU"/>
    </w:rPr>
  </w:style>
  <w:style w:type="paragraph" w:styleId="7">
    <w:name w:val="heading 7"/>
    <w:basedOn w:val="a"/>
    <w:next w:val="a"/>
    <w:link w:val="70"/>
    <w:qFormat/>
    <w:rsid w:val="00666791"/>
    <w:pPr>
      <w:spacing w:before="240" w:after="60"/>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67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66791"/>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rsid w:val="0066679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666791"/>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66679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6679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66791"/>
  </w:style>
  <w:style w:type="paragraph" w:customStyle="1" w:styleId="a4">
    <w:name w:val="Таблицы (моноширинный)"/>
    <w:basedOn w:val="a"/>
    <w:next w:val="a"/>
    <w:uiPriority w:val="99"/>
    <w:rsid w:val="00666791"/>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5">
    <w:name w:val="Цветовое выделение"/>
    <w:uiPriority w:val="99"/>
    <w:rsid w:val="00666791"/>
    <w:rPr>
      <w:b/>
      <w:bCs/>
      <w:color w:val="000080"/>
      <w:sz w:val="20"/>
      <w:szCs w:val="20"/>
    </w:rPr>
  </w:style>
  <w:style w:type="paragraph" w:customStyle="1" w:styleId="a6">
    <w:name w:val="Прижатый влево"/>
    <w:basedOn w:val="a"/>
    <w:next w:val="a"/>
    <w:uiPriority w:val="99"/>
    <w:rsid w:val="00666791"/>
    <w:pPr>
      <w:widowControl w:val="0"/>
      <w:autoSpaceDE w:val="0"/>
      <w:autoSpaceDN w:val="0"/>
      <w:adjustRightInd w:val="0"/>
    </w:pPr>
    <w:rPr>
      <w:rFonts w:ascii="Arial" w:eastAsia="Times New Roman" w:hAnsi="Arial" w:cs="Arial"/>
      <w:sz w:val="20"/>
      <w:szCs w:val="20"/>
      <w:lang w:eastAsia="ru-RU"/>
    </w:rPr>
  </w:style>
  <w:style w:type="paragraph" w:customStyle="1" w:styleId="a7">
    <w:name w:val="Текст (лев. подпись)"/>
    <w:basedOn w:val="a"/>
    <w:next w:val="a"/>
    <w:uiPriority w:val="99"/>
    <w:rsid w:val="00666791"/>
    <w:pPr>
      <w:widowControl w:val="0"/>
      <w:autoSpaceDE w:val="0"/>
      <w:autoSpaceDN w:val="0"/>
      <w:adjustRightInd w:val="0"/>
    </w:pPr>
    <w:rPr>
      <w:rFonts w:ascii="Arial" w:eastAsia="Times New Roman" w:hAnsi="Arial" w:cs="Arial"/>
      <w:sz w:val="20"/>
      <w:szCs w:val="20"/>
      <w:lang w:eastAsia="ru-RU"/>
    </w:rPr>
  </w:style>
  <w:style w:type="paragraph" w:customStyle="1" w:styleId="a8">
    <w:name w:val="Текст (прав. подпись)"/>
    <w:basedOn w:val="a"/>
    <w:next w:val="a"/>
    <w:uiPriority w:val="99"/>
    <w:rsid w:val="00666791"/>
    <w:pPr>
      <w:widowControl w:val="0"/>
      <w:autoSpaceDE w:val="0"/>
      <w:autoSpaceDN w:val="0"/>
      <w:adjustRightInd w:val="0"/>
      <w:jc w:val="right"/>
    </w:pPr>
    <w:rPr>
      <w:rFonts w:ascii="Arial" w:eastAsia="Times New Roman" w:hAnsi="Arial" w:cs="Arial"/>
      <w:sz w:val="20"/>
      <w:szCs w:val="20"/>
      <w:lang w:eastAsia="ru-RU"/>
    </w:rPr>
  </w:style>
  <w:style w:type="paragraph" w:styleId="a9">
    <w:name w:val="Body Text"/>
    <w:basedOn w:val="a"/>
    <w:link w:val="aa"/>
    <w:rsid w:val="00666791"/>
    <w:rPr>
      <w:rFonts w:eastAsia="Times New Roman" w:cs="Times New Roman"/>
      <w:szCs w:val="24"/>
      <w:lang w:eastAsia="ru-RU"/>
    </w:rPr>
  </w:style>
  <w:style w:type="character" w:customStyle="1" w:styleId="aa">
    <w:name w:val="Основной текст Знак"/>
    <w:basedOn w:val="a0"/>
    <w:link w:val="a9"/>
    <w:rsid w:val="00666791"/>
    <w:rPr>
      <w:rFonts w:ascii="Times New Roman" w:eastAsia="Times New Roman" w:hAnsi="Times New Roman" w:cs="Times New Roman"/>
      <w:sz w:val="28"/>
      <w:szCs w:val="24"/>
      <w:lang w:eastAsia="ru-RU"/>
    </w:rPr>
  </w:style>
  <w:style w:type="paragraph" w:styleId="21">
    <w:name w:val="Body Text 2"/>
    <w:basedOn w:val="a"/>
    <w:link w:val="22"/>
    <w:rsid w:val="00666791"/>
    <w:pPr>
      <w:jc w:val="both"/>
    </w:pPr>
    <w:rPr>
      <w:rFonts w:eastAsia="Times New Roman" w:cs="Times New Roman"/>
      <w:szCs w:val="24"/>
      <w:lang w:eastAsia="ru-RU"/>
    </w:rPr>
  </w:style>
  <w:style w:type="character" w:customStyle="1" w:styleId="22">
    <w:name w:val="Основной текст 2 Знак"/>
    <w:basedOn w:val="a0"/>
    <w:link w:val="21"/>
    <w:rsid w:val="00666791"/>
    <w:rPr>
      <w:rFonts w:ascii="Times New Roman" w:eastAsia="Times New Roman" w:hAnsi="Times New Roman" w:cs="Times New Roman"/>
      <w:sz w:val="28"/>
      <w:szCs w:val="24"/>
      <w:lang w:eastAsia="ru-RU"/>
    </w:rPr>
  </w:style>
  <w:style w:type="paragraph" w:styleId="ab">
    <w:name w:val="Balloon Text"/>
    <w:basedOn w:val="a"/>
    <w:link w:val="ac"/>
    <w:semiHidden/>
    <w:rsid w:val="00666791"/>
    <w:rPr>
      <w:rFonts w:ascii="Tahoma" w:eastAsia="Times New Roman" w:hAnsi="Tahoma" w:cs="Tahoma"/>
      <w:sz w:val="16"/>
      <w:szCs w:val="16"/>
      <w:lang w:eastAsia="ru-RU"/>
    </w:rPr>
  </w:style>
  <w:style w:type="character" w:customStyle="1" w:styleId="ac">
    <w:name w:val="Текст выноски Знак"/>
    <w:basedOn w:val="a0"/>
    <w:link w:val="ab"/>
    <w:semiHidden/>
    <w:rsid w:val="00666791"/>
    <w:rPr>
      <w:rFonts w:ascii="Tahoma" w:eastAsia="Times New Roman" w:hAnsi="Tahoma" w:cs="Tahoma"/>
      <w:sz w:val="16"/>
      <w:szCs w:val="16"/>
      <w:lang w:eastAsia="ru-RU"/>
    </w:rPr>
  </w:style>
  <w:style w:type="character" w:customStyle="1" w:styleId="ad">
    <w:name w:val="Гипертекстовая ссылка"/>
    <w:basedOn w:val="a5"/>
    <w:uiPriority w:val="99"/>
    <w:rsid w:val="00666791"/>
    <w:rPr>
      <w:rFonts w:cs="Times New Roman"/>
      <w:b w:val="0"/>
      <w:bCs/>
      <w:color w:val="106BBE"/>
      <w:sz w:val="20"/>
      <w:szCs w:val="20"/>
    </w:rPr>
  </w:style>
  <w:style w:type="paragraph" w:customStyle="1" w:styleId="ae">
    <w:name w:val="Нормальный (таблица)"/>
    <w:basedOn w:val="a"/>
    <w:next w:val="a"/>
    <w:uiPriority w:val="99"/>
    <w:rsid w:val="00666791"/>
    <w:pPr>
      <w:widowControl w:val="0"/>
      <w:autoSpaceDE w:val="0"/>
      <w:autoSpaceDN w:val="0"/>
      <w:adjustRightInd w:val="0"/>
      <w:jc w:val="both"/>
    </w:pPr>
    <w:rPr>
      <w:rFonts w:ascii="Arial" w:eastAsia="Times New Roman" w:hAnsi="Arial" w:cs="Arial"/>
      <w:sz w:val="24"/>
      <w:szCs w:val="24"/>
      <w:lang w:eastAsia="ru-RU"/>
    </w:rPr>
  </w:style>
  <w:style w:type="paragraph" w:customStyle="1" w:styleId="ConsPlusNormal">
    <w:name w:val="ConsPlusNormal"/>
    <w:rsid w:val="00666791"/>
    <w:pPr>
      <w:widowControl w:val="0"/>
      <w:autoSpaceDE w:val="0"/>
      <w:autoSpaceDN w:val="0"/>
      <w:spacing w:after="0" w:line="240" w:lineRule="auto"/>
    </w:pPr>
    <w:rPr>
      <w:rFonts w:ascii="Arial" w:eastAsia="Times New Roman" w:hAnsi="Arial" w:cs="Arial"/>
      <w:sz w:val="20"/>
      <w:szCs w:val="20"/>
      <w:lang w:eastAsia="ru-RU"/>
    </w:rPr>
  </w:style>
  <w:style w:type="paragraph" w:styleId="af">
    <w:name w:val="List Paragraph"/>
    <w:basedOn w:val="a"/>
    <w:uiPriority w:val="34"/>
    <w:qFormat/>
    <w:rsid w:val="00666791"/>
    <w:pPr>
      <w:ind w:left="720"/>
      <w:contextualSpacing/>
    </w:pPr>
    <w:rPr>
      <w:rFonts w:eastAsia="Times New Roman" w:cs="Times New Roman"/>
      <w:sz w:val="24"/>
      <w:szCs w:val="24"/>
      <w:lang w:eastAsia="ru-RU"/>
    </w:rPr>
  </w:style>
  <w:style w:type="paragraph" w:customStyle="1" w:styleId="af0">
    <w:name w:val="Знак"/>
    <w:basedOn w:val="a"/>
    <w:rsid w:val="00666791"/>
    <w:rPr>
      <w:rFonts w:ascii="Verdana" w:eastAsia="Times New Roman" w:hAnsi="Verdana" w:cs="Verdana"/>
      <w:sz w:val="20"/>
      <w:szCs w:val="20"/>
      <w:lang w:val="en-US"/>
    </w:rPr>
  </w:style>
  <w:style w:type="paragraph" w:customStyle="1" w:styleId="41">
    <w:name w:val="Заголовок 41"/>
    <w:basedOn w:val="3"/>
    <w:next w:val="a"/>
    <w:uiPriority w:val="99"/>
    <w:qFormat/>
    <w:rsid w:val="00666791"/>
    <w:pPr>
      <w:keepNext w:val="0"/>
      <w:widowControl w:val="0"/>
      <w:autoSpaceDE w:val="0"/>
      <w:autoSpaceDN w:val="0"/>
      <w:adjustRightInd w:val="0"/>
      <w:spacing w:before="108" w:after="108"/>
      <w:jc w:val="center"/>
      <w:outlineLvl w:val="3"/>
    </w:pPr>
    <w:rPr>
      <w:rFonts w:ascii="Arial" w:hAnsi="Arial" w:cs="Arial"/>
      <w:b/>
      <w:bCs/>
      <w:color w:val="26282F"/>
      <w:sz w:val="24"/>
    </w:rPr>
  </w:style>
  <w:style w:type="numbering" w:customStyle="1" w:styleId="110">
    <w:name w:val="Нет списка11"/>
    <w:next w:val="a2"/>
    <w:uiPriority w:val="99"/>
    <w:semiHidden/>
    <w:unhideWhenUsed/>
    <w:rsid w:val="00666791"/>
  </w:style>
  <w:style w:type="character" w:customStyle="1" w:styleId="af1">
    <w:name w:val="Активная гипертекстовая ссылка"/>
    <w:basedOn w:val="ad"/>
    <w:uiPriority w:val="99"/>
    <w:rsid w:val="00666791"/>
    <w:rPr>
      <w:rFonts w:cs="Times New Roman"/>
      <w:b w:val="0"/>
      <w:bCs/>
      <w:color w:val="106BBE"/>
      <w:sz w:val="20"/>
      <w:szCs w:val="20"/>
      <w:u w:val="single"/>
    </w:rPr>
  </w:style>
  <w:style w:type="paragraph" w:customStyle="1" w:styleId="af2">
    <w:name w:val="Внимание"/>
    <w:basedOn w:val="a"/>
    <w:next w:val="a"/>
    <w:uiPriority w:val="99"/>
    <w:rsid w:val="00666791"/>
    <w:pPr>
      <w:widowControl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3">
    <w:name w:val="Внимание: криминал!!"/>
    <w:basedOn w:val="af2"/>
    <w:next w:val="a"/>
    <w:uiPriority w:val="99"/>
    <w:rsid w:val="00666791"/>
  </w:style>
  <w:style w:type="paragraph" w:customStyle="1" w:styleId="af4">
    <w:name w:val="Внимание: недобросовестность!"/>
    <w:basedOn w:val="af2"/>
    <w:next w:val="a"/>
    <w:uiPriority w:val="99"/>
    <w:rsid w:val="00666791"/>
  </w:style>
  <w:style w:type="character" w:customStyle="1" w:styleId="af5">
    <w:name w:val="Выделение для Базового Поиска"/>
    <w:basedOn w:val="a5"/>
    <w:uiPriority w:val="99"/>
    <w:rsid w:val="00666791"/>
    <w:rPr>
      <w:b/>
      <w:bCs/>
      <w:color w:val="0058A9"/>
      <w:sz w:val="20"/>
      <w:szCs w:val="20"/>
    </w:rPr>
  </w:style>
  <w:style w:type="character" w:customStyle="1" w:styleId="af6">
    <w:name w:val="Выделение для Базового Поиска (курсив)"/>
    <w:basedOn w:val="af5"/>
    <w:uiPriority w:val="99"/>
    <w:rsid w:val="00666791"/>
    <w:rPr>
      <w:b/>
      <w:bCs/>
      <w:i/>
      <w:iCs/>
      <w:color w:val="0058A9"/>
      <w:sz w:val="20"/>
      <w:szCs w:val="20"/>
    </w:rPr>
  </w:style>
  <w:style w:type="paragraph" w:customStyle="1" w:styleId="af7">
    <w:name w:val="Дочерний элемент списка"/>
    <w:basedOn w:val="a"/>
    <w:next w:val="a"/>
    <w:uiPriority w:val="99"/>
    <w:rsid w:val="00666791"/>
    <w:pPr>
      <w:widowControl w:val="0"/>
      <w:autoSpaceDE w:val="0"/>
      <w:autoSpaceDN w:val="0"/>
      <w:adjustRightInd w:val="0"/>
      <w:ind w:left="240" w:right="300"/>
      <w:jc w:val="both"/>
    </w:pPr>
    <w:rPr>
      <w:rFonts w:ascii="Arial" w:eastAsia="Times New Roman" w:hAnsi="Arial" w:cs="Arial"/>
      <w:color w:val="868381"/>
      <w:sz w:val="20"/>
      <w:szCs w:val="20"/>
      <w:lang w:eastAsia="ru-RU"/>
    </w:rPr>
  </w:style>
  <w:style w:type="paragraph" w:customStyle="1" w:styleId="af8">
    <w:name w:val="Основное меню (преемственное)"/>
    <w:basedOn w:val="a"/>
    <w:next w:val="a"/>
    <w:uiPriority w:val="99"/>
    <w:rsid w:val="00666791"/>
    <w:pPr>
      <w:widowControl w:val="0"/>
      <w:autoSpaceDE w:val="0"/>
      <w:autoSpaceDN w:val="0"/>
      <w:adjustRightInd w:val="0"/>
      <w:ind w:firstLine="720"/>
      <w:jc w:val="both"/>
    </w:pPr>
    <w:rPr>
      <w:rFonts w:ascii="Verdana" w:eastAsia="Times New Roman" w:hAnsi="Verdana" w:cs="Verdana"/>
      <w:sz w:val="22"/>
      <w:lang w:eastAsia="ru-RU"/>
    </w:rPr>
  </w:style>
  <w:style w:type="paragraph" w:customStyle="1" w:styleId="12">
    <w:name w:val="Заголовок1"/>
    <w:basedOn w:val="af8"/>
    <w:next w:val="a"/>
    <w:uiPriority w:val="99"/>
    <w:qFormat/>
    <w:rsid w:val="00666791"/>
    <w:rPr>
      <w:b/>
      <w:bCs/>
      <w:color w:val="0058A9"/>
      <w:shd w:val="clear" w:color="auto" w:fill="F0F0F0"/>
    </w:rPr>
  </w:style>
  <w:style w:type="character" w:customStyle="1" w:styleId="af9">
    <w:name w:val="Название Знак"/>
    <w:basedOn w:val="a0"/>
    <w:link w:val="afa"/>
    <w:uiPriority w:val="10"/>
    <w:rsid w:val="00666791"/>
    <w:rPr>
      <w:rFonts w:ascii="Calibri Light" w:eastAsia="Times New Roman" w:hAnsi="Calibri Light" w:cs="Times New Roman"/>
      <w:b/>
      <w:bCs/>
      <w:kern w:val="28"/>
      <w:sz w:val="32"/>
      <w:szCs w:val="32"/>
    </w:rPr>
  </w:style>
  <w:style w:type="paragraph" w:customStyle="1" w:styleId="afb">
    <w:name w:val="Заголовок группы контролов"/>
    <w:basedOn w:val="a"/>
    <w:next w:val="a"/>
    <w:uiPriority w:val="99"/>
    <w:rsid w:val="00666791"/>
    <w:pPr>
      <w:widowControl w:val="0"/>
      <w:autoSpaceDE w:val="0"/>
      <w:autoSpaceDN w:val="0"/>
      <w:adjustRightInd w:val="0"/>
      <w:ind w:firstLine="720"/>
      <w:jc w:val="both"/>
    </w:pPr>
    <w:rPr>
      <w:rFonts w:ascii="Arial" w:eastAsia="Times New Roman"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666791"/>
    <w:pPr>
      <w:spacing w:before="0"/>
      <w:outlineLvl w:val="9"/>
    </w:pPr>
    <w:rPr>
      <w:b w:val="0"/>
      <w:bCs w:val="0"/>
      <w:color w:val="26282F"/>
      <w:sz w:val="18"/>
      <w:szCs w:val="18"/>
      <w:shd w:val="clear" w:color="auto" w:fill="FFFFFF"/>
    </w:rPr>
  </w:style>
  <w:style w:type="paragraph" w:customStyle="1" w:styleId="afd">
    <w:name w:val="Заголовок распахивающейся части диалога"/>
    <w:basedOn w:val="a"/>
    <w:next w:val="a"/>
    <w:uiPriority w:val="99"/>
    <w:rsid w:val="00666791"/>
    <w:pPr>
      <w:widowControl w:val="0"/>
      <w:autoSpaceDE w:val="0"/>
      <w:autoSpaceDN w:val="0"/>
      <w:adjustRightInd w:val="0"/>
      <w:ind w:firstLine="720"/>
      <w:jc w:val="both"/>
    </w:pPr>
    <w:rPr>
      <w:rFonts w:ascii="Arial" w:eastAsia="Times New Roman" w:hAnsi="Arial" w:cs="Arial"/>
      <w:i/>
      <w:iCs/>
      <w:color w:val="000080"/>
      <w:sz w:val="22"/>
      <w:lang w:eastAsia="ru-RU"/>
    </w:rPr>
  </w:style>
  <w:style w:type="character" w:customStyle="1" w:styleId="afe">
    <w:name w:val="Заголовок своего сообщения"/>
    <w:basedOn w:val="a5"/>
    <w:uiPriority w:val="99"/>
    <w:rsid w:val="00666791"/>
    <w:rPr>
      <w:b/>
      <w:bCs/>
      <w:color w:val="26282F"/>
      <w:sz w:val="20"/>
      <w:szCs w:val="20"/>
    </w:rPr>
  </w:style>
  <w:style w:type="paragraph" w:customStyle="1" w:styleId="aff">
    <w:name w:val="Заголовок статьи"/>
    <w:basedOn w:val="a"/>
    <w:next w:val="a"/>
    <w:uiPriority w:val="99"/>
    <w:rsid w:val="00666791"/>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f0">
    <w:name w:val="Заголовок чужого сообщения"/>
    <w:basedOn w:val="a5"/>
    <w:uiPriority w:val="99"/>
    <w:rsid w:val="00666791"/>
    <w:rPr>
      <w:b/>
      <w:bCs/>
      <w:color w:val="FF0000"/>
      <w:sz w:val="20"/>
      <w:szCs w:val="20"/>
    </w:rPr>
  </w:style>
  <w:style w:type="paragraph" w:customStyle="1" w:styleId="aff1">
    <w:name w:val="Заголовок ЭР (левое окно)"/>
    <w:basedOn w:val="a"/>
    <w:next w:val="a"/>
    <w:uiPriority w:val="99"/>
    <w:rsid w:val="00666791"/>
    <w:pPr>
      <w:widowControl w:val="0"/>
      <w:autoSpaceDE w:val="0"/>
      <w:autoSpaceDN w:val="0"/>
      <w:adjustRightInd w:val="0"/>
      <w:spacing w:before="300" w:after="250"/>
      <w:jc w:val="center"/>
    </w:pPr>
    <w:rPr>
      <w:rFonts w:ascii="Arial" w:eastAsia="Times New Roman" w:hAnsi="Arial" w:cs="Arial"/>
      <w:b/>
      <w:bCs/>
      <w:color w:val="26282F"/>
      <w:sz w:val="26"/>
      <w:szCs w:val="26"/>
      <w:lang w:eastAsia="ru-RU"/>
    </w:rPr>
  </w:style>
  <w:style w:type="paragraph" w:customStyle="1" w:styleId="aff2">
    <w:name w:val="Заголовок ЭР (правое окно)"/>
    <w:basedOn w:val="aff1"/>
    <w:next w:val="a"/>
    <w:uiPriority w:val="99"/>
    <w:rsid w:val="00666791"/>
    <w:pPr>
      <w:spacing w:after="0"/>
      <w:jc w:val="left"/>
    </w:pPr>
  </w:style>
  <w:style w:type="paragraph" w:customStyle="1" w:styleId="aff3">
    <w:name w:val="Интерактивный заголовок"/>
    <w:basedOn w:val="afa"/>
    <w:next w:val="a"/>
    <w:uiPriority w:val="99"/>
    <w:rsid w:val="00666791"/>
    <w:pPr>
      <w:widowControl w:val="0"/>
      <w:autoSpaceDE w:val="0"/>
      <w:autoSpaceDN w:val="0"/>
      <w:adjustRightInd w:val="0"/>
      <w:ind w:firstLine="720"/>
      <w:contextualSpacing w:val="0"/>
      <w:jc w:val="both"/>
    </w:pPr>
    <w:rPr>
      <w:rFonts w:ascii="Verdana" w:hAnsi="Verdana" w:cs="Verdana"/>
      <w:color w:val="0058A9"/>
      <w:kern w:val="0"/>
      <w:sz w:val="22"/>
      <w:szCs w:val="22"/>
      <w:u w:val="single"/>
      <w:shd w:val="clear" w:color="auto" w:fill="F0F0F0"/>
    </w:rPr>
  </w:style>
  <w:style w:type="paragraph" w:customStyle="1" w:styleId="aff4">
    <w:name w:val="Текст информации об изменениях"/>
    <w:basedOn w:val="a"/>
    <w:next w:val="a"/>
    <w:uiPriority w:val="99"/>
    <w:rsid w:val="00666791"/>
    <w:pPr>
      <w:widowControl w:val="0"/>
      <w:autoSpaceDE w:val="0"/>
      <w:autoSpaceDN w:val="0"/>
      <w:adjustRightInd w:val="0"/>
      <w:ind w:firstLine="720"/>
      <w:jc w:val="both"/>
    </w:pPr>
    <w:rPr>
      <w:rFonts w:ascii="Arial" w:eastAsia="Times New Roman" w:hAnsi="Arial" w:cs="Arial"/>
      <w:color w:val="353842"/>
      <w:sz w:val="18"/>
      <w:szCs w:val="18"/>
      <w:lang w:eastAsia="ru-RU"/>
    </w:rPr>
  </w:style>
  <w:style w:type="paragraph" w:customStyle="1" w:styleId="aff5">
    <w:name w:val="Информация об изменениях"/>
    <w:basedOn w:val="aff4"/>
    <w:next w:val="a"/>
    <w:uiPriority w:val="99"/>
    <w:rsid w:val="00666791"/>
    <w:pPr>
      <w:spacing w:before="180"/>
      <w:ind w:left="360" w:right="360" w:firstLine="0"/>
    </w:pPr>
    <w:rPr>
      <w:shd w:val="clear" w:color="auto" w:fill="EAEFED"/>
    </w:rPr>
  </w:style>
  <w:style w:type="paragraph" w:customStyle="1" w:styleId="aff6">
    <w:name w:val="Текст (справка)"/>
    <w:basedOn w:val="a"/>
    <w:next w:val="a"/>
    <w:uiPriority w:val="99"/>
    <w:rsid w:val="00666791"/>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Комментарий"/>
    <w:basedOn w:val="aff6"/>
    <w:next w:val="a"/>
    <w:uiPriority w:val="99"/>
    <w:rsid w:val="00666791"/>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666791"/>
    <w:rPr>
      <w:i/>
      <w:iCs/>
    </w:rPr>
  </w:style>
  <w:style w:type="paragraph" w:customStyle="1" w:styleId="aff9">
    <w:name w:val="Колонтитул (левый)"/>
    <w:basedOn w:val="a7"/>
    <w:next w:val="a"/>
    <w:uiPriority w:val="99"/>
    <w:rsid w:val="00666791"/>
    <w:rPr>
      <w:sz w:val="14"/>
      <w:szCs w:val="14"/>
    </w:rPr>
  </w:style>
  <w:style w:type="paragraph" w:customStyle="1" w:styleId="affa">
    <w:name w:val="Колонтитул (правый)"/>
    <w:basedOn w:val="a8"/>
    <w:next w:val="a"/>
    <w:uiPriority w:val="99"/>
    <w:rsid w:val="00666791"/>
    <w:rPr>
      <w:sz w:val="14"/>
      <w:szCs w:val="14"/>
    </w:rPr>
  </w:style>
  <w:style w:type="paragraph" w:customStyle="1" w:styleId="affb">
    <w:name w:val="Комментарий пользователя"/>
    <w:basedOn w:val="aff7"/>
    <w:next w:val="a"/>
    <w:uiPriority w:val="99"/>
    <w:rsid w:val="00666791"/>
    <w:pPr>
      <w:jc w:val="left"/>
    </w:pPr>
    <w:rPr>
      <w:shd w:val="clear" w:color="auto" w:fill="FFDFE0"/>
    </w:rPr>
  </w:style>
  <w:style w:type="paragraph" w:customStyle="1" w:styleId="affc">
    <w:name w:val="Куда обратиться?"/>
    <w:basedOn w:val="af2"/>
    <w:next w:val="a"/>
    <w:uiPriority w:val="99"/>
    <w:rsid w:val="00666791"/>
  </w:style>
  <w:style w:type="paragraph" w:customStyle="1" w:styleId="affd">
    <w:name w:val="Моноширинный"/>
    <w:basedOn w:val="a"/>
    <w:next w:val="a"/>
    <w:uiPriority w:val="99"/>
    <w:rsid w:val="00666791"/>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e">
    <w:name w:val="Найденные слова"/>
    <w:basedOn w:val="a5"/>
    <w:uiPriority w:val="99"/>
    <w:rsid w:val="00666791"/>
    <w:rPr>
      <w:b/>
      <w:bCs/>
      <w:color w:val="000080"/>
      <w:sz w:val="20"/>
      <w:szCs w:val="20"/>
      <w:shd w:val="clear" w:color="auto" w:fill="FFF580"/>
    </w:rPr>
  </w:style>
  <w:style w:type="paragraph" w:customStyle="1" w:styleId="afff">
    <w:name w:val="Напишите нам"/>
    <w:basedOn w:val="a"/>
    <w:next w:val="a"/>
    <w:uiPriority w:val="99"/>
    <w:rsid w:val="00666791"/>
    <w:pPr>
      <w:widowControl w:val="0"/>
      <w:autoSpaceDE w:val="0"/>
      <w:autoSpaceDN w:val="0"/>
      <w:adjustRightInd w:val="0"/>
      <w:spacing w:before="90" w:after="90"/>
      <w:ind w:left="180" w:right="180"/>
      <w:jc w:val="both"/>
    </w:pPr>
    <w:rPr>
      <w:rFonts w:ascii="Arial" w:eastAsia="Times New Roman" w:hAnsi="Arial" w:cs="Arial"/>
      <w:sz w:val="20"/>
      <w:szCs w:val="20"/>
      <w:shd w:val="clear" w:color="auto" w:fill="EFFFAD"/>
      <w:lang w:eastAsia="ru-RU"/>
    </w:rPr>
  </w:style>
  <w:style w:type="character" w:customStyle="1" w:styleId="afff0">
    <w:name w:val="Не вступил в силу"/>
    <w:basedOn w:val="a5"/>
    <w:uiPriority w:val="99"/>
    <w:rsid w:val="00666791"/>
    <w:rPr>
      <w:b/>
      <w:bCs/>
      <w:color w:val="000000"/>
      <w:sz w:val="20"/>
      <w:szCs w:val="20"/>
      <w:shd w:val="clear" w:color="auto" w:fill="D8EDE8"/>
    </w:rPr>
  </w:style>
  <w:style w:type="paragraph" w:customStyle="1" w:styleId="afff1">
    <w:name w:val="Необходимые документы"/>
    <w:basedOn w:val="af2"/>
    <w:next w:val="a"/>
    <w:uiPriority w:val="99"/>
    <w:rsid w:val="00666791"/>
    <w:pPr>
      <w:ind w:firstLine="118"/>
    </w:pPr>
  </w:style>
  <w:style w:type="paragraph" w:customStyle="1" w:styleId="afff2">
    <w:name w:val="Оглавление"/>
    <w:basedOn w:val="a4"/>
    <w:next w:val="a"/>
    <w:uiPriority w:val="99"/>
    <w:rsid w:val="00666791"/>
    <w:pPr>
      <w:ind w:left="140"/>
      <w:jc w:val="left"/>
    </w:pPr>
    <w:rPr>
      <w:sz w:val="24"/>
      <w:szCs w:val="24"/>
    </w:rPr>
  </w:style>
  <w:style w:type="character" w:customStyle="1" w:styleId="afff3">
    <w:name w:val="Опечатки"/>
    <w:uiPriority w:val="99"/>
    <w:rsid w:val="00666791"/>
    <w:rPr>
      <w:color w:val="FF0000"/>
    </w:rPr>
  </w:style>
  <w:style w:type="paragraph" w:customStyle="1" w:styleId="afff4">
    <w:name w:val="Переменная часть"/>
    <w:basedOn w:val="af8"/>
    <w:next w:val="a"/>
    <w:uiPriority w:val="99"/>
    <w:rsid w:val="00666791"/>
    <w:rPr>
      <w:sz w:val="18"/>
      <w:szCs w:val="18"/>
    </w:rPr>
  </w:style>
  <w:style w:type="paragraph" w:customStyle="1" w:styleId="afff5">
    <w:name w:val="Подвал для информации об изменениях"/>
    <w:basedOn w:val="1"/>
    <w:next w:val="a"/>
    <w:uiPriority w:val="99"/>
    <w:rsid w:val="00666791"/>
    <w:pPr>
      <w:outlineLvl w:val="9"/>
    </w:pPr>
    <w:rPr>
      <w:b w:val="0"/>
      <w:bCs w:val="0"/>
      <w:color w:val="26282F"/>
      <w:sz w:val="18"/>
      <w:szCs w:val="18"/>
    </w:rPr>
  </w:style>
  <w:style w:type="paragraph" w:customStyle="1" w:styleId="afff6">
    <w:name w:val="Подзаголовок для информации об изменениях"/>
    <w:basedOn w:val="aff4"/>
    <w:next w:val="a"/>
    <w:uiPriority w:val="99"/>
    <w:rsid w:val="00666791"/>
    <w:rPr>
      <w:b/>
      <w:bCs/>
    </w:rPr>
  </w:style>
  <w:style w:type="paragraph" w:customStyle="1" w:styleId="afff7">
    <w:name w:val="Подчёркнутый текст"/>
    <w:basedOn w:val="a"/>
    <w:next w:val="a"/>
    <w:uiPriority w:val="99"/>
    <w:rsid w:val="00666791"/>
    <w:pPr>
      <w:widowControl w:val="0"/>
      <w:pBdr>
        <w:bottom w:val="single" w:sz="4" w:space="0" w:color="auto"/>
      </w:pBdr>
      <w:autoSpaceDE w:val="0"/>
      <w:autoSpaceDN w:val="0"/>
      <w:adjustRightInd w:val="0"/>
      <w:ind w:firstLine="720"/>
      <w:jc w:val="both"/>
    </w:pPr>
    <w:rPr>
      <w:rFonts w:ascii="Arial" w:eastAsia="Times New Roman" w:hAnsi="Arial" w:cs="Arial"/>
      <w:sz w:val="24"/>
      <w:szCs w:val="24"/>
      <w:lang w:eastAsia="ru-RU"/>
    </w:rPr>
  </w:style>
  <w:style w:type="paragraph" w:customStyle="1" w:styleId="afff8">
    <w:name w:val="Постоянная часть"/>
    <w:basedOn w:val="af8"/>
    <w:next w:val="a"/>
    <w:uiPriority w:val="99"/>
    <w:rsid w:val="00666791"/>
    <w:rPr>
      <w:sz w:val="20"/>
      <w:szCs w:val="20"/>
    </w:rPr>
  </w:style>
  <w:style w:type="paragraph" w:customStyle="1" w:styleId="afff9">
    <w:name w:val="Пример."/>
    <w:basedOn w:val="af2"/>
    <w:next w:val="a"/>
    <w:uiPriority w:val="99"/>
    <w:rsid w:val="00666791"/>
  </w:style>
  <w:style w:type="paragraph" w:customStyle="1" w:styleId="afffa">
    <w:name w:val="Примечание."/>
    <w:basedOn w:val="af2"/>
    <w:next w:val="a"/>
    <w:uiPriority w:val="99"/>
    <w:rsid w:val="00666791"/>
  </w:style>
  <w:style w:type="character" w:customStyle="1" w:styleId="afffb">
    <w:name w:val="Продолжение ссылки"/>
    <w:basedOn w:val="ad"/>
    <w:uiPriority w:val="99"/>
    <w:rsid w:val="00666791"/>
    <w:rPr>
      <w:rFonts w:cs="Times New Roman"/>
      <w:b w:val="0"/>
      <w:bCs/>
      <w:color w:val="106BBE"/>
      <w:sz w:val="20"/>
      <w:szCs w:val="20"/>
    </w:rPr>
  </w:style>
  <w:style w:type="paragraph" w:customStyle="1" w:styleId="afffc">
    <w:name w:val="Словарная статья"/>
    <w:basedOn w:val="a"/>
    <w:next w:val="a"/>
    <w:uiPriority w:val="99"/>
    <w:rsid w:val="00666791"/>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fd">
    <w:name w:val="Сравнение редакций"/>
    <w:basedOn w:val="a5"/>
    <w:uiPriority w:val="99"/>
    <w:rsid w:val="00666791"/>
    <w:rPr>
      <w:b/>
      <w:bCs/>
      <w:color w:val="000080"/>
      <w:sz w:val="20"/>
      <w:szCs w:val="20"/>
    </w:rPr>
  </w:style>
  <w:style w:type="character" w:customStyle="1" w:styleId="afffe">
    <w:name w:val="Сравнение редакций. Добавленный фрагмент"/>
    <w:uiPriority w:val="99"/>
    <w:rsid w:val="00666791"/>
    <w:rPr>
      <w:color w:val="000000"/>
      <w:shd w:val="clear" w:color="auto" w:fill="C1D7FF"/>
    </w:rPr>
  </w:style>
  <w:style w:type="character" w:customStyle="1" w:styleId="affff">
    <w:name w:val="Сравнение редакций. Удаленный фрагмент"/>
    <w:uiPriority w:val="99"/>
    <w:rsid w:val="00666791"/>
    <w:rPr>
      <w:color w:val="000000"/>
      <w:shd w:val="clear" w:color="auto" w:fill="C4C413"/>
    </w:rPr>
  </w:style>
  <w:style w:type="paragraph" w:customStyle="1" w:styleId="affff0">
    <w:name w:val="Ссылка на официальную публикацию"/>
    <w:basedOn w:val="a"/>
    <w:next w:val="a"/>
    <w:uiPriority w:val="99"/>
    <w:rsid w:val="00666791"/>
    <w:pPr>
      <w:widowControl w:val="0"/>
      <w:autoSpaceDE w:val="0"/>
      <w:autoSpaceDN w:val="0"/>
      <w:adjustRightInd w:val="0"/>
      <w:ind w:firstLine="720"/>
      <w:jc w:val="both"/>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666791"/>
    <w:rPr>
      <w:rFonts w:cs="Times New Roman"/>
      <w:b w:val="0"/>
      <w:bCs/>
      <w:color w:val="749232"/>
      <w:sz w:val="20"/>
      <w:szCs w:val="20"/>
    </w:rPr>
  </w:style>
  <w:style w:type="paragraph" w:customStyle="1" w:styleId="affff2">
    <w:name w:val="Текст в таблице"/>
    <w:basedOn w:val="ae"/>
    <w:next w:val="a"/>
    <w:uiPriority w:val="99"/>
    <w:rsid w:val="00666791"/>
    <w:pPr>
      <w:ind w:firstLine="500"/>
    </w:pPr>
  </w:style>
  <w:style w:type="paragraph" w:customStyle="1" w:styleId="affff3">
    <w:name w:val="Текст ЭР (см. также)"/>
    <w:basedOn w:val="a"/>
    <w:next w:val="a"/>
    <w:uiPriority w:val="99"/>
    <w:rsid w:val="00666791"/>
    <w:pPr>
      <w:widowControl w:val="0"/>
      <w:autoSpaceDE w:val="0"/>
      <w:autoSpaceDN w:val="0"/>
      <w:adjustRightInd w:val="0"/>
      <w:spacing w:before="200"/>
    </w:pPr>
    <w:rPr>
      <w:rFonts w:ascii="Arial" w:eastAsia="Times New Roman" w:hAnsi="Arial" w:cs="Arial"/>
      <w:sz w:val="20"/>
      <w:szCs w:val="20"/>
      <w:lang w:eastAsia="ru-RU"/>
    </w:rPr>
  </w:style>
  <w:style w:type="paragraph" w:customStyle="1" w:styleId="affff4">
    <w:name w:val="Технический комментарий"/>
    <w:basedOn w:val="a"/>
    <w:next w:val="a"/>
    <w:uiPriority w:val="99"/>
    <w:rsid w:val="00666791"/>
    <w:pPr>
      <w:widowControl w:val="0"/>
      <w:autoSpaceDE w:val="0"/>
      <w:autoSpaceDN w:val="0"/>
      <w:adjustRightInd w:val="0"/>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5"/>
    <w:uiPriority w:val="99"/>
    <w:rsid w:val="00666791"/>
    <w:rPr>
      <w:b/>
      <w:bCs/>
      <w:strike/>
      <w:color w:val="666600"/>
      <w:sz w:val="20"/>
      <w:szCs w:val="20"/>
    </w:rPr>
  </w:style>
  <w:style w:type="paragraph" w:customStyle="1" w:styleId="affff6">
    <w:name w:val="Формула"/>
    <w:basedOn w:val="a"/>
    <w:next w:val="a"/>
    <w:uiPriority w:val="99"/>
    <w:rsid w:val="00666791"/>
    <w:pPr>
      <w:widowControl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e"/>
    <w:next w:val="a"/>
    <w:uiPriority w:val="99"/>
    <w:rsid w:val="00666791"/>
    <w:pPr>
      <w:jc w:val="center"/>
    </w:pPr>
  </w:style>
  <w:style w:type="paragraph" w:customStyle="1" w:styleId="-">
    <w:name w:val="ЭР-содержание (правое окно)"/>
    <w:basedOn w:val="a"/>
    <w:next w:val="a"/>
    <w:uiPriority w:val="99"/>
    <w:rsid w:val="00666791"/>
    <w:pPr>
      <w:widowControl w:val="0"/>
      <w:autoSpaceDE w:val="0"/>
      <w:autoSpaceDN w:val="0"/>
      <w:adjustRightInd w:val="0"/>
      <w:spacing w:before="300"/>
    </w:pPr>
    <w:rPr>
      <w:rFonts w:ascii="Arial" w:eastAsia="Times New Roman" w:hAnsi="Arial" w:cs="Arial"/>
      <w:sz w:val="24"/>
      <w:szCs w:val="24"/>
      <w:lang w:eastAsia="ru-RU"/>
    </w:rPr>
  </w:style>
  <w:style w:type="paragraph" w:styleId="afa">
    <w:name w:val="Title"/>
    <w:basedOn w:val="a"/>
    <w:next w:val="a"/>
    <w:link w:val="af9"/>
    <w:uiPriority w:val="10"/>
    <w:qFormat/>
    <w:rsid w:val="00666791"/>
    <w:pPr>
      <w:contextualSpacing/>
    </w:pPr>
    <w:rPr>
      <w:rFonts w:ascii="Calibri Light" w:eastAsia="Times New Roman" w:hAnsi="Calibri Light" w:cs="Times New Roman"/>
      <w:b/>
      <w:bCs/>
      <w:kern w:val="28"/>
      <w:sz w:val="32"/>
      <w:szCs w:val="32"/>
    </w:rPr>
  </w:style>
  <w:style w:type="character" w:customStyle="1" w:styleId="13">
    <w:name w:val="Заголовок Знак1"/>
    <w:basedOn w:val="a0"/>
    <w:rsid w:val="00666791"/>
    <w:rPr>
      <w:rFonts w:asciiTheme="majorHAnsi" w:eastAsiaTheme="majorEastAsia" w:hAnsiTheme="majorHAnsi" w:cstheme="majorBidi"/>
      <w:spacing w:val="-10"/>
      <w:kern w:val="28"/>
      <w:sz w:val="56"/>
      <w:szCs w:val="56"/>
    </w:rPr>
  </w:style>
  <w:style w:type="character" w:customStyle="1" w:styleId="410">
    <w:name w:val="Заголовок 4 Знак1"/>
    <w:basedOn w:val="a0"/>
    <w:semiHidden/>
    <w:rsid w:val="00666791"/>
    <w:rPr>
      <w:rFonts w:ascii="Calibri Light" w:eastAsia="Times New Roman" w:hAnsi="Calibri Light" w:cs="Times New Roman"/>
      <w:i/>
      <w:iCs/>
      <w:color w:val="2E74B5"/>
      <w:sz w:val="24"/>
      <w:szCs w:val="24"/>
    </w:rPr>
  </w:style>
  <w:style w:type="paragraph" w:styleId="affff8">
    <w:name w:val="header"/>
    <w:basedOn w:val="a"/>
    <w:link w:val="affff9"/>
    <w:uiPriority w:val="99"/>
    <w:unhideWhenUsed/>
    <w:rsid w:val="00A41338"/>
    <w:pPr>
      <w:tabs>
        <w:tab w:val="center" w:pos="4677"/>
        <w:tab w:val="right" w:pos="9355"/>
      </w:tabs>
    </w:pPr>
  </w:style>
  <w:style w:type="character" w:customStyle="1" w:styleId="affff9">
    <w:name w:val="Верхний колонтитул Знак"/>
    <w:basedOn w:val="a0"/>
    <w:link w:val="affff8"/>
    <w:uiPriority w:val="99"/>
    <w:rsid w:val="00A41338"/>
    <w:rPr>
      <w:rFonts w:ascii="Times New Roman" w:hAnsi="Times New Roman"/>
      <w:sz w:val="28"/>
    </w:rPr>
  </w:style>
  <w:style w:type="paragraph" w:styleId="affffa">
    <w:name w:val="footer"/>
    <w:basedOn w:val="a"/>
    <w:link w:val="affffb"/>
    <w:uiPriority w:val="99"/>
    <w:unhideWhenUsed/>
    <w:rsid w:val="00A41338"/>
    <w:pPr>
      <w:tabs>
        <w:tab w:val="center" w:pos="4677"/>
        <w:tab w:val="right" w:pos="9355"/>
      </w:tabs>
    </w:pPr>
  </w:style>
  <w:style w:type="character" w:customStyle="1" w:styleId="affffb">
    <w:name w:val="Нижний колонтитул Знак"/>
    <w:basedOn w:val="a0"/>
    <w:link w:val="affffa"/>
    <w:uiPriority w:val="99"/>
    <w:rsid w:val="00A4133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yperlink" Target="garantF1://29020005.31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9020005.4000"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9020005.3000"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garantF1://2902235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9020005.0" TargetMode="External"/><Relationship Id="rId14" Type="http://schemas.openxmlformats.org/officeDocument/2006/relationships/hyperlink" Target="garantF1://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BF03-8619-424C-B265-86B239D0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5763</Words>
  <Characters>32852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2017-10-17T10:27:00Z</cp:lastPrinted>
  <dcterms:created xsi:type="dcterms:W3CDTF">2017-10-19T04:26:00Z</dcterms:created>
  <dcterms:modified xsi:type="dcterms:W3CDTF">2017-10-19T04:26:00Z</dcterms:modified>
</cp:coreProperties>
</file>