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225BE" w:rsidTr="002E4325">
        <w:trPr>
          <w:jc w:val="center"/>
        </w:trPr>
        <w:tc>
          <w:tcPr>
            <w:tcW w:w="154" w:type="dxa"/>
            <w:noWrap/>
          </w:tcPr>
          <w:p w:rsidR="00F225BE" w:rsidRPr="005541F0" w:rsidRDefault="00F225B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225BE" w:rsidRPr="002C6B87" w:rsidRDefault="002C6B8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" w:type="dxa"/>
            <w:noWrap/>
          </w:tcPr>
          <w:p w:rsidR="00F225BE" w:rsidRPr="005541F0" w:rsidRDefault="00F225B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25BE" w:rsidRPr="005541F0" w:rsidRDefault="002C6B8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F225BE" w:rsidRPr="005541F0" w:rsidRDefault="00F225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225BE" w:rsidRPr="002C6B87" w:rsidRDefault="002C6B8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225BE" w:rsidRPr="005541F0" w:rsidRDefault="00F225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225BE" w:rsidRPr="005541F0" w:rsidRDefault="00F225B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225BE" w:rsidRPr="005541F0" w:rsidRDefault="00F225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225BE" w:rsidRPr="005541F0" w:rsidRDefault="002C6B8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10068</w:t>
            </w:r>
          </w:p>
        </w:tc>
      </w:tr>
    </w:tbl>
    <w:p w:rsidR="00F225BE" w:rsidRPr="00403ECC" w:rsidRDefault="00F225B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5BE" w:rsidRPr="005541F0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225BE" w:rsidRPr="005541F0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225BE" w:rsidRPr="005541F0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225BE" w:rsidRPr="005541F0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225BE" w:rsidRPr="00C46D9A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25BE" w:rsidRPr="005541F0" w:rsidRDefault="00F225B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225BE" w:rsidRPr="005541F0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25BE" w:rsidRPr="005541F0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225BE" w:rsidRPr="005541F0" w:rsidRDefault="00F225B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225BE" w:rsidRPr="005541F0" w:rsidRDefault="00F225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225BE" w:rsidRPr="008A10FC" w:rsidRDefault="00F225B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225BE" w:rsidRPr="005541F0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225BE" w:rsidRPr="005541F0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225BE" w:rsidRPr="005541F0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225BE" w:rsidRPr="005541F0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225BE" w:rsidRPr="00C46D9A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225BE" w:rsidRPr="005541F0" w:rsidRDefault="00F225B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225BE" w:rsidRPr="005541F0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225BE" w:rsidRPr="005541F0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225BE" w:rsidRPr="005541F0" w:rsidRDefault="00F225B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225BE" w:rsidRPr="005541F0" w:rsidRDefault="00F225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225BE" w:rsidRPr="008A10FC" w:rsidRDefault="00F225B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225BE" w:rsidRPr="00F225BE" w:rsidRDefault="00F225BE" w:rsidP="00F225BE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>О признании утратившими</w:t>
      </w:r>
      <w:r w:rsidRPr="00F225BE">
        <w:rPr>
          <w:rFonts w:eastAsia="Times New Roman" w:cs="Times New Roman"/>
          <w:szCs w:val="28"/>
          <w:lang w:eastAsia="ru-RU"/>
        </w:rPr>
        <w:br/>
        <w:t>силу</w:t>
      </w:r>
      <w:r>
        <w:rPr>
          <w:rFonts w:eastAsia="Times New Roman" w:cs="Times New Roman"/>
          <w:szCs w:val="28"/>
          <w:lang w:eastAsia="ru-RU"/>
        </w:rPr>
        <w:t xml:space="preserve"> некоторых </w:t>
      </w:r>
      <w:r w:rsidRPr="00F225BE">
        <w:rPr>
          <w:rFonts w:eastAsia="Times New Roman" w:cs="Times New Roman"/>
          <w:szCs w:val="28"/>
          <w:lang w:eastAsia="ru-RU"/>
        </w:rPr>
        <w:t>муниципальных</w:t>
      </w:r>
      <w:r w:rsidRPr="00F225BE">
        <w:rPr>
          <w:rFonts w:eastAsia="Times New Roman" w:cs="Times New Roman"/>
          <w:szCs w:val="28"/>
          <w:lang w:eastAsia="ru-RU"/>
        </w:rPr>
        <w:br/>
        <w:t xml:space="preserve">правовых актов </w:t>
      </w:r>
    </w:p>
    <w:p w:rsidR="00F225BE" w:rsidRPr="00F225BE" w:rsidRDefault="00F225BE" w:rsidP="00F225BE">
      <w:pPr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 xml:space="preserve">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5BE">
        <w:rPr>
          <w:rFonts w:eastAsia="Times New Roman" w:cs="Times New Roman"/>
          <w:szCs w:val="28"/>
          <w:lang w:eastAsia="ru-RU"/>
        </w:rPr>
        <w:t xml:space="preserve">отдельным государственным полномочием по поддержке сельскохозяйственного производства </w:t>
      </w:r>
      <w:r w:rsidRPr="00F225BE">
        <w:rPr>
          <w:rFonts w:eastAsia="Times New Roman" w:cs="Times New Roman"/>
          <w:spacing w:val="-4"/>
          <w:szCs w:val="28"/>
          <w:lang w:eastAsia="ru-RU"/>
        </w:rPr>
        <w:t xml:space="preserve">и деятельности по заготовке и переработке дикоросов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F225BE">
        <w:rPr>
          <w:rFonts w:eastAsia="Times New Roman" w:cs="Times New Roman"/>
          <w:spacing w:val="-4"/>
          <w:szCs w:val="28"/>
          <w:lang w:eastAsia="ru-RU"/>
        </w:rPr>
        <w:t>(за исключением мероприятий,</w:t>
      </w:r>
      <w:r w:rsidRPr="00F225BE">
        <w:rPr>
          <w:rFonts w:eastAsia="Times New Roman" w:cs="Times New Roman"/>
          <w:szCs w:val="28"/>
          <w:lang w:eastAsia="ru-RU"/>
        </w:rPr>
        <w:t xml:space="preserve"> предусмотренных федеральными целевыми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5BE">
        <w:rPr>
          <w:rFonts w:eastAsia="Times New Roman" w:cs="Times New Roman"/>
          <w:szCs w:val="28"/>
          <w:lang w:eastAsia="ru-RU"/>
        </w:rPr>
        <w:t xml:space="preserve">программами)», постановлением Правительства Ханты-Мансийского автономного округа – Югры от 09.10.2013 № 420-п «О государственной программе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 – 2020 годах», решением Думы города от 23.12.2016 № 46-VI ДГ «О бюджете городского округа город Сургут на 2017 год и плановый период 2018 – 2019 годов», постановлением Администрации города от 13.02.2017 № 822 «Об утверждении перечня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225BE">
        <w:rPr>
          <w:rFonts w:eastAsia="Times New Roman" w:cs="Times New Roman"/>
          <w:szCs w:val="28"/>
          <w:lang w:eastAsia="ru-RU"/>
        </w:rPr>
        <w:t>получателей субсидий и объема предоставляемых субсидий»:</w:t>
      </w:r>
    </w:p>
    <w:p w:rsid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>1. Признать утратившими силу постановления Администрации города:</w:t>
      </w:r>
    </w:p>
    <w:p w:rsidR="00F225BE" w:rsidRPr="00F225BE" w:rsidRDefault="00F225BE" w:rsidP="00F225B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 xml:space="preserve">- от 20.02.2016 № 1253 «Об утверждении перечня получателей субсидий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225BE">
        <w:rPr>
          <w:rFonts w:eastAsia="Times New Roman" w:cs="Times New Roman"/>
          <w:szCs w:val="28"/>
          <w:lang w:eastAsia="ru-RU"/>
        </w:rPr>
        <w:t>и объема предоставляемых субсидий н</w:t>
      </w:r>
      <w:r w:rsidRPr="00F225BE">
        <w:rPr>
          <w:rFonts w:eastAsia="Times New Roman" w:cs="Times New Roman"/>
          <w:spacing w:val="-8"/>
          <w:szCs w:val="28"/>
          <w:lang w:eastAsia="ru-RU"/>
        </w:rPr>
        <w:t xml:space="preserve">а </w:t>
      </w:r>
      <w:r w:rsidRPr="00F225BE">
        <w:rPr>
          <w:rFonts w:eastAsia="Times New Roman" w:cs="Times New Roman"/>
          <w:bCs/>
          <w:spacing w:val="-8"/>
          <w:szCs w:val="28"/>
          <w:lang w:eastAsia="ru-RU"/>
        </w:rPr>
        <w:t xml:space="preserve">поддержку сельскохозяйственного </w:t>
      </w:r>
      <w:r w:rsidRPr="00F225BE">
        <w:rPr>
          <w:rFonts w:eastAsia="Times New Roman" w:cs="Times New Roman"/>
          <w:bCs/>
          <w:szCs w:val="28"/>
          <w:lang w:eastAsia="ru-RU"/>
        </w:rPr>
        <w:t>производства»;</w:t>
      </w:r>
    </w:p>
    <w:p w:rsidR="00F225BE" w:rsidRPr="00F225BE" w:rsidRDefault="00F225BE" w:rsidP="00F225B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bCs/>
          <w:szCs w:val="28"/>
          <w:lang w:eastAsia="ru-RU"/>
        </w:rPr>
        <w:t xml:space="preserve">- </w:t>
      </w:r>
      <w:r w:rsidRPr="00F225BE">
        <w:rPr>
          <w:rFonts w:eastAsia="Times New Roman" w:cs="Times New Roman"/>
          <w:szCs w:val="28"/>
          <w:lang w:eastAsia="ru-RU"/>
        </w:rPr>
        <w:t>от 22.12.2016 № 9366 «О внесении изменения в постановление Администрации города от 20.02.2016 № 1253 «Об утверждении перечня получателей субсидий и объема предоставляемых субсидий н</w:t>
      </w:r>
      <w:r w:rsidRPr="00F225BE">
        <w:rPr>
          <w:rFonts w:eastAsia="Times New Roman" w:cs="Times New Roman"/>
          <w:spacing w:val="-8"/>
          <w:szCs w:val="28"/>
          <w:lang w:eastAsia="ru-RU"/>
        </w:rPr>
        <w:t xml:space="preserve">а </w:t>
      </w:r>
      <w:r w:rsidRPr="00F225BE">
        <w:rPr>
          <w:rFonts w:eastAsia="Times New Roman" w:cs="Times New Roman"/>
          <w:bCs/>
          <w:spacing w:val="-8"/>
          <w:szCs w:val="28"/>
          <w:lang w:eastAsia="ru-RU"/>
        </w:rPr>
        <w:t xml:space="preserve">поддержку сельскохозяйственного </w:t>
      </w:r>
      <w:r w:rsidRPr="00F225BE">
        <w:rPr>
          <w:rFonts w:eastAsia="Times New Roman" w:cs="Times New Roman"/>
          <w:bCs/>
          <w:szCs w:val="28"/>
          <w:lang w:eastAsia="ru-RU"/>
        </w:rPr>
        <w:t>производства».</w:t>
      </w:r>
    </w:p>
    <w:p w:rsid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 xml:space="preserve">2. Настоящее постановление вступает в силу с момента </w:t>
      </w:r>
      <w:r w:rsidR="0058128F">
        <w:rPr>
          <w:rFonts w:eastAsia="Times New Roman" w:cs="Times New Roman"/>
          <w:szCs w:val="28"/>
          <w:lang w:eastAsia="ru-RU"/>
        </w:rPr>
        <w:t>издани</w:t>
      </w:r>
      <w:r w:rsidRPr="00F225BE">
        <w:rPr>
          <w:rFonts w:eastAsia="Times New Roman" w:cs="Times New Roman"/>
          <w:szCs w:val="28"/>
          <w:lang w:eastAsia="ru-RU"/>
        </w:rPr>
        <w:t>я.</w:t>
      </w: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5BE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5BE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F225BE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jc w:val="both"/>
        <w:rPr>
          <w:rFonts w:eastAsia="Times New Roman" w:cs="Times New Roman"/>
          <w:szCs w:val="28"/>
          <w:lang w:eastAsia="ru-RU"/>
        </w:rPr>
      </w:pPr>
      <w:r w:rsidRPr="00F225BE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25BE">
        <w:rPr>
          <w:rFonts w:eastAsia="Times New Roman" w:cs="Times New Roman"/>
          <w:szCs w:val="28"/>
          <w:lang w:eastAsia="ru-RU"/>
        </w:rPr>
        <w:t xml:space="preserve">                 В.Н. Шувалов</w:t>
      </w:r>
    </w:p>
    <w:p w:rsidR="00F225BE" w:rsidRPr="00F225BE" w:rsidRDefault="00F225BE" w:rsidP="00F225BE">
      <w:pPr>
        <w:jc w:val="both"/>
        <w:rPr>
          <w:rFonts w:eastAsia="Times New Roman" w:cs="Times New Roman"/>
          <w:szCs w:val="28"/>
          <w:lang w:eastAsia="ru-RU"/>
        </w:rPr>
      </w:pPr>
    </w:p>
    <w:p w:rsidR="00F225BE" w:rsidRPr="00F225BE" w:rsidRDefault="00F225BE" w:rsidP="00F225BE">
      <w:pPr>
        <w:jc w:val="both"/>
        <w:rPr>
          <w:rFonts w:eastAsia="Times New Roman" w:cs="Times New Roman"/>
          <w:szCs w:val="28"/>
          <w:lang w:eastAsia="ru-RU"/>
        </w:rPr>
        <w:sectPr w:rsidR="00F225BE" w:rsidRPr="00F225BE" w:rsidSect="004A72B9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7560C1" w:rsidRPr="00F225BE" w:rsidRDefault="007560C1" w:rsidP="00F225BE">
      <w:pPr>
        <w:ind w:firstLine="142"/>
        <w:jc w:val="both"/>
      </w:pPr>
    </w:p>
    <w:sectPr w:rsidR="007560C1" w:rsidRPr="00F225B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E"/>
    <w:rsid w:val="002C6B87"/>
    <w:rsid w:val="0058128F"/>
    <w:rsid w:val="007560C1"/>
    <w:rsid w:val="00A5590F"/>
    <w:rsid w:val="00B56016"/>
    <w:rsid w:val="00B6648A"/>
    <w:rsid w:val="00D80BB2"/>
    <w:rsid w:val="00F2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10524-61F6-4A05-A94F-B3EB1D1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2017-11-17T08:54:00Z</cp:lastPrinted>
  <dcterms:created xsi:type="dcterms:W3CDTF">2017-11-29T05:28:00Z</dcterms:created>
  <dcterms:modified xsi:type="dcterms:W3CDTF">2017-11-29T05:28:00Z</dcterms:modified>
</cp:coreProperties>
</file>