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7149" w:rsidTr="002E4325">
        <w:trPr>
          <w:jc w:val="center"/>
        </w:trPr>
        <w:tc>
          <w:tcPr>
            <w:tcW w:w="154" w:type="dxa"/>
            <w:noWrap/>
          </w:tcPr>
          <w:p w:rsidR="00D37149" w:rsidRPr="005541F0" w:rsidRDefault="00D3714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37149" w:rsidRPr="00EC7D10" w:rsidRDefault="002B60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D37149" w:rsidRPr="005541F0" w:rsidRDefault="00D3714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7149" w:rsidRPr="002B6060" w:rsidRDefault="002B60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37149" w:rsidRPr="005541F0" w:rsidRDefault="00D3714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7149" w:rsidRPr="00EC7D10" w:rsidRDefault="002B60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37149" w:rsidRPr="005541F0" w:rsidRDefault="00D3714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7149" w:rsidRPr="005541F0" w:rsidRDefault="00D3714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7149" w:rsidRPr="005541F0" w:rsidRDefault="00D3714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7149" w:rsidRPr="002B6060" w:rsidRDefault="002B60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10069</w:t>
            </w:r>
          </w:p>
        </w:tc>
      </w:tr>
    </w:tbl>
    <w:p w:rsidR="00D37149" w:rsidRPr="00403ECC" w:rsidRDefault="00D3714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7149" w:rsidRPr="00C46D9A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7149" w:rsidRPr="005541F0" w:rsidRDefault="00D3714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7149" w:rsidRPr="005541F0" w:rsidRDefault="00D3714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37149" w:rsidRPr="005541F0" w:rsidRDefault="00D3714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7149" w:rsidRPr="008A10FC" w:rsidRDefault="00D3714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7149" w:rsidRPr="00C46D9A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7149" w:rsidRPr="005541F0" w:rsidRDefault="00D3714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7149" w:rsidRPr="005541F0" w:rsidRDefault="00D3714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37149" w:rsidRPr="005541F0" w:rsidRDefault="00D3714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7149" w:rsidRPr="008A10FC" w:rsidRDefault="00D3714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7149" w:rsidRPr="00D37149" w:rsidRDefault="00D37149" w:rsidP="00D37149">
      <w:pPr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О предоставлении разрешения </w:t>
      </w:r>
    </w:p>
    <w:p w:rsidR="00D37149" w:rsidRPr="00D37149" w:rsidRDefault="00D37149" w:rsidP="00D37149">
      <w:pPr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на отклонение от предельных </w:t>
      </w:r>
    </w:p>
    <w:p w:rsidR="00D37149" w:rsidRPr="00D37149" w:rsidRDefault="00D37149" w:rsidP="00D37149">
      <w:pPr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параметров разрешенного </w:t>
      </w:r>
    </w:p>
    <w:p w:rsidR="00D37149" w:rsidRPr="00D37149" w:rsidRDefault="00D37149" w:rsidP="00D37149">
      <w:pPr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строительства </w:t>
      </w:r>
    </w:p>
    <w:p w:rsidR="00D37149" w:rsidRPr="00D37149" w:rsidRDefault="00D37149" w:rsidP="00D37149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37149" w:rsidRPr="00D37149" w:rsidRDefault="00D37149" w:rsidP="00D37149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37149" w:rsidRPr="00D37149" w:rsidRDefault="00D37149" w:rsidP="00D37149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ст.40 </w:t>
      </w:r>
      <w:r w:rsidRPr="00D37149">
        <w:rPr>
          <w:rFonts w:eastAsia="Calibri" w:cs="Times New Roman"/>
          <w:sz w:val="27"/>
          <w:szCs w:val="27"/>
        </w:rPr>
        <w:t xml:space="preserve">Градостроительного кодекса Российской Федерации, 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D37149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D37149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D37149">
        <w:rPr>
          <w:rFonts w:eastAsia="Calibri" w:cs="Times New Roman"/>
          <w:sz w:val="27"/>
          <w:szCs w:val="27"/>
        </w:rPr>
        <w:t xml:space="preserve">распоряжением Администрации </w:t>
      </w:r>
      <w:r>
        <w:rPr>
          <w:rFonts w:eastAsia="Calibri" w:cs="Times New Roman"/>
          <w:sz w:val="27"/>
          <w:szCs w:val="27"/>
        </w:rPr>
        <w:t xml:space="preserve">             </w:t>
      </w:r>
      <w:r w:rsidRPr="00D37149">
        <w:rPr>
          <w:rFonts w:eastAsia="Calibri" w:cs="Times New Roman"/>
          <w:sz w:val="27"/>
          <w:szCs w:val="27"/>
        </w:rPr>
        <w:t xml:space="preserve">города от 30.12.2005 № 3686 «Об утверждении Регламента Администрации города», </w:t>
      </w:r>
      <w:r w:rsidRPr="00D37149">
        <w:rPr>
          <w:rFonts w:eastAsia="Times New Roman" w:cs="Times New Roman"/>
          <w:sz w:val="27"/>
          <w:szCs w:val="27"/>
          <w:lang w:eastAsia="ru-RU"/>
        </w:rPr>
        <w:t>учитывая заявление общества с ограниченной ответственностью «</w:t>
      </w:r>
      <w:proofErr w:type="spellStart"/>
      <w:r w:rsidRPr="00D37149">
        <w:rPr>
          <w:rFonts w:eastAsia="Times New Roman" w:cs="Times New Roman"/>
          <w:sz w:val="27"/>
          <w:szCs w:val="27"/>
          <w:lang w:eastAsia="ru-RU"/>
        </w:rPr>
        <w:t>Бакет</w:t>
      </w:r>
      <w:proofErr w:type="spellEnd"/>
      <w:r w:rsidRPr="00D37149">
        <w:rPr>
          <w:rFonts w:eastAsia="Times New Roman" w:cs="Times New Roman"/>
          <w:sz w:val="27"/>
          <w:szCs w:val="27"/>
          <w:lang w:eastAsia="ru-RU"/>
        </w:rPr>
        <w:t>»</w:t>
      </w:r>
      <w:r w:rsidRPr="00D37149">
        <w:rPr>
          <w:rFonts w:eastAsia="Calibri" w:cs="Times New Roman"/>
          <w:sz w:val="27"/>
          <w:szCs w:val="27"/>
        </w:rPr>
        <w:t xml:space="preserve">, </w:t>
      </w:r>
      <w:proofErr w:type="spellStart"/>
      <w:r w:rsidRPr="00D37149">
        <w:rPr>
          <w:rFonts w:eastAsia="Calibri" w:cs="Times New Roman"/>
          <w:sz w:val="27"/>
          <w:szCs w:val="27"/>
        </w:rPr>
        <w:t>заклю</w:t>
      </w:r>
      <w:proofErr w:type="spellEnd"/>
      <w:r>
        <w:rPr>
          <w:rFonts w:eastAsia="Calibri" w:cs="Times New Roman"/>
          <w:sz w:val="27"/>
          <w:szCs w:val="27"/>
        </w:rPr>
        <w:t xml:space="preserve">-         </w:t>
      </w:r>
      <w:proofErr w:type="spellStart"/>
      <w:r w:rsidRPr="00D37149">
        <w:rPr>
          <w:rFonts w:eastAsia="Calibri" w:cs="Times New Roman"/>
          <w:sz w:val="27"/>
          <w:szCs w:val="27"/>
        </w:rPr>
        <w:t>чение</w:t>
      </w:r>
      <w:proofErr w:type="spellEnd"/>
      <w:r w:rsidRPr="00D37149">
        <w:rPr>
          <w:rFonts w:eastAsia="Calibri" w:cs="Times New Roman"/>
          <w:sz w:val="27"/>
          <w:szCs w:val="27"/>
        </w:rPr>
        <w:t xml:space="preserve"> о результатах публичных слушаний по вопросу предоставления разрешения </w:t>
      </w:r>
      <w:r w:rsidRPr="00D37149">
        <w:rPr>
          <w:rFonts w:eastAsia="Calibri" w:cs="Times New Roman"/>
          <w:spacing w:val="-6"/>
          <w:sz w:val="27"/>
          <w:szCs w:val="27"/>
        </w:rPr>
        <w:t>на отклонение от предельных параметров разрешенного строительства, реконструкции</w:t>
      </w:r>
      <w:r w:rsidRPr="00D37149">
        <w:rPr>
          <w:rFonts w:eastAsia="Calibri" w:cs="Times New Roman"/>
          <w:sz w:val="27"/>
          <w:szCs w:val="27"/>
        </w:rPr>
        <w:t xml:space="preserve"> </w:t>
      </w:r>
      <w:r w:rsidRPr="00D37149">
        <w:rPr>
          <w:rFonts w:eastAsia="Calibri" w:cs="Times New Roman"/>
          <w:spacing w:val="-4"/>
          <w:sz w:val="27"/>
          <w:szCs w:val="27"/>
        </w:rPr>
        <w:t>объектов капитального строительства (протокол публичных слушаний от 12.09.2016</w:t>
      </w:r>
      <w:r w:rsidRPr="00D37149">
        <w:rPr>
          <w:rFonts w:eastAsia="Calibri" w:cs="Times New Roman"/>
          <w:sz w:val="27"/>
          <w:szCs w:val="27"/>
        </w:rPr>
        <w:t xml:space="preserve"> № 154), заключение комиссии по градостроительному зонированию (протокол </w:t>
      </w:r>
      <w:r>
        <w:rPr>
          <w:rFonts w:eastAsia="Calibri" w:cs="Times New Roman"/>
          <w:sz w:val="27"/>
          <w:szCs w:val="27"/>
        </w:rPr>
        <w:t xml:space="preserve">                    </w:t>
      </w:r>
      <w:r w:rsidRPr="00D37149">
        <w:rPr>
          <w:rFonts w:eastAsia="Calibri" w:cs="Times New Roman"/>
          <w:sz w:val="27"/>
          <w:szCs w:val="27"/>
        </w:rPr>
        <w:t xml:space="preserve">от 21.09.2016 № 201), решение Арбитражного суда Ханты-Мансийского автономного округа ‒ Югры от 22.06.2017 № А75-649/2017: </w:t>
      </w:r>
    </w:p>
    <w:p w:rsidR="00D37149" w:rsidRPr="00D37149" w:rsidRDefault="00D37149" w:rsidP="00D3714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на земельном участке с кадастровым номером 86:10:0101026:7 общей площадью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D37149">
        <w:rPr>
          <w:rFonts w:eastAsia="Times New Roman" w:cs="Times New Roman"/>
          <w:sz w:val="27"/>
          <w:szCs w:val="27"/>
          <w:lang w:eastAsia="ru-RU"/>
        </w:rPr>
        <w:t>1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900 кв. метров, расположенном по адресу: город Сургут, улица Мира, дом 22, </w:t>
      </w:r>
      <w:r w:rsidRPr="00D37149">
        <w:rPr>
          <w:rFonts w:eastAsia="Times New Roman" w:cs="Times New Roman"/>
          <w:sz w:val="27"/>
          <w:szCs w:val="27"/>
          <w:lang w:eastAsia="ru-RU"/>
        </w:rPr>
        <w:br/>
        <w:t>для объекта капитального строительства: реконструкция торгово-офисного центра «Центральный универсальный магазин» по улице Мира</w:t>
      </w:r>
      <w:r w:rsidR="00C6165F">
        <w:rPr>
          <w:rFonts w:eastAsia="Times New Roman" w:cs="Times New Roman"/>
          <w:sz w:val="27"/>
          <w:szCs w:val="27"/>
          <w:lang w:eastAsia="ru-RU"/>
        </w:rPr>
        <w:t>,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 дом 22 в городе Сургуте.</w:t>
      </w:r>
    </w:p>
    <w:p w:rsidR="00D37149" w:rsidRPr="00D37149" w:rsidRDefault="00D37149" w:rsidP="00D3714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D37149" w:rsidRPr="00D37149" w:rsidRDefault="00D37149" w:rsidP="00D37149">
      <w:pPr>
        <w:ind w:firstLine="567"/>
        <w:jc w:val="both"/>
        <w:rPr>
          <w:rFonts w:eastAsia="Calibri" w:cs="Times New Roman"/>
          <w:sz w:val="27"/>
          <w:szCs w:val="27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D37149">
        <w:rPr>
          <w:rFonts w:eastAsia="Calibri" w:cs="Times New Roman"/>
          <w:sz w:val="27"/>
          <w:szCs w:val="27"/>
        </w:rPr>
        <w:t xml:space="preserve">Контроль за выполнением постановления возложить на заместителя </w:t>
      </w:r>
      <w:proofErr w:type="gramStart"/>
      <w:r>
        <w:rPr>
          <w:rFonts w:eastAsia="Calibri" w:cs="Times New Roman"/>
          <w:sz w:val="27"/>
          <w:szCs w:val="27"/>
        </w:rPr>
        <w:t>Г</w:t>
      </w:r>
      <w:r w:rsidRPr="00D37149">
        <w:rPr>
          <w:rFonts w:eastAsia="Calibri" w:cs="Times New Roman"/>
          <w:sz w:val="27"/>
          <w:szCs w:val="27"/>
        </w:rPr>
        <w:t>лавы  города</w:t>
      </w:r>
      <w:proofErr w:type="gramEnd"/>
      <w:r w:rsidRPr="00D37149">
        <w:rPr>
          <w:rFonts w:eastAsia="Calibri" w:cs="Times New Roman"/>
          <w:sz w:val="27"/>
          <w:szCs w:val="27"/>
        </w:rPr>
        <w:t xml:space="preserve"> Меркулова Р.Е.</w:t>
      </w:r>
    </w:p>
    <w:p w:rsidR="00D37149" w:rsidRPr="00D37149" w:rsidRDefault="00D37149" w:rsidP="00D37149">
      <w:pPr>
        <w:ind w:firstLine="567"/>
        <w:jc w:val="both"/>
        <w:rPr>
          <w:rFonts w:eastAsia="Calibri" w:cs="Times New Roman"/>
          <w:bCs/>
          <w:sz w:val="27"/>
          <w:szCs w:val="27"/>
        </w:rPr>
      </w:pPr>
    </w:p>
    <w:p w:rsidR="00D37149" w:rsidRDefault="00D37149" w:rsidP="00D37149">
      <w:pPr>
        <w:ind w:firstLine="567"/>
        <w:jc w:val="both"/>
        <w:rPr>
          <w:rFonts w:eastAsia="Calibri" w:cs="Times New Roman"/>
          <w:bCs/>
          <w:sz w:val="27"/>
          <w:szCs w:val="27"/>
        </w:rPr>
      </w:pPr>
    </w:p>
    <w:p w:rsidR="00D37149" w:rsidRPr="00D37149" w:rsidRDefault="00D37149" w:rsidP="00D37149">
      <w:pPr>
        <w:ind w:firstLine="567"/>
        <w:jc w:val="both"/>
        <w:rPr>
          <w:rFonts w:eastAsia="Calibri" w:cs="Times New Roman"/>
          <w:bCs/>
          <w:sz w:val="27"/>
          <w:szCs w:val="27"/>
        </w:rPr>
      </w:pPr>
    </w:p>
    <w:p w:rsidR="00D37149" w:rsidRPr="00D37149" w:rsidRDefault="00D37149" w:rsidP="00D37149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D37149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D37149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В.Н. Шувалов</w:t>
      </w:r>
    </w:p>
    <w:p w:rsidR="007560C1" w:rsidRPr="00D37149" w:rsidRDefault="007560C1" w:rsidP="00D37149">
      <w:pPr>
        <w:rPr>
          <w:sz w:val="27"/>
          <w:szCs w:val="27"/>
        </w:rPr>
      </w:pPr>
    </w:p>
    <w:sectPr w:rsidR="007560C1" w:rsidRPr="00D3714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49"/>
    <w:rsid w:val="002B6060"/>
    <w:rsid w:val="00636A9A"/>
    <w:rsid w:val="00740F52"/>
    <w:rsid w:val="007560C1"/>
    <w:rsid w:val="0077211C"/>
    <w:rsid w:val="00A5590F"/>
    <w:rsid w:val="00C6165F"/>
    <w:rsid w:val="00D3714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2EEF-E60D-49E2-A49D-789CE0A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2017-11-17T05:51:00Z</cp:lastPrinted>
  <dcterms:created xsi:type="dcterms:W3CDTF">2017-11-29T06:02:00Z</dcterms:created>
  <dcterms:modified xsi:type="dcterms:W3CDTF">2017-11-29T06:02:00Z</dcterms:modified>
</cp:coreProperties>
</file>