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82491" w:rsidTr="002E4325">
        <w:trPr>
          <w:jc w:val="center"/>
        </w:trPr>
        <w:tc>
          <w:tcPr>
            <w:tcW w:w="154" w:type="dxa"/>
            <w:noWrap/>
          </w:tcPr>
          <w:p w:rsidR="00E82491" w:rsidRPr="005541F0" w:rsidRDefault="00E8249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82491" w:rsidRPr="00EC7D10" w:rsidRDefault="00F9760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E82491" w:rsidRPr="005541F0" w:rsidRDefault="00E8249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82491" w:rsidRPr="00F9760B" w:rsidRDefault="00F9760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E82491" w:rsidRPr="005541F0" w:rsidRDefault="00E8249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82491" w:rsidRPr="00EC7D10" w:rsidRDefault="00F9760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82491" w:rsidRPr="005541F0" w:rsidRDefault="00E8249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82491" w:rsidRPr="005541F0" w:rsidRDefault="00E8249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82491" w:rsidRPr="005541F0" w:rsidRDefault="00E8249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82491" w:rsidRPr="00F9760B" w:rsidRDefault="00F9760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10335</w:t>
            </w:r>
          </w:p>
        </w:tc>
      </w:tr>
    </w:tbl>
    <w:p w:rsidR="00E82491" w:rsidRPr="00403ECC" w:rsidRDefault="00E8249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491" w:rsidRPr="005541F0" w:rsidRDefault="00E824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82491" w:rsidRPr="005541F0" w:rsidRDefault="00E824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82491" w:rsidRPr="005541F0" w:rsidRDefault="00E824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82491" w:rsidRPr="005541F0" w:rsidRDefault="00E824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82491" w:rsidRPr="00C46D9A" w:rsidRDefault="00E824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2491" w:rsidRPr="005541F0" w:rsidRDefault="00E8249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82491" w:rsidRPr="005541F0" w:rsidRDefault="00E824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2491" w:rsidRPr="005541F0" w:rsidRDefault="00E824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82491" w:rsidRPr="005541F0" w:rsidRDefault="00E8249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82491" w:rsidRPr="005541F0" w:rsidRDefault="00E824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82491" w:rsidRPr="008A10FC" w:rsidRDefault="00E8249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82491" w:rsidRPr="005541F0" w:rsidRDefault="00E824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82491" w:rsidRPr="005541F0" w:rsidRDefault="00E824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82491" w:rsidRPr="005541F0" w:rsidRDefault="00E824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82491" w:rsidRPr="005541F0" w:rsidRDefault="00E824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82491" w:rsidRPr="00C46D9A" w:rsidRDefault="00E824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82491" w:rsidRPr="005541F0" w:rsidRDefault="00E8249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82491" w:rsidRPr="005541F0" w:rsidRDefault="00E824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82491" w:rsidRPr="005541F0" w:rsidRDefault="00E824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82491" w:rsidRPr="005541F0" w:rsidRDefault="00E8249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82491" w:rsidRPr="005541F0" w:rsidRDefault="00E824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82491" w:rsidRPr="008A10FC" w:rsidRDefault="00E8249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О внесении изменений в постановление </w:t>
      </w:r>
    </w:p>
    <w:p w:rsid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Администрации</w:t>
      </w:r>
      <w:r>
        <w:rPr>
          <w:rFonts w:eastAsia="Calibri" w:cs="Times New Roman"/>
          <w:szCs w:val="28"/>
        </w:rPr>
        <w:t xml:space="preserve"> </w:t>
      </w:r>
      <w:r w:rsidRPr="00E82491">
        <w:rPr>
          <w:rFonts w:eastAsia="Calibri" w:cs="Times New Roman"/>
          <w:szCs w:val="28"/>
        </w:rPr>
        <w:t xml:space="preserve">города от 12.07.2017 </w:t>
      </w:r>
    </w:p>
    <w:p w:rsidR="00E82491" w:rsidRP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№ 6042</w:t>
      </w:r>
      <w:r>
        <w:rPr>
          <w:rFonts w:eastAsia="Calibri" w:cs="Times New Roman"/>
          <w:szCs w:val="28"/>
        </w:rPr>
        <w:t xml:space="preserve"> </w:t>
      </w:r>
      <w:r w:rsidRPr="00E82491">
        <w:rPr>
          <w:rFonts w:eastAsia="Calibri" w:cs="Times New Roman"/>
          <w:szCs w:val="28"/>
        </w:rPr>
        <w:t xml:space="preserve">«О порядке предоставления </w:t>
      </w:r>
    </w:p>
    <w:p w:rsid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субсидии на возмещение части затрат</w:t>
      </w:r>
      <w:r>
        <w:rPr>
          <w:rFonts w:eastAsia="Calibri" w:cs="Times New Roman"/>
          <w:szCs w:val="28"/>
        </w:rPr>
        <w:t xml:space="preserve"> </w:t>
      </w:r>
    </w:p>
    <w:p w:rsid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на уплату процентов по привлекаемым </w:t>
      </w:r>
    </w:p>
    <w:p w:rsidR="00E82491" w:rsidRP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заемным средствам для реализации </w:t>
      </w:r>
    </w:p>
    <w:p w:rsid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инвестиционных проектов, </w:t>
      </w:r>
    </w:p>
    <w:p w:rsid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направленных на энергосбережение </w:t>
      </w:r>
    </w:p>
    <w:p w:rsid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и повышение энергетической </w:t>
      </w:r>
    </w:p>
    <w:p w:rsidR="00E82491" w:rsidRP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эффективности в системах</w:t>
      </w:r>
    </w:p>
    <w:p w:rsidR="00E82491" w:rsidRP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коммунальной инфраструктуры </w:t>
      </w:r>
    </w:p>
    <w:p w:rsidR="00E82491" w:rsidRPr="00E82491" w:rsidRDefault="00E82491" w:rsidP="00E8249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и в жилищном фонде»</w:t>
      </w:r>
    </w:p>
    <w:p w:rsidR="00E82491" w:rsidRDefault="00E82491" w:rsidP="00E824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E82491" w:rsidRPr="00E82491" w:rsidRDefault="00E82491" w:rsidP="00E824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E82491" w:rsidRDefault="00E82491" w:rsidP="00E82491">
      <w:pPr>
        <w:ind w:firstLine="567"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В соответствии со ст</w:t>
      </w:r>
      <w:r>
        <w:rPr>
          <w:rFonts w:eastAsia="Calibri" w:cs="Times New Roman"/>
          <w:szCs w:val="28"/>
        </w:rPr>
        <w:t>.</w:t>
      </w:r>
      <w:r w:rsidRPr="00E82491">
        <w:rPr>
          <w:rFonts w:eastAsia="Calibri" w:cs="Times New Roman"/>
          <w:szCs w:val="28"/>
        </w:rPr>
        <w:t xml:space="preserve">78 Бюджетного кодекса Российской </w:t>
      </w:r>
      <w:proofErr w:type="gramStart"/>
      <w:r w:rsidRPr="00E82491">
        <w:rPr>
          <w:rFonts w:eastAsia="Calibri" w:cs="Times New Roman"/>
          <w:szCs w:val="28"/>
        </w:rPr>
        <w:t xml:space="preserve">Федерации, </w:t>
      </w:r>
      <w:r>
        <w:rPr>
          <w:rFonts w:eastAsia="Calibri" w:cs="Times New Roman"/>
          <w:szCs w:val="28"/>
        </w:rPr>
        <w:t xml:space="preserve">  </w:t>
      </w:r>
      <w:proofErr w:type="gramEnd"/>
      <w:r>
        <w:rPr>
          <w:rFonts w:eastAsia="Calibri" w:cs="Times New Roman"/>
          <w:szCs w:val="28"/>
        </w:rPr>
        <w:t xml:space="preserve">                    </w:t>
      </w:r>
      <w:r w:rsidRPr="00E82491">
        <w:rPr>
          <w:rFonts w:eastAsia="Calibri" w:cs="Times New Roman"/>
          <w:sz w:val="27"/>
          <w:szCs w:val="27"/>
        </w:rPr>
        <w:t>распоряжени</w:t>
      </w:r>
      <w:r>
        <w:rPr>
          <w:rFonts w:eastAsia="Calibri" w:cs="Times New Roman"/>
          <w:sz w:val="27"/>
          <w:szCs w:val="27"/>
        </w:rPr>
        <w:t>ями</w:t>
      </w:r>
      <w:r w:rsidRPr="00E82491">
        <w:rPr>
          <w:rFonts w:eastAsia="Calibri" w:cs="Times New Roman"/>
          <w:sz w:val="27"/>
          <w:szCs w:val="27"/>
        </w:rPr>
        <w:t xml:space="preserve"> Администрации города от 30.12.2005 № 3686 «Об утверждении Регламента Администрации города</w:t>
      </w:r>
      <w:r w:rsidRPr="00E82491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 xml:space="preserve">, </w:t>
      </w:r>
      <w:r>
        <w:rPr>
          <w:szCs w:val="28"/>
        </w:rPr>
        <w:t>от 10.01.2017 № 01 «О передаче некоторых полномочий высшим должностным лицам Администрации города»</w:t>
      </w:r>
      <w:r w:rsidRPr="00E82491">
        <w:rPr>
          <w:rFonts w:eastAsia="Calibri" w:cs="Times New Roman"/>
          <w:szCs w:val="28"/>
        </w:rPr>
        <w:t>:</w:t>
      </w:r>
      <w:bookmarkStart w:id="0" w:name="Par1"/>
      <w:bookmarkEnd w:id="0"/>
    </w:p>
    <w:p w:rsidR="00E82491" w:rsidRPr="00E82491" w:rsidRDefault="00E82491" w:rsidP="00E82491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E82491">
        <w:rPr>
          <w:rFonts w:eastAsia="Calibri" w:cs="Times New Roman"/>
          <w:szCs w:val="28"/>
        </w:rPr>
        <w:t xml:space="preserve">Внести в постановление Администрации города от 12.07.2017 № 6042 </w:t>
      </w:r>
      <w:r>
        <w:rPr>
          <w:rFonts w:eastAsia="Calibri" w:cs="Times New Roman"/>
          <w:szCs w:val="28"/>
        </w:rPr>
        <w:t xml:space="preserve">            </w:t>
      </w:r>
      <w:proofErr w:type="gramStart"/>
      <w:r>
        <w:rPr>
          <w:rFonts w:eastAsia="Calibri" w:cs="Times New Roman"/>
          <w:szCs w:val="28"/>
        </w:rPr>
        <w:t xml:space="preserve">   </w:t>
      </w:r>
      <w:r w:rsidRPr="00E82491">
        <w:rPr>
          <w:rFonts w:eastAsia="Calibri" w:cs="Times New Roman"/>
          <w:szCs w:val="28"/>
        </w:rPr>
        <w:t>«</w:t>
      </w:r>
      <w:proofErr w:type="gramEnd"/>
      <w:r w:rsidRPr="00E82491">
        <w:rPr>
          <w:rFonts w:eastAsia="Calibri" w:cs="Times New Roman"/>
          <w:szCs w:val="28"/>
        </w:rPr>
        <w:t xml:space="preserve">О порядке предоставления субсидии на возмещение части затрат на уплату </w:t>
      </w:r>
      <w:r>
        <w:rPr>
          <w:rFonts w:eastAsia="Calibri" w:cs="Times New Roman"/>
          <w:szCs w:val="28"/>
        </w:rPr>
        <w:t xml:space="preserve">            </w:t>
      </w:r>
      <w:r w:rsidRPr="00E82491">
        <w:rPr>
          <w:rFonts w:eastAsia="Calibri" w:cs="Times New Roman"/>
          <w:spacing w:val="-4"/>
          <w:szCs w:val="28"/>
        </w:rPr>
        <w:t>процентов по привлекаемым заемным средствам для реализации инвестиционных</w:t>
      </w:r>
      <w:r w:rsidRPr="00E82491">
        <w:rPr>
          <w:rFonts w:eastAsia="Calibri" w:cs="Times New Roman"/>
          <w:szCs w:val="28"/>
        </w:rPr>
        <w:t xml:space="preserve"> проектов, направленных на энергосбережение и повышение энергетической </w:t>
      </w:r>
      <w:r>
        <w:rPr>
          <w:rFonts w:eastAsia="Calibri" w:cs="Times New Roman"/>
          <w:szCs w:val="28"/>
        </w:rPr>
        <w:t xml:space="preserve">             </w:t>
      </w:r>
      <w:r w:rsidRPr="00E82491">
        <w:rPr>
          <w:rFonts w:eastAsia="Calibri" w:cs="Times New Roman"/>
          <w:szCs w:val="28"/>
        </w:rPr>
        <w:t>эффективности в системах коммунальной инфраструктуры и в жилищном фонде» следующие изменения:</w:t>
      </w:r>
    </w:p>
    <w:p w:rsidR="00E82491" w:rsidRPr="00E82491" w:rsidRDefault="00E82491" w:rsidP="00E82491">
      <w:pPr>
        <w:suppressAutoHyphens/>
        <w:ind w:firstLine="567"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в приложении к постановлению:</w:t>
      </w:r>
    </w:p>
    <w:p w:rsidR="00E82491" w:rsidRPr="00E82491" w:rsidRDefault="00E82491" w:rsidP="00E8249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1.1</w:t>
      </w:r>
      <w:r>
        <w:rPr>
          <w:rFonts w:eastAsia="Calibri" w:cs="Times New Roman"/>
          <w:szCs w:val="28"/>
        </w:rPr>
        <w:t>.</w:t>
      </w:r>
      <w:r w:rsidRPr="00E82491">
        <w:rPr>
          <w:rFonts w:eastAsia="Calibri" w:cs="Times New Roman"/>
          <w:szCs w:val="28"/>
        </w:rPr>
        <w:t xml:space="preserve"> В абзаце первом пункта 3 раздела </w:t>
      </w:r>
      <w:r w:rsidRPr="00E82491">
        <w:rPr>
          <w:rFonts w:eastAsia="Calibri" w:cs="Times New Roman"/>
          <w:szCs w:val="28"/>
          <w:lang w:val="en-US"/>
        </w:rPr>
        <w:t>II</w:t>
      </w:r>
      <w:r w:rsidRPr="00E82491">
        <w:rPr>
          <w:rFonts w:eastAsia="Calibri" w:cs="Times New Roman"/>
          <w:szCs w:val="28"/>
        </w:rPr>
        <w:t xml:space="preserve"> слова «на дату подачи документов, указанных в пункте 4 раздела </w:t>
      </w:r>
      <w:r w:rsidRPr="00E82491">
        <w:rPr>
          <w:rFonts w:eastAsia="Calibri" w:cs="Times New Roman"/>
          <w:szCs w:val="28"/>
          <w:lang w:val="en-US"/>
        </w:rPr>
        <w:t>II</w:t>
      </w:r>
      <w:r w:rsidRPr="00E82491">
        <w:rPr>
          <w:rFonts w:eastAsia="Calibri" w:cs="Times New Roman"/>
          <w:szCs w:val="28"/>
        </w:rPr>
        <w:t xml:space="preserve"> настоящего порядка» заменить словами </w:t>
      </w:r>
      <w:r>
        <w:rPr>
          <w:rFonts w:eastAsia="Calibri" w:cs="Times New Roman"/>
          <w:szCs w:val="28"/>
        </w:rPr>
        <w:t xml:space="preserve">                      </w:t>
      </w:r>
      <w:proofErr w:type="gramStart"/>
      <w:r>
        <w:rPr>
          <w:rFonts w:eastAsia="Calibri" w:cs="Times New Roman"/>
          <w:szCs w:val="28"/>
        </w:rPr>
        <w:t xml:space="preserve">   </w:t>
      </w:r>
      <w:r w:rsidRPr="00E82491">
        <w:rPr>
          <w:rFonts w:eastAsia="Calibri" w:cs="Times New Roman"/>
          <w:szCs w:val="28"/>
        </w:rPr>
        <w:t>«</w:t>
      </w:r>
      <w:proofErr w:type="gramEnd"/>
      <w:r w:rsidRPr="00E82491">
        <w:rPr>
          <w:rFonts w:eastAsia="Calibri" w:cs="Times New Roman"/>
          <w:szCs w:val="28"/>
        </w:rPr>
        <w:t xml:space="preserve">на первое число месяца, в котором представлены документы, указанные </w:t>
      </w:r>
      <w:r>
        <w:rPr>
          <w:rFonts w:eastAsia="Calibri" w:cs="Times New Roman"/>
          <w:szCs w:val="28"/>
        </w:rPr>
        <w:t xml:space="preserve">                            </w:t>
      </w:r>
      <w:r w:rsidRPr="00E82491">
        <w:rPr>
          <w:rFonts w:eastAsia="Calibri" w:cs="Times New Roman"/>
          <w:szCs w:val="28"/>
        </w:rPr>
        <w:t xml:space="preserve">в пункте 4 раздела </w:t>
      </w:r>
      <w:r w:rsidRPr="00E82491">
        <w:rPr>
          <w:rFonts w:eastAsia="Calibri" w:cs="Times New Roman"/>
          <w:szCs w:val="28"/>
          <w:lang w:val="en-US"/>
        </w:rPr>
        <w:t>II</w:t>
      </w:r>
      <w:r w:rsidRPr="00E82491">
        <w:rPr>
          <w:rFonts w:eastAsia="Calibri" w:cs="Times New Roman"/>
          <w:szCs w:val="28"/>
        </w:rPr>
        <w:t xml:space="preserve"> настоящего порядка».</w:t>
      </w:r>
    </w:p>
    <w:p w:rsidR="00E82491" w:rsidRPr="00E82491" w:rsidRDefault="00E82491" w:rsidP="00E8249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1.2. В пункте 5 раздела </w:t>
      </w:r>
      <w:r w:rsidRPr="00E82491">
        <w:rPr>
          <w:rFonts w:eastAsia="Calibri" w:cs="Times New Roman"/>
          <w:szCs w:val="28"/>
          <w:lang w:val="en-US"/>
        </w:rPr>
        <w:t>II</w:t>
      </w:r>
      <w:r w:rsidRPr="00E82491">
        <w:rPr>
          <w:rFonts w:eastAsia="Calibri" w:cs="Times New Roman"/>
          <w:szCs w:val="28"/>
        </w:rPr>
        <w:t>:</w:t>
      </w:r>
    </w:p>
    <w:p w:rsidR="00E82491" w:rsidRPr="00E82491" w:rsidRDefault="00E82491" w:rsidP="00E8249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- абзац второй изложить в </w:t>
      </w:r>
      <w:r>
        <w:rPr>
          <w:rFonts w:eastAsia="Calibri" w:cs="Times New Roman"/>
          <w:szCs w:val="28"/>
        </w:rPr>
        <w:t>следующей</w:t>
      </w:r>
      <w:r w:rsidRPr="00E82491">
        <w:rPr>
          <w:rFonts w:eastAsia="Calibri" w:cs="Times New Roman"/>
          <w:szCs w:val="28"/>
        </w:rPr>
        <w:t xml:space="preserve"> редакции:</w:t>
      </w:r>
    </w:p>
    <w:p w:rsidR="00E82491" w:rsidRPr="00E82491" w:rsidRDefault="00E82491" w:rsidP="00E8249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«- осуществляет запросы в управление бюджетного уч</w:t>
      </w:r>
      <w:r>
        <w:rPr>
          <w:rFonts w:eastAsia="Calibri" w:cs="Times New Roman"/>
          <w:szCs w:val="28"/>
        </w:rPr>
        <w:t>ё</w:t>
      </w:r>
      <w:r w:rsidRPr="00E82491">
        <w:rPr>
          <w:rFonts w:eastAsia="Calibri" w:cs="Times New Roman"/>
          <w:szCs w:val="28"/>
        </w:rPr>
        <w:t xml:space="preserve">та и </w:t>
      </w:r>
      <w:proofErr w:type="gramStart"/>
      <w:r w:rsidRPr="00E82491">
        <w:rPr>
          <w:rFonts w:eastAsia="Calibri" w:cs="Times New Roman"/>
          <w:szCs w:val="28"/>
        </w:rPr>
        <w:t>отч</w:t>
      </w:r>
      <w:r>
        <w:rPr>
          <w:rFonts w:eastAsia="Calibri" w:cs="Times New Roman"/>
          <w:szCs w:val="28"/>
        </w:rPr>
        <w:t>ё</w:t>
      </w:r>
      <w:r w:rsidRPr="00E82491">
        <w:rPr>
          <w:rFonts w:eastAsia="Calibri" w:cs="Times New Roman"/>
          <w:szCs w:val="28"/>
        </w:rPr>
        <w:t xml:space="preserve">тности, </w:t>
      </w:r>
      <w:r>
        <w:rPr>
          <w:rFonts w:eastAsia="Calibri" w:cs="Times New Roman"/>
          <w:szCs w:val="28"/>
        </w:rPr>
        <w:t xml:space="preserve">  </w:t>
      </w:r>
      <w:proofErr w:type="gramEnd"/>
      <w:r>
        <w:rPr>
          <w:rFonts w:eastAsia="Calibri" w:cs="Times New Roman"/>
          <w:szCs w:val="28"/>
        </w:rPr>
        <w:t xml:space="preserve">             </w:t>
      </w:r>
      <w:r w:rsidRPr="00E82491">
        <w:rPr>
          <w:rFonts w:eastAsia="Calibri" w:cs="Times New Roman"/>
          <w:szCs w:val="28"/>
        </w:rPr>
        <w:t xml:space="preserve">департамент архитектуры и градостроительства для получения информации </w:t>
      </w:r>
      <w:r>
        <w:rPr>
          <w:rFonts w:eastAsia="Calibri" w:cs="Times New Roman"/>
          <w:szCs w:val="28"/>
        </w:rPr>
        <w:t xml:space="preserve">                     </w:t>
      </w:r>
      <w:r w:rsidRPr="00E82491">
        <w:rPr>
          <w:rFonts w:eastAsia="Calibri" w:cs="Times New Roman"/>
          <w:szCs w:val="28"/>
        </w:rPr>
        <w:t xml:space="preserve">об отсутствии (наличии) задолженности получателей субсидии, получает </w:t>
      </w:r>
      <w:r>
        <w:rPr>
          <w:rFonts w:eastAsia="Calibri" w:cs="Times New Roman"/>
          <w:szCs w:val="28"/>
        </w:rPr>
        <w:t xml:space="preserve">                       </w:t>
      </w:r>
      <w:r w:rsidRPr="00E82491">
        <w:rPr>
          <w:rFonts w:eastAsia="Calibri" w:cs="Times New Roman"/>
          <w:szCs w:val="28"/>
        </w:rPr>
        <w:t xml:space="preserve">выписки из Единого государственного реестра юридических лиц и ответы </w:t>
      </w:r>
      <w:r>
        <w:rPr>
          <w:rFonts w:eastAsia="Calibri" w:cs="Times New Roman"/>
          <w:szCs w:val="28"/>
        </w:rPr>
        <w:t xml:space="preserve">                        </w:t>
      </w:r>
      <w:r w:rsidRPr="00E82491">
        <w:rPr>
          <w:rFonts w:eastAsia="Calibri" w:cs="Times New Roman"/>
          <w:szCs w:val="28"/>
        </w:rPr>
        <w:t>на запросы»;</w:t>
      </w:r>
    </w:p>
    <w:p w:rsidR="00E82491" w:rsidRPr="00E82491" w:rsidRDefault="00E82491" w:rsidP="00E8249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pacing w:val="-4"/>
          <w:szCs w:val="28"/>
        </w:rPr>
        <w:t>- абзац четвертый дополнить словами «и требованиям, указанным в пункте 3</w:t>
      </w:r>
      <w:r w:rsidRPr="00E82491">
        <w:rPr>
          <w:rFonts w:eastAsia="Calibri" w:cs="Times New Roman"/>
          <w:szCs w:val="28"/>
        </w:rPr>
        <w:t xml:space="preserve"> раздела </w:t>
      </w:r>
      <w:r w:rsidRPr="00E82491">
        <w:rPr>
          <w:rFonts w:eastAsia="Calibri" w:cs="Times New Roman"/>
          <w:szCs w:val="28"/>
          <w:lang w:val="en-US"/>
        </w:rPr>
        <w:t>II</w:t>
      </w:r>
      <w:r w:rsidRPr="00E82491">
        <w:rPr>
          <w:rFonts w:eastAsia="Calibri" w:cs="Times New Roman"/>
          <w:szCs w:val="28"/>
        </w:rPr>
        <w:t xml:space="preserve"> настоящего порядка».</w:t>
      </w:r>
    </w:p>
    <w:p w:rsidR="00E82491" w:rsidRPr="00E82491" w:rsidRDefault="00E82491" w:rsidP="00E8249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1.3. Пункт 9 раздела </w:t>
      </w:r>
      <w:r w:rsidRPr="00E82491">
        <w:rPr>
          <w:rFonts w:eastAsia="Calibri" w:cs="Times New Roman"/>
          <w:szCs w:val="28"/>
          <w:lang w:val="en-US"/>
        </w:rPr>
        <w:t>II</w:t>
      </w:r>
      <w:r w:rsidRPr="00E82491">
        <w:rPr>
          <w:rFonts w:eastAsia="Calibri" w:cs="Times New Roman"/>
          <w:szCs w:val="28"/>
        </w:rPr>
        <w:t xml:space="preserve"> исключить.</w:t>
      </w:r>
    </w:p>
    <w:p w:rsidR="00E82491" w:rsidRPr="00E82491" w:rsidRDefault="00E82491" w:rsidP="00E8249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1.4. Пункт 10 раздела </w:t>
      </w:r>
      <w:r w:rsidRPr="00E82491">
        <w:rPr>
          <w:rFonts w:eastAsia="Calibri" w:cs="Times New Roman"/>
          <w:szCs w:val="28"/>
          <w:lang w:val="en-US"/>
        </w:rPr>
        <w:t>II</w:t>
      </w:r>
      <w:r w:rsidRPr="00E82491">
        <w:rPr>
          <w:rFonts w:eastAsia="Calibri" w:cs="Times New Roman"/>
          <w:szCs w:val="28"/>
        </w:rPr>
        <w:t xml:space="preserve"> изложить в </w:t>
      </w:r>
      <w:r>
        <w:rPr>
          <w:rFonts w:eastAsia="Calibri" w:cs="Times New Roman"/>
          <w:szCs w:val="28"/>
        </w:rPr>
        <w:t>следующей</w:t>
      </w:r>
      <w:r w:rsidRPr="00E82491">
        <w:rPr>
          <w:rFonts w:eastAsia="Calibri" w:cs="Times New Roman"/>
          <w:szCs w:val="28"/>
        </w:rPr>
        <w:t xml:space="preserve"> редакции:</w:t>
      </w:r>
    </w:p>
    <w:p w:rsidR="00E82491" w:rsidRPr="00E82491" w:rsidRDefault="00E82491" w:rsidP="00E8249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«10. Департамент в течение пяти рабочих дней после получения от </w:t>
      </w:r>
      <w:r w:rsidR="003A0D50" w:rsidRPr="003A0D50">
        <w:rPr>
          <w:rFonts w:eastAsia="Calibri" w:cs="Times New Roman"/>
          <w:spacing w:val="-4"/>
          <w:szCs w:val="28"/>
        </w:rPr>
        <w:t>Д</w:t>
      </w:r>
      <w:r w:rsidRPr="003A0D50">
        <w:rPr>
          <w:rFonts w:eastAsia="Calibri" w:cs="Times New Roman"/>
          <w:spacing w:val="-4"/>
          <w:szCs w:val="28"/>
        </w:rPr>
        <w:t>епартамента ХМ</w:t>
      </w:r>
      <w:r w:rsidR="003A0D50" w:rsidRPr="003A0D50">
        <w:rPr>
          <w:rFonts w:eastAsia="Calibri" w:cs="Times New Roman"/>
          <w:spacing w:val="-4"/>
          <w:szCs w:val="28"/>
        </w:rPr>
        <w:t>АО</w:t>
      </w:r>
      <w:r w:rsidRPr="003A0D50">
        <w:rPr>
          <w:rFonts w:eastAsia="Calibri" w:cs="Times New Roman"/>
          <w:spacing w:val="-4"/>
          <w:szCs w:val="28"/>
        </w:rPr>
        <w:t xml:space="preserve"> – Югры проекта соглашения о частичном погашении процентных</w:t>
      </w:r>
      <w:r w:rsidRPr="00E82491">
        <w:rPr>
          <w:rFonts w:eastAsia="Calibri" w:cs="Times New Roman"/>
          <w:szCs w:val="28"/>
        </w:rPr>
        <w:t xml:space="preserve"> ставок, при наличии утвержденных лимитов бюджетных обязательств готовит </w:t>
      </w:r>
      <w:r w:rsidRPr="003A0D50">
        <w:rPr>
          <w:rFonts w:eastAsia="Calibri" w:cs="Times New Roman"/>
          <w:spacing w:val="-4"/>
          <w:szCs w:val="28"/>
        </w:rPr>
        <w:t>проект распоряжения Администрации города об утверждении перечня получателей</w:t>
      </w:r>
      <w:r w:rsidRPr="00E82491">
        <w:rPr>
          <w:rFonts w:eastAsia="Calibri" w:cs="Times New Roman"/>
          <w:szCs w:val="28"/>
        </w:rPr>
        <w:t xml:space="preserve"> субсидии и объема предоставляемой субсидии и направляет его на согласование и подпись в порядке, установленном </w:t>
      </w:r>
      <w:hyperlink r:id="rId5" w:history="1">
        <w:r w:rsidRPr="00E82491">
          <w:rPr>
            <w:rFonts w:eastAsia="Calibri" w:cs="Times New Roman"/>
            <w:szCs w:val="28"/>
          </w:rPr>
          <w:t>Регламентом</w:t>
        </w:r>
      </w:hyperlink>
      <w:r w:rsidRPr="00E82491">
        <w:rPr>
          <w:rFonts w:eastAsia="Calibri" w:cs="Times New Roman"/>
          <w:szCs w:val="28"/>
        </w:rPr>
        <w:t xml:space="preserve"> Администрации города, </w:t>
      </w:r>
      <w:r w:rsidR="003A0D50">
        <w:rPr>
          <w:rFonts w:eastAsia="Calibri" w:cs="Times New Roman"/>
          <w:szCs w:val="28"/>
        </w:rPr>
        <w:t xml:space="preserve">                   </w:t>
      </w:r>
      <w:r w:rsidRPr="00E82491">
        <w:rPr>
          <w:rFonts w:eastAsia="Calibri" w:cs="Times New Roman"/>
          <w:szCs w:val="28"/>
        </w:rPr>
        <w:t>утвержденным распоряжением Администрации города от 30.12.2005 № 3686».</w:t>
      </w:r>
    </w:p>
    <w:p w:rsidR="00E82491" w:rsidRPr="00E82491" w:rsidRDefault="00E82491" w:rsidP="00E82491">
      <w:pPr>
        <w:ind w:firstLine="567"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 xml:space="preserve">1.5. Подпункт 1.1 пункта 1 раздела </w:t>
      </w:r>
      <w:r w:rsidRPr="00E82491">
        <w:rPr>
          <w:rFonts w:eastAsia="Calibri" w:cs="Times New Roman"/>
          <w:szCs w:val="28"/>
          <w:lang w:val="en-US"/>
        </w:rPr>
        <w:t>IV</w:t>
      </w:r>
      <w:r w:rsidRPr="00E82491">
        <w:rPr>
          <w:rFonts w:eastAsia="Calibri" w:cs="Times New Roman"/>
          <w:szCs w:val="28"/>
        </w:rPr>
        <w:t xml:space="preserve"> исключить.</w:t>
      </w:r>
    </w:p>
    <w:p w:rsidR="00E82491" w:rsidRDefault="00476DF3" w:rsidP="00E82491">
      <w:pPr>
        <w:suppressAutoHyphens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E82491" w:rsidRPr="00E82491">
        <w:rPr>
          <w:rFonts w:eastAsia="Calibri" w:cs="Times New Roman"/>
          <w:szCs w:val="28"/>
        </w:rPr>
        <w:t>. Управлению</w:t>
      </w:r>
      <w:r w:rsidR="00E82491" w:rsidRPr="00E82491">
        <w:rPr>
          <w:rFonts w:ascii="Calibri" w:eastAsia="Calibri" w:hAnsi="Calibri" w:cs="Times New Roman"/>
          <w:szCs w:val="28"/>
        </w:rPr>
        <w:t xml:space="preserve"> </w:t>
      </w:r>
      <w:r w:rsidR="00E82491" w:rsidRPr="00E82491">
        <w:rPr>
          <w:rFonts w:eastAsia="Calibri" w:cs="Times New Roman"/>
          <w:szCs w:val="28"/>
        </w:rPr>
        <w:t>по связям с общественностью и средствам</w:t>
      </w:r>
      <w:r w:rsidR="00E82491">
        <w:rPr>
          <w:rFonts w:eastAsia="Calibri" w:cs="Times New Roman"/>
          <w:szCs w:val="28"/>
        </w:rPr>
        <w:t>и</w:t>
      </w:r>
      <w:r w:rsidR="00E82491" w:rsidRPr="00E82491">
        <w:rPr>
          <w:rFonts w:eastAsia="Calibri" w:cs="Times New Roman"/>
          <w:szCs w:val="28"/>
        </w:rPr>
        <w:t xml:space="preserve">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476DF3" w:rsidRPr="00E82491" w:rsidRDefault="00476DF3" w:rsidP="00476DF3">
      <w:pPr>
        <w:suppressAutoHyphens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E82491">
        <w:rPr>
          <w:rFonts w:eastAsia="Calibri" w:cs="Times New Roman"/>
          <w:szCs w:val="28"/>
        </w:rPr>
        <w:t>. Настоящее постановление вступает в силу после официального опубликования.</w:t>
      </w:r>
    </w:p>
    <w:p w:rsidR="00E82491" w:rsidRPr="00E82491" w:rsidRDefault="00E82491" w:rsidP="00E82491">
      <w:pPr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82491">
        <w:rPr>
          <w:rFonts w:eastAsia="Calibri" w:cs="Times New Roman"/>
          <w:szCs w:val="28"/>
        </w:rPr>
        <w:t>4. Контроль за выполнением постановления возложить на заместителя             Главы города Кривцова Н.Н.</w:t>
      </w:r>
    </w:p>
    <w:p w:rsidR="00E82491" w:rsidRPr="00E82491" w:rsidRDefault="00E82491" w:rsidP="00E82491">
      <w:pPr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E82491" w:rsidRPr="00E82491" w:rsidRDefault="00E82491" w:rsidP="00E82491">
      <w:pPr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E82491" w:rsidRPr="00E82491" w:rsidRDefault="00E82491" w:rsidP="00E82491">
      <w:pPr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E82491" w:rsidRPr="00E82491" w:rsidRDefault="00E82491" w:rsidP="00E8249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>. г</w:t>
      </w:r>
      <w:r w:rsidRPr="00E82491">
        <w:rPr>
          <w:rFonts w:eastAsia="Calibri" w:cs="Times New Roman"/>
          <w:szCs w:val="28"/>
        </w:rPr>
        <w:t>лав</w:t>
      </w:r>
      <w:r>
        <w:rPr>
          <w:rFonts w:eastAsia="Calibri" w:cs="Times New Roman"/>
          <w:szCs w:val="28"/>
        </w:rPr>
        <w:t>ы Администрации</w:t>
      </w:r>
      <w:r w:rsidRPr="00E82491">
        <w:rPr>
          <w:rFonts w:eastAsia="Calibri" w:cs="Times New Roman"/>
          <w:szCs w:val="28"/>
        </w:rPr>
        <w:t xml:space="preserve"> города                    </w:t>
      </w:r>
      <w:r>
        <w:rPr>
          <w:rFonts w:eastAsia="Calibri" w:cs="Times New Roman"/>
          <w:szCs w:val="28"/>
        </w:rPr>
        <w:t xml:space="preserve">                </w:t>
      </w:r>
      <w:r w:rsidRPr="00E82491">
        <w:rPr>
          <w:rFonts w:eastAsia="Calibri" w:cs="Times New Roman"/>
          <w:szCs w:val="28"/>
        </w:rPr>
        <w:t xml:space="preserve"> </w:t>
      </w:r>
      <w:r w:rsidR="00C22EB6">
        <w:rPr>
          <w:rFonts w:eastAsia="Calibri" w:cs="Times New Roman"/>
          <w:szCs w:val="28"/>
        </w:rPr>
        <w:t xml:space="preserve">  </w:t>
      </w:r>
      <w:r w:rsidRPr="00E82491">
        <w:rPr>
          <w:rFonts w:eastAsia="Calibri" w:cs="Times New Roman"/>
          <w:szCs w:val="28"/>
        </w:rPr>
        <w:t xml:space="preserve">     </w:t>
      </w:r>
      <w:r>
        <w:rPr>
          <w:rFonts w:eastAsia="Calibri" w:cs="Times New Roman"/>
          <w:szCs w:val="28"/>
        </w:rPr>
        <w:t xml:space="preserve">       </w:t>
      </w:r>
      <w:r w:rsidRPr="00E82491">
        <w:rPr>
          <w:rFonts w:eastAsia="Calibri" w:cs="Times New Roman"/>
          <w:szCs w:val="28"/>
        </w:rPr>
        <w:t xml:space="preserve">          </w:t>
      </w:r>
      <w:r w:rsidR="00C22EB6">
        <w:rPr>
          <w:rFonts w:eastAsia="Calibri" w:cs="Times New Roman"/>
          <w:szCs w:val="28"/>
        </w:rPr>
        <w:t xml:space="preserve">А.А. </w:t>
      </w:r>
      <w:proofErr w:type="spellStart"/>
      <w:r w:rsidR="00C22EB6">
        <w:rPr>
          <w:rFonts w:eastAsia="Calibri" w:cs="Times New Roman"/>
          <w:szCs w:val="28"/>
        </w:rPr>
        <w:t>Жердев</w:t>
      </w:r>
      <w:proofErr w:type="spellEnd"/>
    </w:p>
    <w:p w:rsidR="007560C1" w:rsidRPr="00E82491" w:rsidRDefault="007560C1" w:rsidP="00E82491"/>
    <w:sectPr w:rsidR="007560C1" w:rsidRPr="00E8249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6968"/>
    <w:multiLevelType w:val="hybridMultilevel"/>
    <w:tmpl w:val="3A961E84"/>
    <w:lvl w:ilvl="0" w:tplc="9A620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91"/>
    <w:rsid w:val="003A0D50"/>
    <w:rsid w:val="00476DF3"/>
    <w:rsid w:val="007560C1"/>
    <w:rsid w:val="00A1198D"/>
    <w:rsid w:val="00A5590F"/>
    <w:rsid w:val="00C22EB6"/>
    <w:rsid w:val="00D42900"/>
    <w:rsid w:val="00D80BB2"/>
    <w:rsid w:val="00E82491"/>
    <w:rsid w:val="00F9760B"/>
    <w:rsid w:val="00F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4C4B-2A8D-4413-999C-310F7E9B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09405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2017-11-29T04:46:00Z</cp:lastPrinted>
  <dcterms:created xsi:type="dcterms:W3CDTF">2017-12-04T09:37:00Z</dcterms:created>
  <dcterms:modified xsi:type="dcterms:W3CDTF">2017-12-04T09:37:00Z</dcterms:modified>
</cp:coreProperties>
</file>