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636" w:rsidRDefault="00B23636" w:rsidP="00656C1A">
      <w:pPr>
        <w:spacing w:line="120" w:lineRule="atLeast"/>
        <w:jc w:val="center"/>
        <w:rPr>
          <w:sz w:val="24"/>
          <w:szCs w:val="24"/>
        </w:rPr>
      </w:pPr>
    </w:p>
    <w:p w:rsidR="00B23636" w:rsidRDefault="00B23636" w:rsidP="00656C1A">
      <w:pPr>
        <w:spacing w:line="120" w:lineRule="atLeast"/>
        <w:jc w:val="center"/>
        <w:rPr>
          <w:sz w:val="24"/>
          <w:szCs w:val="24"/>
        </w:rPr>
      </w:pPr>
    </w:p>
    <w:p w:rsidR="00B23636" w:rsidRPr="00852378" w:rsidRDefault="00B23636" w:rsidP="00656C1A">
      <w:pPr>
        <w:spacing w:line="120" w:lineRule="atLeast"/>
        <w:jc w:val="center"/>
        <w:rPr>
          <w:sz w:val="10"/>
          <w:szCs w:val="10"/>
        </w:rPr>
      </w:pPr>
    </w:p>
    <w:p w:rsidR="00B23636" w:rsidRDefault="00B23636" w:rsidP="00656C1A">
      <w:pPr>
        <w:spacing w:line="120" w:lineRule="atLeast"/>
        <w:jc w:val="center"/>
        <w:rPr>
          <w:sz w:val="10"/>
          <w:szCs w:val="24"/>
        </w:rPr>
      </w:pPr>
    </w:p>
    <w:p w:rsidR="00B23636" w:rsidRPr="005541F0" w:rsidRDefault="00B2363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B23636" w:rsidRPr="005541F0" w:rsidRDefault="00B2363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B23636" w:rsidRPr="005649E4" w:rsidRDefault="00B23636" w:rsidP="00656C1A">
      <w:pPr>
        <w:spacing w:line="120" w:lineRule="atLeast"/>
        <w:jc w:val="center"/>
        <w:rPr>
          <w:sz w:val="18"/>
          <w:szCs w:val="24"/>
        </w:rPr>
      </w:pPr>
    </w:p>
    <w:p w:rsidR="00B23636" w:rsidRPr="00656C1A" w:rsidRDefault="00B23636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B23636" w:rsidRPr="005541F0" w:rsidRDefault="00B23636" w:rsidP="00656C1A">
      <w:pPr>
        <w:spacing w:line="120" w:lineRule="atLeast"/>
        <w:jc w:val="center"/>
        <w:rPr>
          <w:sz w:val="18"/>
          <w:szCs w:val="24"/>
        </w:rPr>
      </w:pPr>
    </w:p>
    <w:p w:rsidR="00B23636" w:rsidRPr="005541F0" w:rsidRDefault="00B23636" w:rsidP="00656C1A">
      <w:pPr>
        <w:spacing w:line="120" w:lineRule="atLeast"/>
        <w:jc w:val="center"/>
        <w:rPr>
          <w:sz w:val="20"/>
          <w:szCs w:val="24"/>
        </w:rPr>
      </w:pPr>
    </w:p>
    <w:p w:rsidR="00B23636" w:rsidRPr="00656C1A" w:rsidRDefault="00B23636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B23636" w:rsidRDefault="00B23636" w:rsidP="00656C1A">
      <w:pPr>
        <w:spacing w:line="120" w:lineRule="atLeast"/>
        <w:jc w:val="center"/>
        <w:rPr>
          <w:sz w:val="30"/>
          <w:szCs w:val="24"/>
        </w:rPr>
      </w:pPr>
    </w:p>
    <w:p w:rsidR="00B23636" w:rsidRPr="00656C1A" w:rsidRDefault="00B23636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B23636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B23636" w:rsidRPr="00F8214F" w:rsidRDefault="00B2363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B23636" w:rsidRPr="00F8214F" w:rsidRDefault="00F24249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15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B23636" w:rsidRPr="00F8214F" w:rsidRDefault="00B23636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B23636" w:rsidRPr="00F8214F" w:rsidRDefault="00F24249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noWrap/>
          </w:tcPr>
          <w:p w:rsidR="00B23636" w:rsidRPr="00A63FB0" w:rsidRDefault="00B23636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B23636" w:rsidRPr="00A3761A" w:rsidRDefault="00F24249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B23636" w:rsidRPr="00F8214F" w:rsidRDefault="00B23636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B23636" w:rsidRPr="00F8214F" w:rsidRDefault="00B23636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B23636" w:rsidRPr="00AB4194" w:rsidRDefault="00B2363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B23636" w:rsidRPr="00F8214F" w:rsidRDefault="00F24249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189</w:t>
            </w:r>
          </w:p>
        </w:tc>
      </w:tr>
    </w:tbl>
    <w:p w:rsidR="00B23636" w:rsidRPr="00C725A6" w:rsidRDefault="00B23636" w:rsidP="00C725A6">
      <w:pPr>
        <w:rPr>
          <w:rFonts w:cs="Times New Roman"/>
          <w:szCs w:val="28"/>
        </w:rPr>
      </w:pPr>
    </w:p>
    <w:p w:rsidR="00B23636" w:rsidRDefault="00B23636" w:rsidP="00B23636">
      <w:pPr>
        <w:suppressAutoHyphens/>
        <w:ind w:right="5096"/>
        <w:outlineLvl w:val="2"/>
        <w:rPr>
          <w:rFonts w:cs="Times New Roman"/>
          <w:szCs w:val="28"/>
        </w:rPr>
      </w:pPr>
      <w:r>
        <w:rPr>
          <w:rFonts w:cs="Times New Roman"/>
          <w:szCs w:val="28"/>
        </w:rPr>
        <w:t>О внесении изменений</w:t>
      </w:r>
    </w:p>
    <w:p w:rsidR="00B23636" w:rsidRDefault="00B23636" w:rsidP="00B23636">
      <w:pPr>
        <w:suppressAutoHyphens/>
        <w:ind w:right="5096"/>
        <w:outlineLvl w:val="2"/>
        <w:rPr>
          <w:rFonts w:cs="Times New Roman"/>
          <w:szCs w:val="28"/>
        </w:rPr>
      </w:pPr>
      <w:r>
        <w:rPr>
          <w:rFonts w:cs="Times New Roman"/>
          <w:szCs w:val="28"/>
        </w:rPr>
        <w:t>в постановление Администрации города от 26.06.2017 № 5400</w:t>
      </w:r>
    </w:p>
    <w:p w:rsidR="00B23636" w:rsidRPr="000528A3" w:rsidRDefault="00B23636" w:rsidP="00B23636">
      <w:pPr>
        <w:suppressAutoHyphens/>
        <w:ind w:right="5096"/>
        <w:outlineLvl w:val="2"/>
        <w:rPr>
          <w:rFonts w:cs="Times New Roman"/>
        </w:rPr>
      </w:pPr>
      <w:r>
        <w:rPr>
          <w:rFonts w:cs="Times New Roman"/>
          <w:szCs w:val="28"/>
        </w:rPr>
        <w:t>«</w:t>
      </w:r>
      <w:r w:rsidRPr="00E63B1C">
        <w:rPr>
          <w:rFonts w:cs="Times New Roman"/>
        </w:rPr>
        <w:t>Об установлении системы оплаты труда работников муниципальных образовательных учреждений города Сургута»</w:t>
      </w:r>
    </w:p>
    <w:p w:rsidR="00B23636" w:rsidRPr="000528A3" w:rsidRDefault="00B23636" w:rsidP="00B23636">
      <w:pPr>
        <w:rPr>
          <w:rFonts w:cs="Times New Roman"/>
        </w:rPr>
      </w:pPr>
    </w:p>
    <w:p w:rsidR="00B23636" w:rsidRPr="000528A3" w:rsidRDefault="00B23636" w:rsidP="00B23636">
      <w:pPr>
        <w:rPr>
          <w:rFonts w:cs="Times New Roman"/>
        </w:rPr>
      </w:pPr>
    </w:p>
    <w:p w:rsidR="00B23636" w:rsidRDefault="00B23636" w:rsidP="008F5737">
      <w:pPr>
        <w:ind w:firstLine="567"/>
        <w:jc w:val="both"/>
        <w:rPr>
          <w:rFonts w:cs="Times New Roman"/>
          <w:szCs w:val="28"/>
        </w:rPr>
      </w:pPr>
      <w:r w:rsidRPr="00F24014">
        <w:rPr>
          <w:rFonts w:cs="Times New Roman"/>
          <w:szCs w:val="28"/>
        </w:rPr>
        <w:t xml:space="preserve">В соответствии </w:t>
      </w:r>
      <w:r>
        <w:rPr>
          <w:rFonts w:cs="Times New Roman"/>
          <w:szCs w:val="28"/>
        </w:rPr>
        <w:t>с</w:t>
      </w:r>
      <w:r w:rsidRPr="00060DF2">
        <w:rPr>
          <w:rFonts w:cs="Times New Roman"/>
          <w:color w:val="000000"/>
          <w:szCs w:val="28"/>
          <w:shd w:val="clear" w:color="auto" w:fill="FFFFFF"/>
        </w:rPr>
        <w:t xml:space="preserve"> </w:t>
      </w:r>
      <w:r w:rsidRPr="006B2DF7">
        <w:rPr>
          <w:rFonts w:cs="Times New Roman"/>
          <w:szCs w:val="28"/>
        </w:rPr>
        <w:t>распоряжением Администрации города от 30.12.2005</w:t>
      </w:r>
      <w:r>
        <w:rPr>
          <w:rFonts w:cs="Times New Roman"/>
          <w:szCs w:val="28"/>
        </w:rPr>
        <w:t xml:space="preserve"> </w:t>
      </w:r>
      <w:r w:rsidR="008F5737">
        <w:rPr>
          <w:rFonts w:cs="Times New Roman"/>
          <w:szCs w:val="28"/>
        </w:rPr>
        <w:t xml:space="preserve">                  </w:t>
      </w:r>
      <w:r w:rsidRPr="006B2DF7">
        <w:rPr>
          <w:rFonts w:cs="Times New Roman"/>
          <w:szCs w:val="28"/>
        </w:rPr>
        <w:t>№ 3686 «Об утверждении Регламента Администрации города»</w:t>
      </w:r>
      <w:r>
        <w:rPr>
          <w:rFonts w:cs="Times New Roman"/>
          <w:szCs w:val="28"/>
        </w:rPr>
        <w:t xml:space="preserve">, </w:t>
      </w:r>
      <w:r w:rsidRPr="006B2DF7">
        <w:rPr>
          <w:rFonts w:cs="Times New Roman"/>
          <w:szCs w:val="28"/>
        </w:rPr>
        <w:t>в целях совершенствования муниципальных правовых актов по вопросам оплаты труда работников муниципальных образовательных учреждений, подведомственных департаменту образования:</w:t>
      </w:r>
    </w:p>
    <w:p w:rsidR="00B23636" w:rsidRDefault="00B23636" w:rsidP="008F5737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Внести в постановление Администрации города от 26.06.2017 № 5400 </w:t>
      </w:r>
      <w:r w:rsidR="00321AF1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«</w:t>
      </w:r>
      <w:r w:rsidRPr="006B2DF7">
        <w:rPr>
          <w:rFonts w:cs="Times New Roman"/>
          <w:szCs w:val="28"/>
        </w:rPr>
        <w:t>Об установлении системы оплаты труда работников муниципальных образовательных учреждений города Сургута»</w:t>
      </w:r>
      <w:r>
        <w:rPr>
          <w:rFonts w:cs="Times New Roman"/>
          <w:szCs w:val="28"/>
        </w:rPr>
        <w:t xml:space="preserve"> (с изменениями от 15.09.2017 № 8023)</w:t>
      </w:r>
      <w:r w:rsidR="00321AF1">
        <w:rPr>
          <w:rFonts w:cs="Times New Roman"/>
          <w:szCs w:val="28"/>
        </w:rPr>
        <w:t xml:space="preserve">                  следующие изменения</w:t>
      </w:r>
      <w:r>
        <w:rPr>
          <w:rFonts w:cs="Times New Roman"/>
          <w:szCs w:val="28"/>
        </w:rPr>
        <w:t>:</w:t>
      </w:r>
    </w:p>
    <w:p w:rsidR="00B23636" w:rsidRDefault="00B23636" w:rsidP="008F5737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 приложении к постановлению:</w:t>
      </w:r>
    </w:p>
    <w:p w:rsidR="00B23636" w:rsidRDefault="008F5737" w:rsidP="008F5737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1.1. </w:t>
      </w:r>
      <w:r w:rsidR="00B23636">
        <w:rPr>
          <w:rFonts w:cs="Times New Roman"/>
          <w:szCs w:val="28"/>
        </w:rPr>
        <w:t xml:space="preserve">В таблице 6 раздела </w:t>
      </w:r>
      <w:r w:rsidR="00B23636">
        <w:rPr>
          <w:rFonts w:cs="Times New Roman"/>
          <w:szCs w:val="28"/>
          <w:lang w:val="en-US"/>
        </w:rPr>
        <w:t>II</w:t>
      </w:r>
      <w:r w:rsidR="00B23636">
        <w:rPr>
          <w:rFonts w:cs="Times New Roman"/>
          <w:szCs w:val="28"/>
        </w:rPr>
        <w:t>:</w:t>
      </w:r>
    </w:p>
    <w:p w:rsidR="00B23636" w:rsidRDefault="00C36810" w:rsidP="00B23636">
      <w:pPr>
        <w:ind w:firstLine="567"/>
        <w:jc w:val="both"/>
        <w:rPr>
          <w:rFonts w:cs="Times New Roman"/>
          <w:sz w:val="20"/>
          <w:szCs w:val="20"/>
        </w:rPr>
      </w:pPr>
      <w:r>
        <w:rPr>
          <w:rFonts w:cs="Times New Roman"/>
          <w:szCs w:val="28"/>
        </w:rPr>
        <w:t>1.</w:t>
      </w:r>
      <w:r w:rsidR="00321AF1">
        <w:rPr>
          <w:rFonts w:cs="Times New Roman"/>
          <w:szCs w:val="28"/>
        </w:rPr>
        <w:t>1.1. П</w:t>
      </w:r>
      <w:r w:rsidR="00B23636" w:rsidRPr="00135BD4">
        <w:rPr>
          <w:rFonts w:cs="Times New Roman"/>
          <w:szCs w:val="28"/>
        </w:rPr>
        <w:t xml:space="preserve">одпункт </w:t>
      </w:r>
      <w:r w:rsidR="00B23636">
        <w:rPr>
          <w:rFonts w:cs="Times New Roman"/>
          <w:szCs w:val="28"/>
        </w:rPr>
        <w:t>1</w:t>
      </w:r>
      <w:r w:rsidR="00B23636" w:rsidRPr="00135BD4">
        <w:rPr>
          <w:rFonts w:cs="Times New Roman"/>
          <w:szCs w:val="28"/>
        </w:rPr>
        <w:t>.</w:t>
      </w:r>
      <w:r w:rsidR="00B23636">
        <w:rPr>
          <w:rFonts w:cs="Times New Roman"/>
          <w:szCs w:val="28"/>
        </w:rPr>
        <w:t>7</w:t>
      </w:r>
      <w:r w:rsidR="00B23636" w:rsidRPr="00135BD4">
        <w:rPr>
          <w:rFonts w:cs="Times New Roman"/>
          <w:szCs w:val="28"/>
        </w:rPr>
        <w:t xml:space="preserve"> пункта </w:t>
      </w:r>
      <w:r w:rsidR="00B23636">
        <w:rPr>
          <w:rFonts w:cs="Times New Roman"/>
          <w:szCs w:val="28"/>
        </w:rPr>
        <w:t>1</w:t>
      </w:r>
      <w:r w:rsidR="00B23636" w:rsidRPr="00135BD4">
        <w:rPr>
          <w:rFonts w:cs="Times New Roman"/>
          <w:szCs w:val="28"/>
        </w:rPr>
        <w:t xml:space="preserve"> изложить в следующей редакции:</w:t>
      </w:r>
    </w:p>
    <w:p w:rsidR="008F5737" w:rsidRPr="008F5737" w:rsidRDefault="008F5737" w:rsidP="00B23636">
      <w:pPr>
        <w:ind w:firstLine="567"/>
        <w:jc w:val="both"/>
        <w:rPr>
          <w:rFonts w:cs="Times New Roman"/>
          <w:sz w:val="20"/>
          <w:szCs w:val="20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4536"/>
        <w:gridCol w:w="1984"/>
        <w:gridCol w:w="2557"/>
        <w:gridCol w:w="420"/>
      </w:tblGrid>
      <w:tr w:rsidR="008F5737" w:rsidRPr="00135BD4" w:rsidTr="008F5737"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8F5737" w:rsidRPr="007E41CA" w:rsidRDefault="008F5737" w:rsidP="00B14E16">
            <w:pPr>
              <w:suppressAutoHyphens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</w:t>
            </w:r>
          </w:p>
        </w:tc>
        <w:tc>
          <w:tcPr>
            <w:tcW w:w="4536" w:type="dxa"/>
          </w:tcPr>
          <w:p w:rsidR="008F5737" w:rsidRPr="007E41CA" w:rsidRDefault="008F5737" w:rsidP="00B14E16">
            <w:pPr>
              <w:suppressAutoHyphens/>
              <w:rPr>
                <w:rFonts w:cs="Times New Roman"/>
                <w:szCs w:val="28"/>
                <w:highlight w:val="yellow"/>
              </w:rPr>
            </w:pPr>
            <w:r w:rsidRPr="007E41CA">
              <w:rPr>
                <w:rFonts w:cs="Times New Roman"/>
                <w:szCs w:val="28"/>
              </w:rPr>
              <w:t>1.7. Работа педагога дополни</w:t>
            </w:r>
            <w:r>
              <w:rPr>
                <w:rFonts w:cs="Times New Roman"/>
                <w:szCs w:val="28"/>
              </w:rPr>
              <w:t>-</w:t>
            </w:r>
            <w:r w:rsidRPr="007E41CA">
              <w:rPr>
                <w:rFonts w:cs="Times New Roman"/>
                <w:szCs w:val="28"/>
              </w:rPr>
              <w:t>тельного образования в дошко</w:t>
            </w:r>
            <w:r>
              <w:rPr>
                <w:rFonts w:cs="Times New Roman"/>
                <w:szCs w:val="28"/>
              </w:rPr>
              <w:t>-</w:t>
            </w:r>
            <w:r w:rsidRPr="007E41CA">
              <w:rPr>
                <w:rFonts w:cs="Times New Roman"/>
                <w:szCs w:val="28"/>
              </w:rPr>
              <w:t>льном образовательном учреж</w:t>
            </w:r>
            <w:r>
              <w:rPr>
                <w:rFonts w:cs="Times New Roman"/>
                <w:szCs w:val="28"/>
              </w:rPr>
              <w:t>-</w:t>
            </w:r>
            <w:r w:rsidRPr="007E41CA">
              <w:rPr>
                <w:rFonts w:cs="Times New Roman"/>
                <w:szCs w:val="28"/>
              </w:rPr>
              <w:t>дении</w:t>
            </w:r>
          </w:p>
        </w:tc>
        <w:tc>
          <w:tcPr>
            <w:tcW w:w="1984" w:type="dxa"/>
          </w:tcPr>
          <w:p w:rsidR="008F5737" w:rsidRDefault="008F5737" w:rsidP="00B14E16">
            <w:pPr>
              <w:ind w:hanging="19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0,15,</w:t>
            </w:r>
          </w:p>
          <w:p w:rsidR="008F5737" w:rsidRPr="007E41CA" w:rsidRDefault="008F5737" w:rsidP="008F5737">
            <w:pPr>
              <w:ind w:hanging="19"/>
              <w:jc w:val="center"/>
              <w:rPr>
                <w:rFonts w:cs="Times New Roman"/>
                <w:szCs w:val="28"/>
                <w:highlight w:val="lightGray"/>
              </w:rPr>
            </w:pPr>
            <w:r w:rsidRPr="007E41CA">
              <w:rPr>
                <w:rFonts w:cs="Times New Roman"/>
                <w:szCs w:val="28"/>
              </w:rPr>
              <w:t>с 01.01.2018</w:t>
            </w:r>
            <w:r>
              <w:rPr>
                <w:rFonts w:cs="Times New Roman"/>
                <w:szCs w:val="28"/>
              </w:rPr>
              <w:t xml:space="preserve"> – 0,20</w:t>
            </w:r>
          </w:p>
        </w:tc>
        <w:tc>
          <w:tcPr>
            <w:tcW w:w="2557" w:type="dxa"/>
          </w:tcPr>
          <w:p w:rsidR="008F5737" w:rsidRDefault="008F5737" w:rsidP="00B14E16">
            <w:pPr>
              <w:ind w:hanging="19"/>
              <w:rPr>
                <w:rFonts w:cs="Times New Roman"/>
                <w:szCs w:val="28"/>
              </w:rPr>
            </w:pPr>
            <w:r w:rsidRPr="007E41CA">
              <w:rPr>
                <w:rFonts w:cs="Times New Roman"/>
                <w:szCs w:val="28"/>
              </w:rPr>
              <w:t xml:space="preserve">устанавливается </w:t>
            </w:r>
          </w:p>
          <w:p w:rsidR="008F5737" w:rsidRDefault="008F5737" w:rsidP="00B14E16">
            <w:pPr>
              <w:ind w:hanging="19"/>
              <w:rPr>
                <w:rFonts w:cs="Times New Roman"/>
                <w:szCs w:val="28"/>
              </w:rPr>
            </w:pPr>
            <w:r w:rsidRPr="007E41CA">
              <w:rPr>
                <w:rFonts w:cs="Times New Roman"/>
                <w:szCs w:val="28"/>
              </w:rPr>
              <w:t xml:space="preserve">за все часы работы </w:t>
            </w:r>
          </w:p>
          <w:p w:rsidR="008F5737" w:rsidRPr="007E41CA" w:rsidRDefault="008F5737" w:rsidP="00B14E16">
            <w:pPr>
              <w:ind w:hanging="19"/>
              <w:rPr>
                <w:rFonts w:cs="Times New Roman"/>
                <w:szCs w:val="28"/>
              </w:rPr>
            </w:pPr>
            <w:r w:rsidRPr="007E41CA">
              <w:rPr>
                <w:rFonts w:cs="Times New Roman"/>
                <w:szCs w:val="28"/>
              </w:rPr>
              <w:t>по должности</w:t>
            </w:r>
          </w:p>
        </w:tc>
        <w:tc>
          <w:tcPr>
            <w:tcW w:w="420" w:type="dxa"/>
            <w:tcBorders>
              <w:top w:val="nil"/>
              <w:bottom w:val="nil"/>
              <w:right w:val="nil"/>
            </w:tcBorders>
          </w:tcPr>
          <w:p w:rsidR="008F5737" w:rsidRDefault="008F5737" w:rsidP="00B14E16">
            <w:pPr>
              <w:ind w:hanging="19"/>
              <w:rPr>
                <w:rFonts w:cs="Times New Roman"/>
                <w:szCs w:val="28"/>
              </w:rPr>
            </w:pPr>
          </w:p>
          <w:p w:rsidR="008F5737" w:rsidRDefault="008F5737" w:rsidP="00B14E16">
            <w:pPr>
              <w:ind w:hanging="19"/>
              <w:rPr>
                <w:rFonts w:cs="Times New Roman"/>
                <w:szCs w:val="28"/>
              </w:rPr>
            </w:pPr>
          </w:p>
          <w:p w:rsidR="008F5737" w:rsidRDefault="008F5737" w:rsidP="00B14E16">
            <w:pPr>
              <w:ind w:hanging="19"/>
              <w:rPr>
                <w:rFonts w:cs="Times New Roman"/>
                <w:szCs w:val="28"/>
              </w:rPr>
            </w:pPr>
          </w:p>
          <w:p w:rsidR="008F5737" w:rsidRPr="007E41CA" w:rsidRDefault="008F5737" w:rsidP="00321AF1">
            <w:pPr>
              <w:ind w:hanging="19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»</w:t>
            </w:r>
            <w:r w:rsidR="00321AF1">
              <w:rPr>
                <w:rFonts w:cs="Times New Roman"/>
                <w:szCs w:val="28"/>
              </w:rPr>
              <w:t>.</w:t>
            </w:r>
          </w:p>
        </w:tc>
      </w:tr>
    </w:tbl>
    <w:p w:rsidR="008F5737" w:rsidRDefault="008F5737" w:rsidP="00B23636">
      <w:pPr>
        <w:ind w:firstLine="567"/>
        <w:jc w:val="both"/>
        <w:rPr>
          <w:rFonts w:cs="Times New Roman"/>
          <w:sz w:val="20"/>
          <w:szCs w:val="20"/>
        </w:rPr>
      </w:pPr>
    </w:p>
    <w:p w:rsidR="00B23636" w:rsidRPr="00C36810" w:rsidRDefault="00C36810" w:rsidP="00B23636">
      <w:pPr>
        <w:ind w:firstLine="567"/>
        <w:jc w:val="both"/>
        <w:rPr>
          <w:rFonts w:cs="Times New Roman"/>
          <w:spacing w:val="-8"/>
          <w:sz w:val="20"/>
          <w:szCs w:val="20"/>
        </w:rPr>
      </w:pPr>
      <w:r w:rsidRPr="00C36810">
        <w:rPr>
          <w:rFonts w:cs="Times New Roman"/>
          <w:spacing w:val="-8"/>
          <w:szCs w:val="28"/>
        </w:rPr>
        <w:t>1.</w:t>
      </w:r>
      <w:r w:rsidR="00321AF1" w:rsidRPr="00C36810">
        <w:rPr>
          <w:rFonts w:cs="Times New Roman"/>
          <w:spacing w:val="-8"/>
          <w:szCs w:val="28"/>
        </w:rPr>
        <w:t>1.2. П</w:t>
      </w:r>
      <w:r w:rsidR="00B23636" w:rsidRPr="00C36810">
        <w:rPr>
          <w:rFonts w:cs="Times New Roman"/>
          <w:spacing w:val="-8"/>
          <w:szCs w:val="28"/>
        </w:rPr>
        <w:t>ункт 1 дополнить подпунктами 1.16, 1.17, 1.18 следующего содержания:</w:t>
      </w:r>
    </w:p>
    <w:p w:rsidR="008F5737" w:rsidRPr="008F5737" w:rsidRDefault="008F5737" w:rsidP="00B23636">
      <w:pPr>
        <w:ind w:firstLine="567"/>
        <w:jc w:val="both"/>
        <w:rPr>
          <w:rFonts w:cs="Times New Roman"/>
          <w:sz w:val="20"/>
          <w:szCs w:val="20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4536"/>
        <w:gridCol w:w="1984"/>
        <w:gridCol w:w="2552"/>
        <w:gridCol w:w="425"/>
      </w:tblGrid>
      <w:tr w:rsidR="008F5737" w:rsidRPr="00F97F8C" w:rsidTr="008F5737"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8F5737" w:rsidRPr="00E5789B" w:rsidRDefault="008F5737" w:rsidP="00B14E16">
            <w:pPr>
              <w:tabs>
                <w:tab w:val="left" w:pos="0"/>
              </w:tabs>
              <w:overflowPunct w:val="0"/>
              <w:ind w:right="45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</w:t>
            </w:r>
          </w:p>
        </w:tc>
        <w:tc>
          <w:tcPr>
            <w:tcW w:w="4536" w:type="dxa"/>
          </w:tcPr>
          <w:p w:rsidR="008F5737" w:rsidRPr="00E5789B" w:rsidRDefault="008F5737" w:rsidP="00B14E16">
            <w:pPr>
              <w:tabs>
                <w:tab w:val="left" w:pos="0"/>
              </w:tabs>
              <w:overflowPunct w:val="0"/>
              <w:ind w:right="45"/>
              <w:rPr>
                <w:rFonts w:cs="Times New Roman"/>
                <w:szCs w:val="28"/>
              </w:rPr>
            </w:pPr>
            <w:r w:rsidRPr="008F5737">
              <w:rPr>
                <w:rFonts w:cs="Times New Roman"/>
                <w:spacing w:val="-6"/>
                <w:szCs w:val="28"/>
              </w:rPr>
              <w:t>1.16. Руководство центром здоровье</w:t>
            </w:r>
            <w:r>
              <w:rPr>
                <w:rFonts w:cs="Times New Roman"/>
                <w:szCs w:val="28"/>
              </w:rPr>
              <w:t>-</w:t>
            </w:r>
            <w:r w:rsidRPr="00E5789B">
              <w:rPr>
                <w:rFonts w:cs="Times New Roman"/>
                <w:szCs w:val="28"/>
              </w:rPr>
              <w:t>сбережения, являющимся структурным подразделением дошкольного образовательного учреждения</w:t>
            </w:r>
          </w:p>
        </w:tc>
        <w:tc>
          <w:tcPr>
            <w:tcW w:w="1984" w:type="dxa"/>
          </w:tcPr>
          <w:p w:rsidR="008F5737" w:rsidRPr="00E5789B" w:rsidRDefault="008F5737" w:rsidP="00B14E16">
            <w:pPr>
              <w:ind w:hanging="19"/>
              <w:jc w:val="center"/>
              <w:rPr>
                <w:rFonts w:cs="Times New Roman"/>
                <w:szCs w:val="28"/>
              </w:rPr>
            </w:pPr>
            <w:r w:rsidRPr="00E5789B">
              <w:rPr>
                <w:rFonts w:cs="Times New Roman"/>
                <w:szCs w:val="28"/>
              </w:rPr>
              <w:t>0,1</w:t>
            </w:r>
          </w:p>
        </w:tc>
        <w:tc>
          <w:tcPr>
            <w:tcW w:w="2552" w:type="dxa"/>
          </w:tcPr>
          <w:p w:rsidR="008F5737" w:rsidRDefault="008F5737" w:rsidP="00B14E16">
            <w:pPr>
              <w:ind w:hanging="19"/>
              <w:rPr>
                <w:rFonts w:cs="Times New Roman"/>
                <w:szCs w:val="28"/>
              </w:rPr>
            </w:pPr>
            <w:r w:rsidRPr="00E5789B">
              <w:rPr>
                <w:rFonts w:cs="Times New Roman"/>
                <w:szCs w:val="28"/>
              </w:rPr>
              <w:t>устанавливается одному работнику,</w:t>
            </w:r>
            <w:r>
              <w:rPr>
                <w:rFonts w:cs="Times New Roman"/>
                <w:szCs w:val="28"/>
              </w:rPr>
              <w:t xml:space="preserve"> </w:t>
            </w:r>
            <w:r w:rsidRPr="00E5789B">
              <w:rPr>
                <w:rFonts w:cs="Times New Roman"/>
                <w:szCs w:val="28"/>
              </w:rPr>
              <w:lastRenderedPageBreak/>
              <w:t xml:space="preserve">на которого возложено выполнение данной работы, </w:t>
            </w:r>
          </w:p>
          <w:p w:rsidR="008F5737" w:rsidRDefault="008F5737" w:rsidP="00B14E16">
            <w:pPr>
              <w:ind w:hanging="19"/>
              <w:rPr>
                <w:rFonts w:cs="Times New Roman"/>
                <w:szCs w:val="28"/>
              </w:rPr>
            </w:pPr>
            <w:r w:rsidRPr="00E5789B">
              <w:rPr>
                <w:rFonts w:cs="Times New Roman"/>
                <w:szCs w:val="28"/>
              </w:rPr>
              <w:t xml:space="preserve">за норму часов </w:t>
            </w:r>
          </w:p>
          <w:p w:rsidR="008F5737" w:rsidRPr="00E5789B" w:rsidRDefault="008F5737" w:rsidP="00B14E16">
            <w:pPr>
              <w:ind w:hanging="19"/>
              <w:rPr>
                <w:rFonts w:cs="Times New Roman"/>
                <w:szCs w:val="28"/>
              </w:rPr>
            </w:pPr>
            <w:r w:rsidRPr="00E5789B">
              <w:rPr>
                <w:rFonts w:cs="Times New Roman"/>
                <w:szCs w:val="28"/>
              </w:rPr>
              <w:t>работы за ставку заработной платы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8F5737" w:rsidRPr="00E5789B" w:rsidRDefault="008F5737" w:rsidP="00B14E16">
            <w:pPr>
              <w:ind w:hanging="19"/>
              <w:rPr>
                <w:rFonts w:cs="Times New Roman"/>
                <w:szCs w:val="28"/>
              </w:rPr>
            </w:pPr>
          </w:p>
        </w:tc>
      </w:tr>
      <w:tr w:rsidR="008F5737" w:rsidRPr="00F97F8C" w:rsidTr="008F5737"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8F5737" w:rsidRPr="00E5789B" w:rsidRDefault="008F5737" w:rsidP="00B14E16">
            <w:pPr>
              <w:tabs>
                <w:tab w:val="left" w:pos="0"/>
              </w:tabs>
              <w:overflowPunct w:val="0"/>
              <w:ind w:right="45" w:firstLine="34"/>
              <w:rPr>
                <w:rFonts w:cs="Times New Roman"/>
                <w:szCs w:val="28"/>
              </w:rPr>
            </w:pPr>
          </w:p>
        </w:tc>
        <w:tc>
          <w:tcPr>
            <w:tcW w:w="4536" w:type="dxa"/>
          </w:tcPr>
          <w:p w:rsidR="008F5737" w:rsidRPr="00E5789B" w:rsidRDefault="008F5737" w:rsidP="00B14E16">
            <w:pPr>
              <w:tabs>
                <w:tab w:val="left" w:pos="0"/>
              </w:tabs>
              <w:overflowPunct w:val="0"/>
              <w:ind w:right="45" w:firstLine="34"/>
              <w:rPr>
                <w:rFonts w:cs="Times New Roman"/>
                <w:szCs w:val="28"/>
              </w:rPr>
            </w:pPr>
            <w:r w:rsidRPr="00E5789B">
              <w:rPr>
                <w:rFonts w:cs="Times New Roman"/>
                <w:szCs w:val="28"/>
              </w:rPr>
              <w:t>1.1</w:t>
            </w:r>
            <w:r>
              <w:rPr>
                <w:rFonts w:cs="Times New Roman"/>
                <w:szCs w:val="28"/>
              </w:rPr>
              <w:t>7</w:t>
            </w:r>
            <w:r w:rsidRPr="00E5789B">
              <w:rPr>
                <w:rFonts w:cs="Times New Roman"/>
                <w:szCs w:val="28"/>
              </w:rPr>
              <w:t>. Руководство центром психолого-педагогической, медицинской и социальной помощи, являющимся структурным подразделением дошкольного образовательного учреждения</w:t>
            </w:r>
          </w:p>
        </w:tc>
        <w:tc>
          <w:tcPr>
            <w:tcW w:w="1984" w:type="dxa"/>
          </w:tcPr>
          <w:p w:rsidR="008F5737" w:rsidRPr="00E5789B" w:rsidRDefault="008F5737" w:rsidP="00B14E16">
            <w:pPr>
              <w:ind w:hanging="19"/>
              <w:jc w:val="center"/>
              <w:rPr>
                <w:rFonts w:cs="Times New Roman"/>
                <w:szCs w:val="28"/>
                <w:highlight w:val="lightGray"/>
              </w:rPr>
            </w:pPr>
            <w:r w:rsidRPr="00E5789B">
              <w:rPr>
                <w:rFonts w:cs="Times New Roman"/>
                <w:szCs w:val="28"/>
              </w:rPr>
              <w:t xml:space="preserve">0,1 </w:t>
            </w:r>
          </w:p>
        </w:tc>
        <w:tc>
          <w:tcPr>
            <w:tcW w:w="2552" w:type="dxa"/>
          </w:tcPr>
          <w:p w:rsidR="008F5737" w:rsidRDefault="008F5737" w:rsidP="00B14E16">
            <w:pPr>
              <w:ind w:hanging="19"/>
              <w:rPr>
                <w:rFonts w:cs="Times New Roman"/>
                <w:szCs w:val="28"/>
              </w:rPr>
            </w:pPr>
            <w:r w:rsidRPr="00E5789B">
              <w:rPr>
                <w:rFonts w:cs="Times New Roman"/>
                <w:szCs w:val="28"/>
              </w:rPr>
              <w:t xml:space="preserve">устанавливается одному работнику, </w:t>
            </w:r>
          </w:p>
          <w:p w:rsidR="008F5737" w:rsidRDefault="008F5737" w:rsidP="00B14E16">
            <w:pPr>
              <w:ind w:hanging="19"/>
              <w:rPr>
                <w:rFonts w:cs="Times New Roman"/>
                <w:szCs w:val="28"/>
              </w:rPr>
            </w:pPr>
            <w:r w:rsidRPr="00E5789B">
              <w:rPr>
                <w:rFonts w:cs="Times New Roman"/>
                <w:szCs w:val="28"/>
              </w:rPr>
              <w:t xml:space="preserve">на которого возложено выполнение данной работы, </w:t>
            </w:r>
          </w:p>
          <w:p w:rsidR="008F5737" w:rsidRDefault="008F5737" w:rsidP="00B14E16">
            <w:pPr>
              <w:ind w:hanging="19"/>
              <w:rPr>
                <w:rFonts w:cs="Times New Roman"/>
                <w:szCs w:val="28"/>
              </w:rPr>
            </w:pPr>
            <w:r w:rsidRPr="00E5789B">
              <w:rPr>
                <w:rFonts w:cs="Times New Roman"/>
                <w:szCs w:val="28"/>
              </w:rPr>
              <w:t xml:space="preserve">за норму часов </w:t>
            </w:r>
          </w:p>
          <w:p w:rsidR="008F5737" w:rsidRPr="00E5789B" w:rsidRDefault="008F5737" w:rsidP="00B14E16">
            <w:pPr>
              <w:ind w:hanging="19"/>
              <w:rPr>
                <w:rFonts w:cs="Times New Roman"/>
                <w:szCs w:val="28"/>
              </w:rPr>
            </w:pPr>
            <w:r w:rsidRPr="00E5789B">
              <w:rPr>
                <w:rFonts w:cs="Times New Roman"/>
                <w:szCs w:val="28"/>
              </w:rPr>
              <w:t>работы за ставку заработной платы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8F5737" w:rsidRPr="00E5789B" w:rsidRDefault="008F5737" w:rsidP="00B14E16">
            <w:pPr>
              <w:ind w:hanging="19"/>
              <w:rPr>
                <w:rFonts w:cs="Times New Roman"/>
                <w:szCs w:val="28"/>
              </w:rPr>
            </w:pPr>
          </w:p>
        </w:tc>
      </w:tr>
      <w:tr w:rsidR="008F5737" w:rsidRPr="00F97F8C" w:rsidTr="008F5737"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8F5737" w:rsidRPr="00C61FDF" w:rsidRDefault="008F5737" w:rsidP="00B14E16">
            <w:pPr>
              <w:tabs>
                <w:tab w:val="left" w:pos="0"/>
              </w:tabs>
              <w:overflowPunct w:val="0"/>
              <w:ind w:right="45" w:firstLine="34"/>
              <w:rPr>
                <w:rFonts w:cs="Times New Roman"/>
                <w:szCs w:val="28"/>
              </w:rPr>
            </w:pPr>
          </w:p>
        </w:tc>
        <w:tc>
          <w:tcPr>
            <w:tcW w:w="4536" w:type="dxa"/>
          </w:tcPr>
          <w:p w:rsidR="008F5737" w:rsidRDefault="008F5737" w:rsidP="00B14E16">
            <w:pPr>
              <w:tabs>
                <w:tab w:val="left" w:pos="0"/>
              </w:tabs>
              <w:overflowPunct w:val="0"/>
              <w:ind w:right="45" w:firstLine="34"/>
              <w:rPr>
                <w:rFonts w:cs="Times New Roman"/>
                <w:szCs w:val="28"/>
              </w:rPr>
            </w:pPr>
            <w:r w:rsidRPr="00C61FDF">
              <w:rPr>
                <w:rFonts w:cs="Times New Roman"/>
                <w:szCs w:val="28"/>
              </w:rPr>
              <w:t xml:space="preserve">1.18. Работа в дошкольном образовательном учреждении (кроме </w:t>
            </w:r>
          </w:p>
          <w:p w:rsidR="008F5737" w:rsidRDefault="008F5737" w:rsidP="00B14E16">
            <w:pPr>
              <w:tabs>
                <w:tab w:val="left" w:pos="0"/>
              </w:tabs>
              <w:overflowPunct w:val="0"/>
              <w:ind w:right="45" w:firstLine="34"/>
              <w:rPr>
                <w:rFonts w:cs="Times New Roman"/>
                <w:szCs w:val="28"/>
              </w:rPr>
            </w:pPr>
            <w:r w:rsidRPr="00C61FDF">
              <w:rPr>
                <w:rFonts w:cs="Times New Roman"/>
                <w:szCs w:val="28"/>
              </w:rPr>
              <w:t xml:space="preserve">заведующего, воспитателя </w:t>
            </w:r>
          </w:p>
          <w:p w:rsidR="0087761B" w:rsidRDefault="008F5737" w:rsidP="00B14E16">
            <w:pPr>
              <w:tabs>
                <w:tab w:val="left" w:pos="0"/>
              </w:tabs>
              <w:overflowPunct w:val="0"/>
              <w:ind w:right="45" w:firstLine="34"/>
              <w:rPr>
                <w:rFonts w:cs="Times New Roman"/>
                <w:szCs w:val="28"/>
              </w:rPr>
            </w:pPr>
            <w:r w:rsidRPr="00C61FDF">
              <w:rPr>
                <w:rFonts w:cs="Times New Roman"/>
                <w:szCs w:val="28"/>
              </w:rPr>
              <w:t xml:space="preserve">(включая старшего), педагога </w:t>
            </w:r>
          </w:p>
          <w:p w:rsidR="008F5737" w:rsidRPr="00C61FDF" w:rsidRDefault="008F5737" w:rsidP="00B14E16">
            <w:pPr>
              <w:tabs>
                <w:tab w:val="left" w:pos="0"/>
              </w:tabs>
              <w:overflowPunct w:val="0"/>
              <w:ind w:right="45" w:firstLine="34"/>
              <w:rPr>
                <w:rFonts w:cs="Times New Roman"/>
                <w:szCs w:val="28"/>
              </w:rPr>
            </w:pPr>
            <w:r w:rsidRPr="00C61FDF">
              <w:rPr>
                <w:rFonts w:cs="Times New Roman"/>
                <w:szCs w:val="28"/>
              </w:rPr>
              <w:t>дополнительного образования)</w:t>
            </w:r>
          </w:p>
        </w:tc>
        <w:tc>
          <w:tcPr>
            <w:tcW w:w="1984" w:type="dxa"/>
          </w:tcPr>
          <w:p w:rsidR="008F5737" w:rsidRPr="00C61FDF" w:rsidRDefault="008F5737" w:rsidP="008F5737">
            <w:pPr>
              <w:ind w:hanging="19"/>
              <w:jc w:val="center"/>
              <w:rPr>
                <w:rFonts w:cs="Times New Roman"/>
                <w:szCs w:val="28"/>
              </w:rPr>
            </w:pPr>
            <w:r w:rsidRPr="007E41CA">
              <w:rPr>
                <w:rFonts w:cs="Times New Roman"/>
                <w:szCs w:val="28"/>
              </w:rPr>
              <w:t>с 01.01.2018</w:t>
            </w:r>
            <w:r>
              <w:rPr>
                <w:rFonts w:cs="Times New Roman"/>
                <w:szCs w:val="28"/>
              </w:rPr>
              <w:t xml:space="preserve"> – </w:t>
            </w:r>
            <w:r w:rsidRPr="00C61FDF">
              <w:rPr>
                <w:rFonts w:cs="Times New Roman"/>
                <w:szCs w:val="28"/>
              </w:rPr>
              <w:t>0,05</w:t>
            </w:r>
          </w:p>
        </w:tc>
        <w:tc>
          <w:tcPr>
            <w:tcW w:w="2552" w:type="dxa"/>
          </w:tcPr>
          <w:p w:rsidR="008F5737" w:rsidRPr="00C61FDF" w:rsidRDefault="008F5737" w:rsidP="00B14E16">
            <w:pPr>
              <w:ind w:hanging="19"/>
              <w:rPr>
                <w:rFonts w:cs="Times New Roman"/>
                <w:szCs w:val="28"/>
              </w:rPr>
            </w:pPr>
            <w:r w:rsidRPr="00C61FDF">
              <w:rPr>
                <w:rFonts w:cs="Times New Roman"/>
                <w:szCs w:val="28"/>
              </w:rPr>
              <w:t xml:space="preserve">устанавливается </w:t>
            </w:r>
          </w:p>
          <w:p w:rsidR="008F5737" w:rsidRPr="00C61FDF" w:rsidRDefault="008F5737" w:rsidP="00B14E16">
            <w:pPr>
              <w:ind w:hanging="19"/>
              <w:rPr>
                <w:rFonts w:cs="Times New Roman"/>
                <w:szCs w:val="28"/>
              </w:rPr>
            </w:pPr>
            <w:r w:rsidRPr="00C61FDF">
              <w:rPr>
                <w:rFonts w:cs="Times New Roman"/>
                <w:szCs w:val="28"/>
              </w:rPr>
              <w:t xml:space="preserve">за все часы работы </w:t>
            </w:r>
          </w:p>
          <w:p w:rsidR="008F5737" w:rsidRPr="00C61FDF" w:rsidRDefault="008F5737" w:rsidP="00B14E16">
            <w:pPr>
              <w:ind w:hanging="19"/>
              <w:rPr>
                <w:rFonts w:cs="Times New Roman"/>
                <w:szCs w:val="28"/>
              </w:rPr>
            </w:pPr>
            <w:r w:rsidRPr="00C61FDF">
              <w:rPr>
                <w:rFonts w:cs="Times New Roman"/>
                <w:szCs w:val="28"/>
              </w:rPr>
              <w:t xml:space="preserve">по должности  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8F5737" w:rsidRDefault="008F5737" w:rsidP="00B14E16">
            <w:pPr>
              <w:ind w:hanging="19"/>
              <w:rPr>
                <w:rFonts w:cs="Times New Roman"/>
                <w:szCs w:val="28"/>
              </w:rPr>
            </w:pPr>
          </w:p>
          <w:p w:rsidR="008F5737" w:rsidRDefault="008F5737" w:rsidP="00B14E16">
            <w:pPr>
              <w:ind w:hanging="19"/>
              <w:rPr>
                <w:rFonts w:cs="Times New Roman"/>
                <w:szCs w:val="28"/>
              </w:rPr>
            </w:pPr>
          </w:p>
          <w:p w:rsidR="008F5737" w:rsidRDefault="008F5737" w:rsidP="00B14E16">
            <w:pPr>
              <w:ind w:hanging="19"/>
              <w:rPr>
                <w:rFonts w:cs="Times New Roman"/>
                <w:szCs w:val="28"/>
              </w:rPr>
            </w:pPr>
          </w:p>
          <w:p w:rsidR="008F5737" w:rsidRDefault="008F5737" w:rsidP="00B14E16">
            <w:pPr>
              <w:ind w:hanging="19"/>
              <w:rPr>
                <w:rFonts w:cs="Times New Roman"/>
                <w:szCs w:val="28"/>
              </w:rPr>
            </w:pPr>
          </w:p>
          <w:p w:rsidR="008F5737" w:rsidRPr="00C61FDF" w:rsidRDefault="008F5737" w:rsidP="00321AF1">
            <w:pPr>
              <w:ind w:hanging="19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»</w:t>
            </w:r>
            <w:r w:rsidR="00321AF1">
              <w:rPr>
                <w:rFonts w:cs="Times New Roman"/>
                <w:szCs w:val="28"/>
              </w:rPr>
              <w:t>.</w:t>
            </w:r>
          </w:p>
        </w:tc>
      </w:tr>
    </w:tbl>
    <w:p w:rsidR="008F5737" w:rsidRDefault="008F5737" w:rsidP="00B23636">
      <w:pPr>
        <w:ind w:firstLine="567"/>
        <w:jc w:val="both"/>
        <w:rPr>
          <w:rFonts w:cs="Times New Roman"/>
          <w:sz w:val="20"/>
          <w:szCs w:val="20"/>
        </w:rPr>
      </w:pPr>
    </w:p>
    <w:p w:rsidR="00B23636" w:rsidRDefault="00C36810" w:rsidP="00B23636">
      <w:pPr>
        <w:ind w:firstLine="567"/>
        <w:jc w:val="both"/>
        <w:rPr>
          <w:rFonts w:cs="Times New Roman"/>
          <w:sz w:val="20"/>
          <w:szCs w:val="20"/>
        </w:rPr>
      </w:pPr>
      <w:r>
        <w:rPr>
          <w:rFonts w:cs="Times New Roman"/>
          <w:szCs w:val="28"/>
        </w:rPr>
        <w:t>1.</w:t>
      </w:r>
      <w:r w:rsidR="00321AF1">
        <w:rPr>
          <w:rFonts w:cs="Times New Roman"/>
          <w:szCs w:val="28"/>
        </w:rPr>
        <w:t>1.3. П</w:t>
      </w:r>
      <w:r w:rsidR="00B23636" w:rsidRPr="00135BD4">
        <w:rPr>
          <w:rFonts w:cs="Times New Roman"/>
          <w:szCs w:val="28"/>
        </w:rPr>
        <w:t>одпункт 2.</w:t>
      </w:r>
      <w:r w:rsidR="00B23636">
        <w:rPr>
          <w:rFonts w:cs="Times New Roman"/>
          <w:szCs w:val="28"/>
        </w:rPr>
        <w:t>9</w:t>
      </w:r>
      <w:r w:rsidR="00B23636" w:rsidRPr="00135BD4">
        <w:rPr>
          <w:rFonts w:cs="Times New Roman"/>
          <w:szCs w:val="28"/>
        </w:rPr>
        <w:t xml:space="preserve"> пункта 2 изложить в следующей редакции:</w:t>
      </w:r>
    </w:p>
    <w:p w:rsidR="008F5737" w:rsidRPr="008F5737" w:rsidRDefault="008F5737" w:rsidP="00B23636">
      <w:pPr>
        <w:ind w:firstLine="567"/>
        <w:jc w:val="both"/>
        <w:rPr>
          <w:rFonts w:cs="Times New Roman"/>
          <w:sz w:val="20"/>
          <w:szCs w:val="20"/>
        </w:rPr>
      </w:pPr>
    </w:p>
    <w:tbl>
      <w:tblPr>
        <w:tblW w:w="978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4536"/>
        <w:gridCol w:w="1989"/>
        <w:gridCol w:w="2547"/>
        <w:gridCol w:w="430"/>
      </w:tblGrid>
      <w:tr w:rsidR="008F5737" w:rsidRPr="00135BD4" w:rsidTr="008F5737"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8F5737" w:rsidRPr="007E41CA" w:rsidRDefault="008F5737" w:rsidP="00B14E16">
            <w:pPr>
              <w:tabs>
                <w:tab w:val="left" w:pos="0"/>
              </w:tabs>
              <w:overflowPunct w:val="0"/>
              <w:ind w:right="45" w:firstLine="34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</w:t>
            </w:r>
          </w:p>
        </w:tc>
        <w:tc>
          <w:tcPr>
            <w:tcW w:w="4536" w:type="dxa"/>
          </w:tcPr>
          <w:p w:rsidR="008F5737" w:rsidRPr="007E41CA" w:rsidRDefault="008F5737" w:rsidP="008F5737">
            <w:pPr>
              <w:tabs>
                <w:tab w:val="left" w:pos="0"/>
              </w:tabs>
              <w:overflowPunct w:val="0"/>
              <w:ind w:right="45" w:firstLine="34"/>
              <w:rPr>
                <w:rFonts w:cs="Times New Roman"/>
                <w:szCs w:val="28"/>
              </w:rPr>
            </w:pPr>
            <w:r w:rsidRPr="007E41CA">
              <w:rPr>
                <w:rFonts w:cs="Times New Roman"/>
                <w:szCs w:val="28"/>
              </w:rPr>
              <w:t>2.9. Работа педагога дополни</w:t>
            </w:r>
            <w:r>
              <w:rPr>
                <w:rFonts w:cs="Times New Roman"/>
                <w:szCs w:val="28"/>
              </w:rPr>
              <w:t>тельного образования, тренера-</w:t>
            </w:r>
            <w:r w:rsidRPr="007E41CA">
              <w:rPr>
                <w:rFonts w:cs="Times New Roman"/>
                <w:szCs w:val="28"/>
              </w:rPr>
              <w:t xml:space="preserve">преподавателя в общеобразовательном учреждении </w:t>
            </w:r>
          </w:p>
        </w:tc>
        <w:tc>
          <w:tcPr>
            <w:tcW w:w="1989" w:type="dxa"/>
          </w:tcPr>
          <w:p w:rsidR="008F5737" w:rsidRDefault="008F5737" w:rsidP="00B14E16">
            <w:pPr>
              <w:ind w:hanging="19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0,15,</w:t>
            </w:r>
          </w:p>
          <w:p w:rsidR="008F5737" w:rsidRPr="007E41CA" w:rsidRDefault="008F5737" w:rsidP="008F5737">
            <w:pPr>
              <w:ind w:hanging="19"/>
              <w:jc w:val="center"/>
              <w:rPr>
                <w:rFonts w:cs="Times New Roman"/>
                <w:szCs w:val="28"/>
                <w:highlight w:val="lightGray"/>
              </w:rPr>
            </w:pPr>
            <w:r w:rsidRPr="007E41CA">
              <w:rPr>
                <w:rFonts w:cs="Times New Roman"/>
                <w:szCs w:val="28"/>
              </w:rPr>
              <w:t>с 01.01.2018</w:t>
            </w:r>
            <w:r>
              <w:rPr>
                <w:rFonts w:cs="Times New Roman"/>
                <w:szCs w:val="28"/>
              </w:rPr>
              <w:t xml:space="preserve"> – 0</w:t>
            </w:r>
            <w:r w:rsidR="00F16F54">
              <w:rPr>
                <w:rFonts w:cs="Times New Roman"/>
                <w:szCs w:val="28"/>
              </w:rPr>
              <w:t>,20</w:t>
            </w:r>
            <w:r>
              <w:rPr>
                <w:rFonts w:cs="Times New Roman"/>
                <w:szCs w:val="28"/>
              </w:rPr>
              <w:t xml:space="preserve"> </w:t>
            </w:r>
          </w:p>
        </w:tc>
        <w:tc>
          <w:tcPr>
            <w:tcW w:w="2547" w:type="dxa"/>
          </w:tcPr>
          <w:p w:rsidR="008F5737" w:rsidRDefault="008F5737" w:rsidP="00B14E16">
            <w:pPr>
              <w:ind w:hanging="19"/>
              <w:rPr>
                <w:rFonts w:cs="Times New Roman"/>
                <w:szCs w:val="28"/>
              </w:rPr>
            </w:pPr>
            <w:r w:rsidRPr="007E41CA">
              <w:rPr>
                <w:rFonts w:cs="Times New Roman"/>
                <w:szCs w:val="28"/>
              </w:rPr>
              <w:t xml:space="preserve">устанавливается </w:t>
            </w:r>
          </w:p>
          <w:p w:rsidR="008F5737" w:rsidRDefault="008F5737" w:rsidP="00B14E16">
            <w:pPr>
              <w:ind w:hanging="19"/>
              <w:rPr>
                <w:rFonts w:cs="Times New Roman"/>
                <w:szCs w:val="28"/>
              </w:rPr>
            </w:pPr>
            <w:r w:rsidRPr="007E41CA">
              <w:rPr>
                <w:rFonts w:cs="Times New Roman"/>
                <w:szCs w:val="28"/>
              </w:rPr>
              <w:t xml:space="preserve">за все часы работы </w:t>
            </w:r>
          </w:p>
          <w:p w:rsidR="008F5737" w:rsidRDefault="008F5737" w:rsidP="008F5737">
            <w:pPr>
              <w:ind w:hanging="19"/>
              <w:rPr>
                <w:rFonts w:cs="Times New Roman"/>
                <w:szCs w:val="28"/>
              </w:rPr>
            </w:pPr>
            <w:r w:rsidRPr="007E41CA">
              <w:rPr>
                <w:rFonts w:cs="Times New Roman"/>
                <w:szCs w:val="28"/>
              </w:rPr>
              <w:t>по соответст</w:t>
            </w:r>
            <w:r w:rsidR="00321AF1">
              <w:rPr>
                <w:rFonts w:cs="Times New Roman"/>
                <w:szCs w:val="28"/>
              </w:rPr>
              <w:t>-</w:t>
            </w:r>
          </w:p>
          <w:p w:rsidR="008F5737" w:rsidRPr="007E41CA" w:rsidRDefault="008F5737" w:rsidP="008F5737">
            <w:pPr>
              <w:ind w:hanging="19"/>
              <w:rPr>
                <w:rFonts w:cs="Times New Roman"/>
                <w:szCs w:val="28"/>
              </w:rPr>
            </w:pPr>
            <w:r w:rsidRPr="007E41CA">
              <w:rPr>
                <w:rFonts w:cs="Times New Roman"/>
                <w:szCs w:val="28"/>
              </w:rPr>
              <w:t>вующим должностям</w:t>
            </w:r>
          </w:p>
        </w:tc>
        <w:tc>
          <w:tcPr>
            <w:tcW w:w="430" w:type="dxa"/>
            <w:tcBorders>
              <w:top w:val="nil"/>
              <w:bottom w:val="nil"/>
              <w:right w:val="nil"/>
            </w:tcBorders>
          </w:tcPr>
          <w:p w:rsidR="008F5737" w:rsidRDefault="008F5737" w:rsidP="00B14E16">
            <w:pPr>
              <w:ind w:hanging="19"/>
              <w:rPr>
                <w:rFonts w:cs="Times New Roman"/>
                <w:szCs w:val="28"/>
              </w:rPr>
            </w:pPr>
          </w:p>
          <w:p w:rsidR="008F5737" w:rsidRDefault="008F5737" w:rsidP="00B14E16">
            <w:pPr>
              <w:ind w:hanging="19"/>
              <w:rPr>
                <w:rFonts w:cs="Times New Roman"/>
                <w:szCs w:val="28"/>
              </w:rPr>
            </w:pPr>
          </w:p>
          <w:p w:rsidR="008F5737" w:rsidRDefault="008F5737" w:rsidP="00B14E16">
            <w:pPr>
              <w:ind w:hanging="19"/>
              <w:rPr>
                <w:rFonts w:cs="Times New Roman"/>
                <w:szCs w:val="28"/>
              </w:rPr>
            </w:pPr>
          </w:p>
          <w:p w:rsidR="008F5737" w:rsidRDefault="008F5737" w:rsidP="00B14E16">
            <w:pPr>
              <w:ind w:hanging="19"/>
              <w:rPr>
                <w:rFonts w:cs="Times New Roman"/>
                <w:szCs w:val="28"/>
              </w:rPr>
            </w:pPr>
          </w:p>
          <w:p w:rsidR="008F5737" w:rsidRDefault="008F5737" w:rsidP="00B14E16">
            <w:pPr>
              <w:ind w:hanging="19"/>
              <w:rPr>
                <w:rFonts w:cs="Times New Roman"/>
                <w:szCs w:val="28"/>
              </w:rPr>
            </w:pPr>
          </w:p>
          <w:p w:rsidR="008F5737" w:rsidRDefault="008F5737" w:rsidP="00B14E16">
            <w:pPr>
              <w:ind w:hanging="19"/>
              <w:rPr>
                <w:rFonts w:cs="Times New Roman"/>
                <w:szCs w:val="28"/>
              </w:rPr>
            </w:pPr>
          </w:p>
          <w:p w:rsidR="008F5737" w:rsidRPr="007E41CA" w:rsidRDefault="00321AF1" w:rsidP="00B14E16">
            <w:pPr>
              <w:ind w:hanging="19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».</w:t>
            </w:r>
          </w:p>
        </w:tc>
      </w:tr>
    </w:tbl>
    <w:p w:rsidR="008F5737" w:rsidRDefault="008F5737" w:rsidP="00B23636">
      <w:pPr>
        <w:ind w:firstLine="567"/>
        <w:jc w:val="both"/>
        <w:rPr>
          <w:rFonts w:cs="Times New Roman"/>
          <w:sz w:val="20"/>
          <w:szCs w:val="20"/>
        </w:rPr>
      </w:pPr>
    </w:p>
    <w:p w:rsidR="00B23636" w:rsidRDefault="00C36810" w:rsidP="00B23636">
      <w:pPr>
        <w:ind w:firstLine="567"/>
        <w:jc w:val="both"/>
        <w:rPr>
          <w:rFonts w:cs="Times New Roman"/>
          <w:sz w:val="20"/>
          <w:szCs w:val="20"/>
        </w:rPr>
      </w:pPr>
      <w:r>
        <w:rPr>
          <w:rFonts w:cs="Times New Roman"/>
          <w:szCs w:val="28"/>
        </w:rPr>
        <w:t>1.</w:t>
      </w:r>
      <w:r w:rsidR="00321AF1">
        <w:rPr>
          <w:rFonts w:cs="Times New Roman"/>
          <w:szCs w:val="28"/>
        </w:rPr>
        <w:t>1.4. П</w:t>
      </w:r>
      <w:r w:rsidR="00B23636" w:rsidRPr="00135BD4">
        <w:rPr>
          <w:rFonts w:cs="Times New Roman"/>
          <w:szCs w:val="28"/>
        </w:rPr>
        <w:t>одпункт 2.</w:t>
      </w:r>
      <w:r w:rsidR="00B23636">
        <w:rPr>
          <w:rFonts w:cs="Times New Roman"/>
          <w:szCs w:val="28"/>
        </w:rPr>
        <w:t>22</w:t>
      </w:r>
      <w:r w:rsidR="00B23636" w:rsidRPr="00135BD4">
        <w:rPr>
          <w:rFonts w:cs="Times New Roman"/>
          <w:szCs w:val="28"/>
        </w:rPr>
        <w:t xml:space="preserve"> пункта 2 изложить в следующей редакции:</w:t>
      </w:r>
    </w:p>
    <w:p w:rsidR="008F5737" w:rsidRPr="008F5737" w:rsidRDefault="008F5737" w:rsidP="00B23636">
      <w:pPr>
        <w:ind w:firstLine="567"/>
        <w:jc w:val="both"/>
        <w:rPr>
          <w:rFonts w:cs="Times New Roman"/>
          <w:sz w:val="20"/>
          <w:szCs w:val="20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4536"/>
        <w:gridCol w:w="1984"/>
        <w:gridCol w:w="2552"/>
        <w:gridCol w:w="425"/>
      </w:tblGrid>
      <w:tr w:rsidR="008F5737" w:rsidRPr="00135BD4" w:rsidTr="008F5737"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8F5737" w:rsidRPr="00631E67" w:rsidRDefault="008F5737" w:rsidP="00B14E16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</w:t>
            </w:r>
          </w:p>
        </w:tc>
        <w:tc>
          <w:tcPr>
            <w:tcW w:w="4536" w:type="dxa"/>
          </w:tcPr>
          <w:p w:rsidR="008F5737" w:rsidRDefault="008F5737" w:rsidP="008F5737">
            <w:pPr>
              <w:rPr>
                <w:rFonts w:cs="Times New Roman"/>
                <w:szCs w:val="28"/>
              </w:rPr>
            </w:pPr>
            <w:r w:rsidRPr="00631E67">
              <w:rPr>
                <w:rFonts w:cs="Times New Roman"/>
                <w:szCs w:val="28"/>
              </w:rPr>
              <w:t>2.22. Работа заместителя директора                 по учебно-воспитательной работе</w:t>
            </w:r>
            <w:r>
              <w:rPr>
                <w:rFonts w:cs="Times New Roman"/>
                <w:szCs w:val="28"/>
              </w:rPr>
              <w:t xml:space="preserve"> л</w:t>
            </w:r>
            <w:r w:rsidRPr="00631E67">
              <w:rPr>
                <w:rFonts w:cs="Times New Roman"/>
                <w:szCs w:val="28"/>
              </w:rPr>
              <w:t>ибо заместителя директора</w:t>
            </w:r>
          </w:p>
          <w:p w:rsidR="008F5737" w:rsidRDefault="008F5737" w:rsidP="008F5737">
            <w:pPr>
              <w:rPr>
                <w:rFonts w:cs="Times New Roman"/>
                <w:szCs w:val="28"/>
              </w:rPr>
            </w:pPr>
            <w:r w:rsidRPr="00631E67">
              <w:rPr>
                <w:rFonts w:cs="Times New Roman"/>
                <w:szCs w:val="28"/>
              </w:rPr>
              <w:t xml:space="preserve">по внеклассной и внешкольной </w:t>
            </w:r>
          </w:p>
          <w:p w:rsidR="008F5737" w:rsidRPr="00631E67" w:rsidRDefault="008F5737" w:rsidP="008F5737">
            <w:pPr>
              <w:rPr>
                <w:rFonts w:cs="Times New Roman"/>
                <w:szCs w:val="28"/>
              </w:rPr>
            </w:pPr>
            <w:r w:rsidRPr="00631E67">
              <w:rPr>
                <w:rFonts w:cs="Times New Roman"/>
                <w:szCs w:val="28"/>
              </w:rPr>
              <w:t>воспитательной работе</w:t>
            </w:r>
            <w:r>
              <w:rPr>
                <w:rFonts w:cs="Times New Roman"/>
                <w:szCs w:val="28"/>
              </w:rPr>
              <w:t xml:space="preserve"> </w:t>
            </w:r>
            <w:r w:rsidRPr="00631E67">
              <w:rPr>
                <w:rFonts w:cs="Times New Roman"/>
                <w:szCs w:val="28"/>
              </w:rPr>
              <w:t>по руковод</w:t>
            </w:r>
            <w:r w:rsidRPr="008F5737">
              <w:rPr>
                <w:rFonts w:cs="Times New Roman"/>
                <w:spacing w:val="-6"/>
                <w:szCs w:val="28"/>
              </w:rPr>
              <w:t>ству работой групп продленного дня</w:t>
            </w:r>
            <w:r w:rsidRPr="00631E67">
              <w:rPr>
                <w:rFonts w:cs="Times New Roman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8F5737" w:rsidRPr="00631E67" w:rsidRDefault="008F5737" w:rsidP="00B14E16">
            <w:pPr>
              <w:ind w:hanging="19"/>
              <w:jc w:val="center"/>
              <w:rPr>
                <w:rFonts w:cs="Times New Roman"/>
                <w:szCs w:val="28"/>
              </w:rPr>
            </w:pPr>
            <w:r w:rsidRPr="00631E67">
              <w:rPr>
                <w:rFonts w:cs="Times New Roman"/>
                <w:szCs w:val="28"/>
              </w:rPr>
              <w:t>0,1</w:t>
            </w:r>
          </w:p>
        </w:tc>
        <w:tc>
          <w:tcPr>
            <w:tcW w:w="2552" w:type="dxa"/>
          </w:tcPr>
          <w:p w:rsidR="008F5737" w:rsidRDefault="008F5737" w:rsidP="00B14E16">
            <w:pPr>
              <w:ind w:hanging="19"/>
              <w:rPr>
                <w:rFonts w:cs="Times New Roman"/>
                <w:szCs w:val="28"/>
              </w:rPr>
            </w:pPr>
            <w:r w:rsidRPr="00631E67">
              <w:rPr>
                <w:rFonts w:cs="Times New Roman"/>
                <w:szCs w:val="28"/>
              </w:rPr>
              <w:t>устанавливает</w:t>
            </w:r>
            <w:r w:rsidR="00321AF1">
              <w:rPr>
                <w:rFonts w:cs="Times New Roman"/>
                <w:szCs w:val="28"/>
              </w:rPr>
              <w:t>ся одному заместителю директора</w:t>
            </w:r>
            <w:r w:rsidRPr="00631E67">
              <w:rPr>
                <w:rFonts w:cs="Times New Roman"/>
                <w:szCs w:val="28"/>
              </w:rPr>
              <w:t xml:space="preserve"> </w:t>
            </w:r>
          </w:p>
          <w:p w:rsidR="008F5737" w:rsidRDefault="008F5737" w:rsidP="00B14E16">
            <w:pPr>
              <w:ind w:hanging="19"/>
              <w:rPr>
                <w:rFonts w:cs="Times New Roman"/>
                <w:szCs w:val="28"/>
              </w:rPr>
            </w:pPr>
            <w:r w:rsidRPr="00631E67">
              <w:rPr>
                <w:rFonts w:cs="Times New Roman"/>
                <w:szCs w:val="28"/>
              </w:rPr>
              <w:t xml:space="preserve">за норму часов </w:t>
            </w:r>
          </w:p>
          <w:p w:rsidR="008F5737" w:rsidRPr="00631E67" w:rsidRDefault="008F5737" w:rsidP="008F5737">
            <w:pPr>
              <w:ind w:hanging="19"/>
              <w:rPr>
                <w:rFonts w:cs="Times New Roman"/>
                <w:szCs w:val="28"/>
              </w:rPr>
            </w:pPr>
            <w:r w:rsidRPr="00631E67">
              <w:rPr>
                <w:rFonts w:cs="Times New Roman"/>
                <w:szCs w:val="28"/>
              </w:rPr>
              <w:t>работы за ставку заработной платы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8F5737" w:rsidRDefault="008F5737" w:rsidP="00B14E16">
            <w:pPr>
              <w:ind w:hanging="19"/>
              <w:rPr>
                <w:rFonts w:cs="Times New Roman"/>
                <w:szCs w:val="28"/>
              </w:rPr>
            </w:pPr>
          </w:p>
          <w:p w:rsidR="008F5737" w:rsidRDefault="008F5737" w:rsidP="00B14E16">
            <w:pPr>
              <w:ind w:hanging="19"/>
              <w:rPr>
                <w:rFonts w:cs="Times New Roman"/>
                <w:szCs w:val="28"/>
              </w:rPr>
            </w:pPr>
          </w:p>
          <w:p w:rsidR="008F5737" w:rsidRDefault="008F5737" w:rsidP="00B14E16">
            <w:pPr>
              <w:ind w:hanging="19"/>
              <w:rPr>
                <w:rFonts w:cs="Times New Roman"/>
                <w:szCs w:val="28"/>
              </w:rPr>
            </w:pPr>
          </w:p>
          <w:p w:rsidR="008F5737" w:rsidRDefault="008F5737" w:rsidP="00B14E16">
            <w:pPr>
              <w:ind w:hanging="19"/>
              <w:rPr>
                <w:rFonts w:cs="Times New Roman"/>
                <w:szCs w:val="28"/>
              </w:rPr>
            </w:pPr>
          </w:p>
          <w:p w:rsidR="008F5737" w:rsidRDefault="008F5737" w:rsidP="00B14E16">
            <w:pPr>
              <w:ind w:hanging="19"/>
              <w:rPr>
                <w:rFonts w:cs="Times New Roman"/>
                <w:szCs w:val="28"/>
              </w:rPr>
            </w:pPr>
          </w:p>
          <w:p w:rsidR="008F5737" w:rsidRPr="00631E67" w:rsidRDefault="008F5737" w:rsidP="00321AF1">
            <w:pPr>
              <w:ind w:hanging="19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»</w:t>
            </w:r>
            <w:r w:rsidR="00321AF1">
              <w:rPr>
                <w:rFonts w:cs="Times New Roman"/>
                <w:szCs w:val="28"/>
              </w:rPr>
              <w:t>.</w:t>
            </w:r>
          </w:p>
        </w:tc>
      </w:tr>
    </w:tbl>
    <w:p w:rsidR="008F5737" w:rsidRDefault="008F5737" w:rsidP="00B23636">
      <w:pPr>
        <w:ind w:firstLine="567"/>
        <w:jc w:val="both"/>
        <w:rPr>
          <w:rFonts w:cs="Times New Roman"/>
          <w:sz w:val="20"/>
          <w:szCs w:val="20"/>
        </w:rPr>
      </w:pPr>
    </w:p>
    <w:p w:rsidR="00B23636" w:rsidRDefault="00C36810" w:rsidP="00B23636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</w:t>
      </w:r>
      <w:r w:rsidR="00321AF1">
        <w:rPr>
          <w:rFonts w:cs="Times New Roman"/>
          <w:szCs w:val="28"/>
        </w:rPr>
        <w:t>1.5. П</w:t>
      </w:r>
      <w:r w:rsidR="00B23636" w:rsidRPr="00135BD4">
        <w:rPr>
          <w:rFonts w:cs="Times New Roman"/>
          <w:szCs w:val="28"/>
        </w:rPr>
        <w:t>одпункт 2.</w:t>
      </w:r>
      <w:r w:rsidR="00B23636">
        <w:rPr>
          <w:rFonts w:cs="Times New Roman"/>
          <w:szCs w:val="28"/>
        </w:rPr>
        <w:t>30</w:t>
      </w:r>
      <w:r w:rsidR="00B23636" w:rsidRPr="00135BD4">
        <w:rPr>
          <w:rFonts w:cs="Times New Roman"/>
          <w:szCs w:val="28"/>
        </w:rPr>
        <w:t xml:space="preserve"> пункта 2 изложить в следующей редакции:</w:t>
      </w:r>
    </w:p>
    <w:p w:rsidR="008F5737" w:rsidRPr="008F5737" w:rsidRDefault="008F5737" w:rsidP="00B23636">
      <w:pPr>
        <w:ind w:firstLine="567"/>
        <w:jc w:val="both"/>
        <w:rPr>
          <w:rFonts w:cs="Times New Roman"/>
          <w:sz w:val="20"/>
          <w:szCs w:val="20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4536"/>
        <w:gridCol w:w="1984"/>
        <w:gridCol w:w="2552"/>
        <w:gridCol w:w="425"/>
      </w:tblGrid>
      <w:tr w:rsidR="008F5737" w:rsidRPr="00135BD4" w:rsidTr="008F5737"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8F5737" w:rsidRPr="00EC15B4" w:rsidRDefault="008F5737" w:rsidP="008F5737">
            <w:pPr>
              <w:suppressAutoHyphens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</w:t>
            </w:r>
          </w:p>
        </w:tc>
        <w:tc>
          <w:tcPr>
            <w:tcW w:w="4536" w:type="dxa"/>
          </w:tcPr>
          <w:p w:rsidR="008F5737" w:rsidRPr="008F5737" w:rsidRDefault="008F5737" w:rsidP="00B14E16">
            <w:pPr>
              <w:suppressAutoHyphens/>
              <w:rPr>
                <w:rFonts w:cs="Times New Roman"/>
                <w:spacing w:val="-6"/>
                <w:szCs w:val="28"/>
              </w:rPr>
            </w:pPr>
            <w:r w:rsidRPr="008F5737">
              <w:rPr>
                <w:rFonts w:cs="Times New Roman"/>
                <w:spacing w:val="-6"/>
                <w:szCs w:val="28"/>
              </w:rPr>
              <w:t>2.30. Заведование учебным каби</w:t>
            </w:r>
            <w:r>
              <w:rPr>
                <w:rFonts w:cs="Times New Roman"/>
                <w:spacing w:val="-6"/>
                <w:szCs w:val="28"/>
              </w:rPr>
              <w:t>-</w:t>
            </w:r>
            <w:r w:rsidRPr="008F5737">
              <w:rPr>
                <w:rFonts w:cs="Times New Roman"/>
                <w:spacing w:val="-6"/>
                <w:szCs w:val="28"/>
              </w:rPr>
              <w:t>нетом</w:t>
            </w:r>
          </w:p>
        </w:tc>
        <w:tc>
          <w:tcPr>
            <w:tcW w:w="1984" w:type="dxa"/>
          </w:tcPr>
          <w:p w:rsidR="008F5737" w:rsidRPr="00EC15B4" w:rsidRDefault="008F5737" w:rsidP="00B14E16">
            <w:pPr>
              <w:ind w:hanging="19"/>
              <w:jc w:val="center"/>
              <w:rPr>
                <w:rFonts w:cs="Times New Roman"/>
                <w:szCs w:val="28"/>
              </w:rPr>
            </w:pPr>
            <w:r w:rsidRPr="00EC15B4">
              <w:rPr>
                <w:rFonts w:cs="Times New Roman"/>
                <w:szCs w:val="28"/>
              </w:rPr>
              <w:t>0,05</w:t>
            </w:r>
          </w:p>
        </w:tc>
        <w:tc>
          <w:tcPr>
            <w:tcW w:w="2552" w:type="dxa"/>
          </w:tcPr>
          <w:p w:rsidR="008F5737" w:rsidRDefault="008F5737" w:rsidP="00B14E16">
            <w:pPr>
              <w:ind w:hanging="19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</w:t>
            </w:r>
            <w:r w:rsidRPr="00EC15B4">
              <w:rPr>
                <w:rFonts w:cs="Times New Roman"/>
                <w:szCs w:val="28"/>
              </w:rPr>
              <w:t>станавливается</w:t>
            </w:r>
          </w:p>
          <w:p w:rsidR="008F5737" w:rsidRDefault="008F5737" w:rsidP="00B14E16">
            <w:pPr>
              <w:ind w:hanging="19"/>
              <w:rPr>
                <w:rFonts w:cs="Times New Roman"/>
                <w:szCs w:val="28"/>
              </w:rPr>
            </w:pPr>
            <w:r w:rsidRPr="00EC15B4">
              <w:rPr>
                <w:rFonts w:cs="Times New Roman"/>
                <w:szCs w:val="28"/>
              </w:rPr>
              <w:t xml:space="preserve">за норму часов </w:t>
            </w:r>
          </w:p>
          <w:p w:rsidR="008F5737" w:rsidRDefault="008F5737" w:rsidP="00B14E16">
            <w:pPr>
              <w:ind w:hanging="19"/>
              <w:rPr>
                <w:rFonts w:cs="Times New Roman"/>
                <w:szCs w:val="28"/>
              </w:rPr>
            </w:pPr>
            <w:r w:rsidRPr="00EC15B4">
              <w:rPr>
                <w:rFonts w:cs="Times New Roman"/>
                <w:szCs w:val="28"/>
              </w:rPr>
              <w:t>работы за ставку заработной платы;</w:t>
            </w:r>
            <w:r>
              <w:rPr>
                <w:rFonts w:cs="Times New Roman"/>
                <w:szCs w:val="28"/>
              </w:rPr>
              <w:t xml:space="preserve"> </w:t>
            </w:r>
            <w:r w:rsidRPr="00EC15B4">
              <w:rPr>
                <w:rFonts w:cs="Times New Roman"/>
                <w:szCs w:val="28"/>
              </w:rPr>
              <w:t xml:space="preserve">в случае если </w:t>
            </w:r>
          </w:p>
          <w:p w:rsidR="008F5737" w:rsidRDefault="008F5737" w:rsidP="00B14E16">
            <w:pPr>
              <w:ind w:hanging="19"/>
              <w:rPr>
                <w:rFonts w:cs="Times New Roman"/>
                <w:szCs w:val="28"/>
              </w:rPr>
            </w:pPr>
            <w:r w:rsidRPr="00EC15B4">
              <w:rPr>
                <w:rFonts w:cs="Times New Roman"/>
                <w:szCs w:val="28"/>
              </w:rPr>
              <w:lastRenderedPageBreak/>
              <w:t xml:space="preserve">выполнение </w:t>
            </w:r>
          </w:p>
          <w:p w:rsidR="008F5737" w:rsidRDefault="008F5737" w:rsidP="00B14E16">
            <w:pPr>
              <w:ind w:hanging="19"/>
              <w:rPr>
                <w:rFonts w:cs="Times New Roman"/>
                <w:szCs w:val="28"/>
              </w:rPr>
            </w:pPr>
            <w:r w:rsidRPr="00EC15B4">
              <w:rPr>
                <w:rFonts w:cs="Times New Roman"/>
                <w:szCs w:val="28"/>
              </w:rPr>
              <w:t xml:space="preserve">данной работы </w:t>
            </w:r>
          </w:p>
          <w:p w:rsidR="008F5737" w:rsidRDefault="008F5737" w:rsidP="00B14E16">
            <w:pPr>
              <w:ind w:hanging="19"/>
              <w:rPr>
                <w:rFonts w:cs="Times New Roman"/>
                <w:szCs w:val="28"/>
              </w:rPr>
            </w:pPr>
            <w:r w:rsidRPr="00EC15B4">
              <w:rPr>
                <w:rFonts w:cs="Times New Roman"/>
                <w:szCs w:val="28"/>
              </w:rPr>
              <w:t>возложено</w:t>
            </w:r>
            <w:r>
              <w:rPr>
                <w:rFonts w:cs="Times New Roman"/>
                <w:szCs w:val="28"/>
              </w:rPr>
              <w:t xml:space="preserve"> </w:t>
            </w:r>
            <w:r w:rsidRPr="00EC15B4">
              <w:rPr>
                <w:rFonts w:cs="Times New Roman"/>
                <w:szCs w:val="28"/>
              </w:rPr>
              <w:t xml:space="preserve">на двух </w:t>
            </w:r>
          </w:p>
          <w:p w:rsidR="008F5737" w:rsidRDefault="008F5737" w:rsidP="008F5737">
            <w:pPr>
              <w:ind w:hanging="19"/>
              <w:rPr>
                <w:rFonts w:cs="Times New Roman"/>
                <w:szCs w:val="28"/>
              </w:rPr>
            </w:pPr>
            <w:r w:rsidRPr="00EC15B4">
              <w:rPr>
                <w:rFonts w:cs="Times New Roman"/>
                <w:szCs w:val="28"/>
              </w:rPr>
              <w:t xml:space="preserve">работников, коэффициент устанавливается в размере 0,025 каждому </w:t>
            </w:r>
          </w:p>
          <w:p w:rsidR="008F5737" w:rsidRPr="00EC15B4" w:rsidRDefault="008F5737" w:rsidP="008F5737">
            <w:pPr>
              <w:ind w:hanging="19"/>
              <w:rPr>
                <w:rFonts w:cs="Times New Roman"/>
                <w:szCs w:val="28"/>
              </w:rPr>
            </w:pPr>
            <w:r w:rsidRPr="00EC15B4">
              <w:rPr>
                <w:rFonts w:cs="Times New Roman"/>
                <w:szCs w:val="28"/>
              </w:rPr>
              <w:t>из них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8F5737" w:rsidRDefault="008F5737" w:rsidP="00B14E16">
            <w:pPr>
              <w:ind w:hanging="19"/>
              <w:rPr>
                <w:rFonts w:cs="Times New Roman"/>
                <w:szCs w:val="28"/>
              </w:rPr>
            </w:pPr>
          </w:p>
          <w:p w:rsidR="008F5737" w:rsidRDefault="008F5737" w:rsidP="00B14E16">
            <w:pPr>
              <w:ind w:hanging="19"/>
              <w:rPr>
                <w:rFonts w:cs="Times New Roman"/>
                <w:szCs w:val="28"/>
              </w:rPr>
            </w:pPr>
          </w:p>
          <w:p w:rsidR="008F5737" w:rsidRDefault="008F5737" w:rsidP="00B14E16">
            <w:pPr>
              <w:ind w:hanging="19"/>
              <w:rPr>
                <w:rFonts w:cs="Times New Roman"/>
                <w:szCs w:val="28"/>
              </w:rPr>
            </w:pPr>
          </w:p>
          <w:p w:rsidR="008F5737" w:rsidRDefault="008F5737" w:rsidP="00B14E16">
            <w:pPr>
              <w:ind w:hanging="19"/>
              <w:rPr>
                <w:rFonts w:cs="Times New Roman"/>
                <w:szCs w:val="28"/>
              </w:rPr>
            </w:pPr>
          </w:p>
          <w:p w:rsidR="008F5737" w:rsidRDefault="008F5737" w:rsidP="00B14E16">
            <w:pPr>
              <w:ind w:hanging="19"/>
              <w:rPr>
                <w:rFonts w:cs="Times New Roman"/>
                <w:szCs w:val="28"/>
              </w:rPr>
            </w:pPr>
          </w:p>
          <w:p w:rsidR="008F5737" w:rsidRDefault="008F5737" w:rsidP="00B14E16">
            <w:pPr>
              <w:ind w:hanging="19"/>
              <w:rPr>
                <w:rFonts w:cs="Times New Roman"/>
                <w:szCs w:val="28"/>
              </w:rPr>
            </w:pPr>
          </w:p>
          <w:p w:rsidR="008F5737" w:rsidRDefault="008F5737" w:rsidP="00B14E16">
            <w:pPr>
              <w:ind w:hanging="19"/>
              <w:rPr>
                <w:rFonts w:cs="Times New Roman"/>
                <w:szCs w:val="28"/>
              </w:rPr>
            </w:pPr>
          </w:p>
          <w:p w:rsidR="008F5737" w:rsidRDefault="008F5737" w:rsidP="00B14E16">
            <w:pPr>
              <w:ind w:hanging="19"/>
              <w:rPr>
                <w:rFonts w:cs="Times New Roman"/>
                <w:szCs w:val="28"/>
              </w:rPr>
            </w:pPr>
          </w:p>
          <w:p w:rsidR="008F5737" w:rsidRDefault="008F5737" w:rsidP="00B14E16">
            <w:pPr>
              <w:ind w:hanging="19"/>
              <w:rPr>
                <w:rFonts w:cs="Times New Roman"/>
                <w:szCs w:val="28"/>
              </w:rPr>
            </w:pPr>
          </w:p>
          <w:p w:rsidR="008F5737" w:rsidRDefault="008F5737" w:rsidP="00B14E16">
            <w:pPr>
              <w:ind w:hanging="19"/>
              <w:rPr>
                <w:rFonts w:cs="Times New Roman"/>
                <w:szCs w:val="28"/>
              </w:rPr>
            </w:pPr>
          </w:p>
          <w:p w:rsidR="008F5737" w:rsidRDefault="008F5737" w:rsidP="00B14E16">
            <w:pPr>
              <w:ind w:hanging="19"/>
              <w:rPr>
                <w:rFonts w:cs="Times New Roman"/>
                <w:szCs w:val="28"/>
              </w:rPr>
            </w:pPr>
          </w:p>
          <w:p w:rsidR="008F5737" w:rsidRDefault="008F5737" w:rsidP="00B14E16">
            <w:pPr>
              <w:ind w:hanging="19"/>
              <w:rPr>
                <w:rFonts w:cs="Times New Roman"/>
                <w:szCs w:val="28"/>
              </w:rPr>
            </w:pPr>
          </w:p>
          <w:p w:rsidR="008F5737" w:rsidRPr="00EC15B4" w:rsidRDefault="008F5737" w:rsidP="00321AF1">
            <w:pPr>
              <w:ind w:hanging="19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»</w:t>
            </w:r>
            <w:r w:rsidR="00321AF1">
              <w:rPr>
                <w:rFonts w:cs="Times New Roman"/>
                <w:szCs w:val="28"/>
              </w:rPr>
              <w:t>.</w:t>
            </w:r>
          </w:p>
        </w:tc>
      </w:tr>
    </w:tbl>
    <w:p w:rsidR="008F5737" w:rsidRDefault="008F5737" w:rsidP="00B23636">
      <w:pPr>
        <w:ind w:firstLine="567"/>
        <w:jc w:val="both"/>
        <w:rPr>
          <w:rFonts w:cs="Times New Roman"/>
          <w:sz w:val="20"/>
          <w:szCs w:val="20"/>
        </w:rPr>
      </w:pPr>
    </w:p>
    <w:p w:rsidR="00B23636" w:rsidRDefault="00C36810" w:rsidP="00B23636">
      <w:pPr>
        <w:ind w:firstLine="567"/>
        <w:jc w:val="both"/>
        <w:rPr>
          <w:rFonts w:cs="Times New Roman"/>
          <w:sz w:val="20"/>
          <w:szCs w:val="20"/>
        </w:rPr>
      </w:pPr>
      <w:r>
        <w:rPr>
          <w:rFonts w:cs="Times New Roman"/>
          <w:szCs w:val="28"/>
        </w:rPr>
        <w:t>1.</w:t>
      </w:r>
      <w:r w:rsidR="00321AF1">
        <w:rPr>
          <w:rFonts w:cs="Times New Roman"/>
          <w:szCs w:val="28"/>
        </w:rPr>
        <w:t>1.6. П</w:t>
      </w:r>
      <w:r w:rsidR="00B23636" w:rsidRPr="00135BD4">
        <w:rPr>
          <w:rFonts w:cs="Times New Roman"/>
          <w:szCs w:val="28"/>
        </w:rPr>
        <w:t>одпункт 2.</w:t>
      </w:r>
      <w:r w:rsidR="00B23636">
        <w:rPr>
          <w:rFonts w:cs="Times New Roman"/>
          <w:szCs w:val="28"/>
        </w:rPr>
        <w:t>31</w:t>
      </w:r>
      <w:r w:rsidR="00B23636" w:rsidRPr="00135BD4">
        <w:rPr>
          <w:rFonts w:cs="Times New Roman"/>
          <w:szCs w:val="28"/>
        </w:rPr>
        <w:t xml:space="preserve"> пункта 2 изложить в следующей редакции:</w:t>
      </w:r>
    </w:p>
    <w:p w:rsidR="008F5737" w:rsidRPr="008F5737" w:rsidRDefault="008F5737" w:rsidP="00B23636">
      <w:pPr>
        <w:ind w:firstLine="567"/>
        <w:jc w:val="both"/>
        <w:rPr>
          <w:rFonts w:cs="Times New Roman"/>
          <w:sz w:val="20"/>
          <w:szCs w:val="20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4536"/>
        <w:gridCol w:w="1984"/>
        <w:gridCol w:w="2552"/>
        <w:gridCol w:w="425"/>
      </w:tblGrid>
      <w:tr w:rsidR="008F5737" w:rsidRPr="00135BD4" w:rsidTr="008F5737"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8F5737" w:rsidRPr="00EC15B4" w:rsidRDefault="008F5737" w:rsidP="00B14E16">
            <w:pPr>
              <w:tabs>
                <w:tab w:val="left" w:pos="0"/>
              </w:tabs>
              <w:suppressAutoHyphens/>
              <w:overflowPunct w:val="0"/>
              <w:ind w:right="45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</w:t>
            </w:r>
          </w:p>
        </w:tc>
        <w:tc>
          <w:tcPr>
            <w:tcW w:w="4536" w:type="dxa"/>
          </w:tcPr>
          <w:p w:rsidR="008F5737" w:rsidRPr="00EC15B4" w:rsidRDefault="008F5737" w:rsidP="00B14E16">
            <w:pPr>
              <w:tabs>
                <w:tab w:val="left" w:pos="0"/>
              </w:tabs>
              <w:suppressAutoHyphens/>
              <w:overflowPunct w:val="0"/>
              <w:ind w:right="45"/>
              <w:rPr>
                <w:rFonts w:cs="Times New Roman"/>
                <w:szCs w:val="28"/>
                <w:highlight w:val="lightGray"/>
              </w:rPr>
            </w:pPr>
            <w:r w:rsidRPr="00EC15B4">
              <w:rPr>
                <w:rFonts w:cs="Times New Roman"/>
                <w:szCs w:val="28"/>
              </w:rPr>
              <w:t>2.31. Заведование учебной мастер</w:t>
            </w:r>
            <w:r>
              <w:rPr>
                <w:rFonts w:cs="Times New Roman"/>
                <w:szCs w:val="28"/>
              </w:rPr>
              <w:t>-</w:t>
            </w:r>
            <w:r w:rsidRPr="00EC15B4">
              <w:rPr>
                <w:rFonts w:cs="Times New Roman"/>
                <w:szCs w:val="28"/>
              </w:rPr>
              <w:t>ской, спортивным залом</w:t>
            </w:r>
          </w:p>
        </w:tc>
        <w:tc>
          <w:tcPr>
            <w:tcW w:w="1984" w:type="dxa"/>
          </w:tcPr>
          <w:p w:rsidR="008F5737" w:rsidRPr="00EC15B4" w:rsidRDefault="008F5737" w:rsidP="00B14E16">
            <w:pPr>
              <w:ind w:hanging="19"/>
              <w:jc w:val="center"/>
              <w:rPr>
                <w:rFonts w:cs="Times New Roman"/>
                <w:szCs w:val="28"/>
              </w:rPr>
            </w:pPr>
            <w:r w:rsidRPr="00EC15B4">
              <w:rPr>
                <w:rFonts w:cs="Times New Roman"/>
                <w:szCs w:val="28"/>
              </w:rPr>
              <w:t>0,10</w:t>
            </w:r>
          </w:p>
        </w:tc>
        <w:tc>
          <w:tcPr>
            <w:tcW w:w="2552" w:type="dxa"/>
          </w:tcPr>
          <w:p w:rsidR="008F5737" w:rsidRDefault="008F5737" w:rsidP="00B14E16">
            <w:pPr>
              <w:ind w:hanging="19"/>
              <w:rPr>
                <w:rFonts w:cs="Times New Roman"/>
                <w:szCs w:val="28"/>
              </w:rPr>
            </w:pPr>
            <w:r w:rsidRPr="00EC15B4">
              <w:rPr>
                <w:rFonts w:cs="Times New Roman"/>
                <w:szCs w:val="28"/>
              </w:rPr>
              <w:t xml:space="preserve">устанавливается </w:t>
            </w:r>
            <w:r>
              <w:rPr>
                <w:rFonts w:cs="Times New Roman"/>
                <w:szCs w:val="28"/>
              </w:rPr>
              <w:t xml:space="preserve">              </w:t>
            </w:r>
            <w:r w:rsidRPr="00EC15B4">
              <w:rPr>
                <w:rFonts w:cs="Times New Roman"/>
                <w:szCs w:val="28"/>
              </w:rPr>
              <w:t xml:space="preserve">за норму часов </w:t>
            </w:r>
          </w:p>
          <w:p w:rsidR="008F5737" w:rsidRDefault="008F5737" w:rsidP="00B14E16">
            <w:pPr>
              <w:ind w:hanging="19"/>
              <w:rPr>
                <w:rFonts w:cs="Times New Roman"/>
                <w:szCs w:val="28"/>
              </w:rPr>
            </w:pPr>
            <w:r w:rsidRPr="00EC15B4">
              <w:rPr>
                <w:rFonts w:cs="Times New Roman"/>
                <w:szCs w:val="28"/>
              </w:rPr>
              <w:t>работы за ставку заработной платы</w:t>
            </w:r>
            <w:r>
              <w:rPr>
                <w:rFonts w:cs="Times New Roman"/>
                <w:szCs w:val="28"/>
              </w:rPr>
              <w:t xml:space="preserve">; </w:t>
            </w:r>
            <w:r w:rsidRPr="00EC15B4">
              <w:rPr>
                <w:rFonts w:cs="Times New Roman"/>
                <w:szCs w:val="28"/>
              </w:rPr>
              <w:t xml:space="preserve">в случае если </w:t>
            </w:r>
          </w:p>
          <w:p w:rsidR="008F5737" w:rsidRDefault="008F5737" w:rsidP="00B14E16">
            <w:pPr>
              <w:ind w:hanging="19"/>
              <w:rPr>
                <w:rFonts w:cs="Times New Roman"/>
                <w:szCs w:val="28"/>
              </w:rPr>
            </w:pPr>
            <w:r w:rsidRPr="00EC15B4">
              <w:rPr>
                <w:rFonts w:cs="Times New Roman"/>
                <w:szCs w:val="28"/>
              </w:rPr>
              <w:t xml:space="preserve">выполнение </w:t>
            </w:r>
          </w:p>
          <w:p w:rsidR="008F5737" w:rsidRDefault="008F5737" w:rsidP="00B14E16">
            <w:pPr>
              <w:ind w:hanging="19"/>
              <w:rPr>
                <w:rFonts w:cs="Times New Roman"/>
                <w:szCs w:val="28"/>
              </w:rPr>
            </w:pPr>
            <w:r w:rsidRPr="00EC15B4">
              <w:rPr>
                <w:rFonts w:cs="Times New Roman"/>
                <w:szCs w:val="28"/>
              </w:rPr>
              <w:t xml:space="preserve">данной работы </w:t>
            </w:r>
          </w:p>
          <w:p w:rsidR="008F5737" w:rsidRDefault="008F5737" w:rsidP="008F5737">
            <w:pPr>
              <w:ind w:hanging="19"/>
              <w:rPr>
                <w:rFonts w:cs="Times New Roman"/>
                <w:szCs w:val="28"/>
              </w:rPr>
            </w:pPr>
            <w:r w:rsidRPr="00EC15B4">
              <w:rPr>
                <w:rFonts w:cs="Times New Roman"/>
                <w:szCs w:val="28"/>
              </w:rPr>
              <w:t>возложено</w:t>
            </w:r>
            <w:r>
              <w:rPr>
                <w:rFonts w:cs="Times New Roman"/>
                <w:szCs w:val="28"/>
              </w:rPr>
              <w:t xml:space="preserve"> </w:t>
            </w:r>
            <w:r w:rsidRPr="00EC15B4">
              <w:rPr>
                <w:rFonts w:cs="Times New Roman"/>
                <w:szCs w:val="28"/>
              </w:rPr>
              <w:t>на двух работников, коэффициент устанавливается</w:t>
            </w:r>
            <w:r>
              <w:rPr>
                <w:rFonts w:cs="Times New Roman"/>
                <w:szCs w:val="28"/>
              </w:rPr>
              <w:t xml:space="preserve"> </w:t>
            </w:r>
            <w:r w:rsidRPr="00EC15B4">
              <w:rPr>
                <w:rFonts w:cs="Times New Roman"/>
                <w:szCs w:val="28"/>
              </w:rPr>
              <w:t>в размере 0,</w:t>
            </w:r>
            <w:r>
              <w:rPr>
                <w:rFonts w:cs="Times New Roman"/>
                <w:szCs w:val="28"/>
              </w:rPr>
              <w:t>05</w:t>
            </w:r>
            <w:r w:rsidRPr="00EC15B4">
              <w:rPr>
                <w:rFonts w:cs="Times New Roman"/>
                <w:szCs w:val="28"/>
              </w:rPr>
              <w:t xml:space="preserve"> каждому </w:t>
            </w:r>
          </w:p>
          <w:p w:rsidR="008F5737" w:rsidRPr="00EC15B4" w:rsidRDefault="008F5737" w:rsidP="008F5737">
            <w:pPr>
              <w:ind w:hanging="19"/>
              <w:rPr>
                <w:rFonts w:cs="Times New Roman"/>
                <w:szCs w:val="28"/>
              </w:rPr>
            </w:pPr>
            <w:r w:rsidRPr="00EC15B4">
              <w:rPr>
                <w:rFonts w:cs="Times New Roman"/>
                <w:szCs w:val="28"/>
              </w:rPr>
              <w:t>из них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8F5737" w:rsidRDefault="008F5737" w:rsidP="00B14E16">
            <w:pPr>
              <w:ind w:hanging="19"/>
              <w:rPr>
                <w:rFonts w:cs="Times New Roman"/>
                <w:szCs w:val="28"/>
              </w:rPr>
            </w:pPr>
          </w:p>
          <w:p w:rsidR="008F5737" w:rsidRDefault="008F5737" w:rsidP="00B14E16">
            <w:pPr>
              <w:ind w:hanging="19"/>
              <w:rPr>
                <w:rFonts w:cs="Times New Roman"/>
                <w:szCs w:val="28"/>
              </w:rPr>
            </w:pPr>
          </w:p>
          <w:p w:rsidR="008F5737" w:rsidRDefault="008F5737" w:rsidP="00B14E16">
            <w:pPr>
              <w:ind w:hanging="19"/>
              <w:rPr>
                <w:rFonts w:cs="Times New Roman"/>
                <w:szCs w:val="28"/>
              </w:rPr>
            </w:pPr>
          </w:p>
          <w:p w:rsidR="008F5737" w:rsidRDefault="008F5737" w:rsidP="00B14E16">
            <w:pPr>
              <w:ind w:hanging="19"/>
              <w:rPr>
                <w:rFonts w:cs="Times New Roman"/>
                <w:szCs w:val="28"/>
              </w:rPr>
            </w:pPr>
          </w:p>
          <w:p w:rsidR="008F5737" w:rsidRDefault="008F5737" w:rsidP="00B14E16">
            <w:pPr>
              <w:ind w:hanging="19"/>
              <w:rPr>
                <w:rFonts w:cs="Times New Roman"/>
                <w:szCs w:val="28"/>
              </w:rPr>
            </w:pPr>
          </w:p>
          <w:p w:rsidR="008F5737" w:rsidRDefault="008F5737" w:rsidP="00B14E16">
            <w:pPr>
              <w:ind w:hanging="19"/>
              <w:rPr>
                <w:rFonts w:cs="Times New Roman"/>
                <w:szCs w:val="28"/>
              </w:rPr>
            </w:pPr>
          </w:p>
          <w:p w:rsidR="008F5737" w:rsidRDefault="008F5737" w:rsidP="00B14E16">
            <w:pPr>
              <w:ind w:hanging="19"/>
              <w:rPr>
                <w:rFonts w:cs="Times New Roman"/>
                <w:szCs w:val="28"/>
              </w:rPr>
            </w:pPr>
          </w:p>
          <w:p w:rsidR="008F5737" w:rsidRDefault="008F5737" w:rsidP="00B14E16">
            <w:pPr>
              <w:ind w:hanging="19"/>
              <w:rPr>
                <w:rFonts w:cs="Times New Roman"/>
                <w:szCs w:val="28"/>
              </w:rPr>
            </w:pPr>
          </w:p>
          <w:p w:rsidR="008F5737" w:rsidRDefault="008F5737" w:rsidP="00B14E16">
            <w:pPr>
              <w:ind w:hanging="19"/>
              <w:rPr>
                <w:rFonts w:cs="Times New Roman"/>
                <w:szCs w:val="28"/>
              </w:rPr>
            </w:pPr>
          </w:p>
          <w:p w:rsidR="008F5737" w:rsidRDefault="008F5737" w:rsidP="00B14E16">
            <w:pPr>
              <w:ind w:hanging="19"/>
              <w:rPr>
                <w:rFonts w:cs="Times New Roman"/>
                <w:szCs w:val="28"/>
              </w:rPr>
            </w:pPr>
          </w:p>
          <w:p w:rsidR="008F5737" w:rsidRDefault="008F5737" w:rsidP="00B14E16">
            <w:pPr>
              <w:ind w:hanging="19"/>
              <w:rPr>
                <w:rFonts w:cs="Times New Roman"/>
                <w:szCs w:val="28"/>
              </w:rPr>
            </w:pPr>
          </w:p>
          <w:p w:rsidR="008F5737" w:rsidRDefault="008F5737" w:rsidP="00B14E16">
            <w:pPr>
              <w:ind w:hanging="19"/>
              <w:rPr>
                <w:rFonts w:cs="Times New Roman"/>
                <w:szCs w:val="28"/>
              </w:rPr>
            </w:pPr>
          </w:p>
          <w:p w:rsidR="008F5737" w:rsidRPr="00EC15B4" w:rsidRDefault="008F5737" w:rsidP="00321AF1">
            <w:pPr>
              <w:ind w:hanging="19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»</w:t>
            </w:r>
            <w:r w:rsidR="00321AF1">
              <w:rPr>
                <w:rFonts w:cs="Times New Roman"/>
                <w:szCs w:val="28"/>
              </w:rPr>
              <w:t>.</w:t>
            </w:r>
          </w:p>
        </w:tc>
      </w:tr>
    </w:tbl>
    <w:p w:rsidR="008F5737" w:rsidRDefault="008F5737" w:rsidP="00B23636">
      <w:pPr>
        <w:ind w:firstLine="567"/>
        <w:jc w:val="both"/>
        <w:rPr>
          <w:rFonts w:cs="Times New Roman"/>
          <w:sz w:val="20"/>
          <w:szCs w:val="20"/>
        </w:rPr>
      </w:pPr>
    </w:p>
    <w:p w:rsidR="00B23636" w:rsidRDefault="00C36810" w:rsidP="00B23636">
      <w:pPr>
        <w:ind w:firstLine="567"/>
        <w:jc w:val="both"/>
        <w:rPr>
          <w:rFonts w:cs="Times New Roman"/>
          <w:sz w:val="20"/>
          <w:szCs w:val="20"/>
        </w:rPr>
      </w:pPr>
      <w:r>
        <w:rPr>
          <w:rFonts w:cs="Times New Roman"/>
          <w:szCs w:val="28"/>
        </w:rPr>
        <w:t>1.</w:t>
      </w:r>
      <w:r w:rsidR="00321AF1">
        <w:rPr>
          <w:rFonts w:cs="Times New Roman"/>
          <w:szCs w:val="28"/>
        </w:rPr>
        <w:t>1.7. П</w:t>
      </w:r>
      <w:r w:rsidR="00B23636" w:rsidRPr="00135BD4">
        <w:rPr>
          <w:rFonts w:cs="Times New Roman"/>
          <w:szCs w:val="28"/>
        </w:rPr>
        <w:t>ункт 2</w:t>
      </w:r>
      <w:r w:rsidR="00B23636" w:rsidRPr="007E41CA">
        <w:rPr>
          <w:rFonts w:cs="Times New Roman"/>
          <w:szCs w:val="28"/>
        </w:rPr>
        <w:t xml:space="preserve"> </w:t>
      </w:r>
      <w:r w:rsidR="00B23636">
        <w:rPr>
          <w:rFonts w:cs="Times New Roman"/>
          <w:szCs w:val="28"/>
        </w:rPr>
        <w:t>дополнить п</w:t>
      </w:r>
      <w:r w:rsidR="00B23636" w:rsidRPr="00135BD4">
        <w:rPr>
          <w:rFonts w:cs="Times New Roman"/>
          <w:szCs w:val="28"/>
        </w:rPr>
        <w:t>одпункт</w:t>
      </w:r>
      <w:r w:rsidR="00B23636">
        <w:rPr>
          <w:rFonts w:cs="Times New Roman"/>
          <w:szCs w:val="28"/>
        </w:rPr>
        <w:t>ом</w:t>
      </w:r>
      <w:r w:rsidR="00B23636" w:rsidRPr="00135BD4">
        <w:rPr>
          <w:rFonts w:cs="Times New Roman"/>
          <w:szCs w:val="28"/>
        </w:rPr>
        <w:t xml:space="preserve"> 2.</w:t>
      </w:r>
      <w:r w:rsidR="00B23636">
        <w:rPr>
          <w:rFonts w:cs="Times New Roman"/>
          <w:szCs w:val="28"/>
        </w:rPr>
        <w:t>45</w:t>
      </w:r>
      <w:r w:rsidR="00B23636" w:rsidRPr="00135BD4">
        <w:rPr>
          <w:rFonts w:cs="Times New Roman"/>
          <w:szCs w:val="28"/>
        </w:rPr>
        <w:t xml:space="preserve"> </w:t>
      </w:r>
      <w:r w:rsidR="00B23636">
        <w:rPr>
          <w:rFonts w:cs="Times New Roman"/>
          <w:szCs w:val="28"/>
        </w:rPr>
        <w:t>следующего содержания:</w:t>
      </w:r>
    </w:p>
    <w:p w:rsidR="008F5737" w:rsidRPr="008F5737" w:rsidRDefault="008F5737" w:rsidP="00B23636">
      <w:pPr>
        <w:ind w:firstLine="567"/>
        <w:jc w:val="both"/>
        <w:rPr>
          <w:rFonts w:cs="Times New Roman"/>
          <w:sz w:val="20"/>
          <w:szCs w:val="20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4536"/>
        <w:gridCol w:w="1984"/>
        <w:gridCol w:w="2552"/>
        <w:gridCol w:w="425"/>
      </w:tblGrid>
      <w:tr w:rsidR="008F5737" w:rsidRPr="00135BD4" w:rsidTr="008A0960"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8F5737" w:rsidRPr="00C61FDF" w:rsidRDefault="008A0960" w:rsidP="00B14E16">
            <w:pPr>
              <w:tabs>
                <w:tab w:val="left" w:pos="0"/>
              </w:tabs>
              <w:overflowPunct w:val="0"/>
              <w:ind w:right="45" w:firstLine="34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</w:t>
            </w:r>
          </w:p>
        </w:tc>
        <w:tc>
          <w:tcPr>
            <w:tcW w:w="4536" w:type="dxa"/>
          </w:tcPr>
          <w:p w:rsidR="008F5737" w:rsidRPr="00C61FDF" w:rsidRDefault="008F5737" w:rsidP="00B14E16">
            <w:pPr>
              <w:tabs>
                <w:tab w:val="left" w:pos="0"/>
              </w:tabs>
              <w:overflowPunct w:val="0"/>
              <w:ind w:right="45" w:firstLine="34"/>
              <w:rPr>
                <w:rFonts w:cs="Times New Roman"/>
                <w:szCs w:val="28"/>
              </w:rPr>
            </w:pPr>
            <w:r w:rsidRPr="00C61FDF">
              <w:rPr>
                <w:rFonts w:cs="Times New Roman"/>
                <w:szCs w:val="28"/>
              </w:rPr>
              <w:t>2.45. Работа в общеобразовате</w:t>
            </w:r>
            <w:r w:rsidR="008A0960">
              <w:rPr>
                <w:rFonts w:cs="Times New Roman"/>
                <w:szCs w:val="28"/>
              </w:rPr>
              <w:t>-</w:t>
            </w:r>
            <w:r w:rsidRPr="00C61FDF">
              <w:rPr>
                <w:rFonts w:cs="Times New Roman"/>
                <w:szCs w:val="28"/>
              </w:rPr>
              <w:t>льном учреждении (кроме дирек</w:t>
            </w:r>
            <w:r w:rsidRPr="008A0960">
              <w:rPr>
                <w:rFonts w:cs="Times New Roman"/>
                <w:spacing w:val="-4"/>
                <w:szCs w:val="28"/>
              </w:rPr>
              <w:t>тора, учителя, воспитателя (включая</w:t>
            </w:r>
            <w:r w:rsidRPr="00C61FDF">
              <w:rPr>
                <w:rFonts w:cs="Times New Roman"/>
                <w:szCs w:val="28"/>
              </w:rPr>
              <w:t xml:space="preserve"> старшего) в дошкольной группе, педагога дополнительного образования, тренера-преподавателя)</w:t>
            </w:r>
          </w:p>
        </w:tc>
        <w:tc>
          <w:tcPr>
            <w:tcW w:w="1984" w:type="dxa"/>
          </w:tcPr>
          <w:p w:rsidR="008F5737" w:rsidRPr="00C61FDF" w:rsidRDefault="008F5737" w:rsidP="008F5737">
            <w:pPr>
              <w:ind w:hanging="19"/>
              <w:jc w:val="center"/>
              <w:rPr>
                <w:rFonts w:cs="Times New Roman"/>
                <w:szCs w:val="28"/>
              </w:rPr>
            </w:pPr>
            <w:r w:rsidRPr="007E41CA">
              <w:rPr>
                <w:rFonts w:cs="Times New Roman"/>
                <w:szCs w:val="28"/>
              </w:rPr>
              <w:t>с 01.01.2018</w:t>
            </w:r>
            <w:r>
              <w:rPr>
                <w:rFonts w:cs="Times New Roman"/>
                <w:szCs w:val="28"/>
              </w:rPr>
              <w:t xml:space="preserve"> – 0,05</w:t>
            </w:r>
          </w:p>
        </w:tc>
        <w:tc>
          <w:tcPr>
            <w:tcW w:w="2552" w:type="dxa"/>
          </w:tcPr>
          <w:p w:rsidR="008F5737" w:rsidRPr="00C61FDF" w:rsidRDefault="008F5737" w:rsidP="00B14E16">
            <w:pPr>
              <w:ind w:hanging="19"/>
              <w:rPr>
                <w:rFonts w:cs="Times New Roman"/>
                <w:szCs w:val="28"/>
              </w:rPr>
            </w:pPr>
            <w:r w:rsidRPr="00C61FDF">
              <w:rPr>
                <w:rFonts w:cs="Times New Roman"/>
                <w:szCs w:val="28"/>
              </w:rPr>
              <w:t xml:space="preserve">устанавливается </w:t>
            </w:r>
          </w:p>
          <w:p w:rsidR="008F5737" w:rsidRPr="00C61FDF" w:rsidRDefault="008F5737" w:rsidP="00B14E16">
            <w:pPr>
              <w:ind w:hanging="19"/>
              <w:rPr>
                <w:rFonts w:cs="Times New Roman"/>
                <w:szCs w:val="28"/>
              </w:rPr>
            </w:pPr>
            <w:r w:rsidRPr="00C61FDF">
              <w:rPr>
                <w:rFonts w:cs="Times New Roman"/>
                <w:szCs w:val="28"/>
              </w:rPr>
              <w:t xml:space="preserve">за все часы работы </w:t>
            </w:r>
          </w:p>
          <w:p w:rsidR="008F5737" w:rsidRPr="00C61FDF" w:rsidRDefault="008F5737" w:rsidP="00B14E16">
            <w:pPr>
              <w:ind w:hanging="19"/>
              <w:rPr>
                <w:rFonts w:cs="Times New Roman"/>
                <w:szCs w:val="28"/>
              </w:rPr>
            </w:pPr>
            <w:r w:rsidRPr="00C61FDF">
              <w:rPr>
                <w:rFonts w:cs="Times New Roman"/>
                <w:szCs w:val="28"/>
              </w:rPr>
              <w:t xml:space="preserve">по должности  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8F5737" w:rsidRDefault="008F5737" w:rsidP="00B14E16">
            <w:pPr>
              <w:ind w:hanging="19"/>
              <w:rPr>
                <w:rFonts w:cs="Times New Roman"/>
                <w:szCs w:val="28"/>
              </w:rPr>
            </w:pPr>
          </w:p>
          <w:p w:rsidR="008A0960" w:rsidRDefault="008A0960" w:rsidP="00B14E16">
            <w:pPr>
              <w:ind w:hanging="19"/>
              <w:rPr>
                <w:rFonts w:cs="Times New Roman"/>
                <w:szCs w:val="28"/>
              </w:rPr>
            </w:pPr>
          </w:p>
          <w:p w:rsidR="008A0960" w:rsidRDefault="008A0960" w:rsidP="00B14E16">
            <w:pPr>
              <w:ind w:hanging="19"/>
              <w:rPr>
                <w:rFonts w:cs="Times New Roman"/>
                <w:szCs w:val="28"/>
              </w:rPr>
            </w:pPr>
          </w:p>
          <w:p w:rsidR="008A0960" w:rsidRDefault="008A0960" w:rsidP="00B14E16">
            <w:pPr>
              <w:ind w:hanging="19"/>
              <w:rPr>
                <w:rFonts w:cs="Times New Roman"/>
                <w:szCs w:val="28"/>
              </w:rPr>
            </w:pPr>
          </w:p>
          <w:p w:rsidR="008A0960" w:rsidRDefault="008A0960" w:rsidP="00B14E16">
            <w:pPr>
              <w:ind w:hanging="19"/>
              <w:rPr>
                <w:rFonts w:cs="Times New Roman"/>
                <w:szCs w:val="28"/>
              </w:rPr>
            </w:pPr>
          </w:p>
          <w:p w:rsidR="008A0960" w:rsidRPr="00C61FDF" w:rsidRDefault="008A0960" w:rsidP="00321AF1">
            <w:pPr>
              <w:ind w:hanging="19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»</w:t>
            </w:r>
            <w:r w:rsidR="00321AF1">
              <w:rPr>
                <w:rFonts w:cs="Times New Roman"/>
                <w:szCs w:val="28"/>
              </w:rPr>
              <w:t>.</w:t>
            </w:r>
          </w:p>
        </w:tc>
      </w:tr>
    </w:tbl>
    <w:p w:rsidR="008A0960" w:rsidRDefault="008A0960" w:rsidP="00B23636">
      <w:pPr>
        <w:ind w:firstLine="567"/>
        <w:jc w:val="both"/>
        <w:rPr>
          <w:rFonts w:cs="Times New Roman"/>
          <w:sz w:val="20"/>
          <w:szCs w:val="20"/>
        </w:rPr>
      </w:pPr>
    </w:p>
    <w:p w:rsidR="00B23636" w:rsidRDefault="00C36810" w:rsidP="00B23636">
      <w:pPr>
        <w:ind w:firstLine="567"/>
        <w:jc w:val="both"/>
        <w:rPr>
          <w:rFonts w:cs="Times New Roman"/>
          <w:sz w:val="20"/>
          <w:szCs w:val="20"/>
        </w:rPr>
      </w:pPr>
      <w:r>
        <w:rPr>
          <w:rFonts w:cs="Times New Roman"/>
          <w:szCs w:val="28"/>
        </w:rPr>
        <w:t>1.</w:t>
      </w:r>
      <w:r w:rsidR="00321AF1">
        <w:rPr>
          <w:rFonts w:cs="Times New Roman"/>
          <w:szCs w:val="28"/>
        </w:rPr>
        <w:t>1.8. П</w:t>
      </w:r>
      <w:r w:rsidR="00B23636" w:rsidRPr="00135BD4">
        <w:rPr>
          <w:rFonts w:cs="Times New Roman"/>
          <w:szCs w:val="28"/>
        </w:rPr>
        <w:t xml:space="preserve">одпункт </w:t>
      </w:r>
      <w:r w:rsidR="00B23636">
        <w:rPr>
          <w:rFonts w:cs="Times New Roman"/>
          <w:szCs w:val="28"/>
        </w:rPr>
        <w:t>3.2</w:t>
      </w:r>
      <w:r w:rsidR="00B23636" w:rsidRPr="00135BD4">
        <w:rPr>
          <w:rFonts w:cs="Times New Roman"/>
          <w:szCs w:val="28"/>
        </w:rPr>
        <w:t xml:space="preserve"> пункта </w:t>
      </w:r>
      <w:r w:rsidR="00B23636">
        <w:rPr>
          <w:rFonts w:cs="Times New Roman"/>
          <w:szCs w:val="28"/>
        </w:rPr>
        <w:t>3</w:t>
      </w:r>
      <w:r w:rsidR="00B23636" w:rsidRPr="00135BD4">
        <w:rPr>
          <w:rFonts w:cs="Times New Roman"/>
          <w:szCs w:val="28"/>
        </w:rPr>
        <w:t xml:space="preserve"> изложить в следующей редакции:</w:t>
      </w:r>
    </w:p>
    <w:p w:rsidR="008A0960" w:rsidRPr="008A0960" w:rsidRDefault="008A0960" w:rsidP="00B23636">
      <w:pPr>
        <w:ind w:firstLine="567"/>
        <w:jc w:val="both"/>
        <w:rPr>
          <w:rFonts w:cs="Times New Roman"/>
          <w:sz w:val="20"/>
          <w:szCs w:val="20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4536"/>
        <w:gridCol w:w="1984"/>
        <w:gridCol w:w="2552"/>
        <w:gridCol w:w="425"/>
      </w:tblGrid>
      <w:tr w:rsidR="008A0960" w:rsidRPr="009547DF" w:rsidTr="008A0960"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8A0960" w:rsidRPr="009547DF" w:rsidRDefault="008A0960" w:rsidP="00B14E16">
            <w:pPr>
              <w:tabs>
                <w:tab w:val="left" w:pos="0"/>
              </w:tabs>
              <w:overflowPunct w:val="0"/>
              <w:ind w:right="45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</w:t>
            </w:r>
          </w:p>
        </w:tc>
        <w:tc>
          <w:tcPr>
            <w:tcW w:w="4536" w:type="dxa"/>
          </w:tcPr>
          <w:p w:rsidR="008A0960" w:rsidRPr="009547DF" w:rsidRDefault="008A0960" w:rsidP="008A0960">
            <w:pPr>
              <w:tabs>
                <w:tab w:val="left" w:pos="0"/>
              </w:tabs>
              <w:overflowPunct w:val="0"/>
              <w:ind w:right="45"/>
              <w:rPr>
                <w:rFonts w:cs="Times New Roman"/>
                <w:szCs w:val="28"/>
              </w:rPr>
            </w:pPr>
            <w:r w:rsidRPr="009547DF">
              <w:rPr>
                <w:rFonts w:cs="Times New Roman"/>
                <w:szCs w:val="28"/>
              </w:rPr>
              <w:t xml:space="preserve">3.2. Работа педагога дополнительного образования, тренера-преподавателя в учреждении дополнительного образования </w:t>
            </w:r>
          </w:p>
        </w:tc>
        <w:tc>
          <w:tcPr>
            <w:tcW w:w="1984" w:type="dxa"/>
          </w:tcPr>
          <w:p w:rsidR="008A0960" w:rsidRDefault="008A0960" w:rsidP="00B14E16">
            <w:pPr>
              <w:ind w:hanging="19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0,15;</w:t>
            </w:r>
          </w:p>
          <w:p w:rsidR="008A0960" w:rsidRPr="009547DF" w:rsidRDefault="008A0960" w:rsidP="008A0960">
            <w:pPr>
              <w:ind w:hanging="19"/>
              <w:jc w:val="center"/>
              <w:rPr>
                <w:rFonts w:cs="Times New Roman"/>
                <w:szCs w:val="28"/>
                <w:highlight w:val="lightGray"/>
              </w:rPr>
            </w:pPr>
            <w:r w:rsidRPr="007E41CA">
              <w:rPr>
                <w:rFonts w:cs="Times New Roman"/>
                <w:szCs w:val="28"/>
              </w:rPr>
              <w:t>с 01.01.2018</w:t>
            </w:r>
            <w:r>
              <w:rPr>
                <w:rFonts w:cs="Times New Roman"/>
                <w:szCs w:val="28"/>
              </w:rPr>
              <w:t xml:space="preserve"> – 0,20</w:t>
            </w:r>
          </w:p>
        </w:tc>
        <w:tc>
          <w:tcPr>
            <w:tcW w:w="2552" w:type="dxa"/>
          </w:tcPr>
          <w:p w:rsidR="008A0960" w:rsidRDefault="008A0960" w:rsidP="00B14E16">
            <w:pPr>
              <w:ind w:hanging="19"/>
              <w:rPr>
                <w:rFonts w:cs="Times New Roman"/>
                <w:szCs w:val="28"/>
              </w:rPr>
            </w:pPr>
            <w:r w:rsidRPr="009547DF">
              <w:rPr>
                <w:rFonts w:cs="Times New Roman"/>
                <w:szCs w:val="28"/>
              </w:rPr>
              <w:t xml:space="preserve">устанавливается </w:t>
            </w:r>
          </w:p>
          <w:p w:rsidR="008A0960" w:rsidRDefault="008A0960" w:rsidP="00B14E16">
            <w:pPr>
              <w:ind w:hanging="19"/>
              <w:rPr>
                <w:rFonts w:cs="Times New Roman"/>
                <w:szCs w:val="28"/>
              </w:rPr>
            </w:pPr>
            <w:r w:rsidRPr="009547DF">
              <w:rPr>
                <w:rFonts w:cs="Times New Roman"/>
                <w:szCs w:val="28"/>
              </w:rPr>
              <w:t xml:space="preserve">за все часы работы </w:t>
            </w:r>
          </w:p>
          <w:p w:rsidR="008A0960" w:rsidRDefault="008A0960" w:rsidP="00B14E16">
            <w:pPr>
              <w:ind w:hanging="19"/>
              <w:rPr>
                <w:rFonts w:cs="Times New Roman"/>
                <w:szCs w:val="28"/>
              </w:rPr>
            </w:pPr>
            <w:r w:rsidRPr="008A0960">
              <w:rPr>
                <w:rFonts w:cs="Times New Roman"/>
                <w:szCs w:val="28"/>
              </w:rPr>
              <w:t>по соответст</w:t>
            </w:r>
            <w:r>
              <w:rPr>
                <w:rFonts w:cs="Times New Roman"/>
                <w:szCs w:val="28"/>
              </w:rPr>
              <w:t>-</w:t>
            </w:r>
          </w:p>
          <w:p w:rsidR="008A0960" w:rsidRPr="009547DF" w:rsidRDefault="008A0960" w:rsidP="00B14E16">
            <w:pPr>
              <w:ind w:hanging="19"/>
              <w:rPr>
                <w:rFonts w:cs="Times New Roman"/>
                <w:szCs w:val="28"/>
              </w:rPr>
            </w:pPr>
            <w:r w:rsidRPr="008A0960">
              <w:rPr>
                <w:rFonts w:cs="Times New Roman"/>
                <w:szCs w:val="28"/>
              </w:rPr>
              <w:t>вующим</w:t>
            </w:r>
            <w:r w:rsidRPr="009547DF">
              <w:rPr>
                <w:rFonts w:cs="Times New Roman"/>
                <w:szCs w:val="28"/>
              </w:rPr>
              <w:t xml:space="preserve"> должностям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8A0960" w:rsidRDefault="008A0960" w:rsidP="00B14E16">
            <w:pPr>
              <w:ind w:hanging="19"/>
              <w:rPr>
                <w:rFonts w:cs="Times New Roman"/>
                <w:szCs w:val="28"/>
              </w:rPr>
            </w:pPr>
          </w:p>
          <w:p w:rsidR="008A0960" w:rsidRDefault="008A0960" w:rsidP="00B14E16">
            <w:pPr>
              <w:ind w:hanging="19"/>
              <w:rPr>
                <w:rFonts w:cs="Times New Roman"/>
                <w:szCs w:val="28"/>
              </w:rPr>
            </w:pPr>
          </w:p>
          <w:p w:rsidR="008A0960" w:rsidRDefault="008A0960" w:rsidP="00B14E16">
            <w:pPr>
              <w:ind w:hanging="19"/>
              <w:rPr>
                <w:rFonts w:cs="Times New Roman"/>
                <w:szCs w:val="28"/>
              </w:rPr>
            </w:pPr>
          </w:p>
          <w:p w:rsidR="0087761B" w:rsidRDefault="0087761B" w:rsidP="00B14E16">
            <w:pPr>
              <w:ind w:hanging="19"/>
              <w:rPr>
                <w:rFonts w:cs="Times New Roman"/>
                <w:szCs w:val="28"/>
              </w:rPr>
            </w:pPr>
          </w:p>
          <w:p w:rsidR="008A0960" w:rsidRPr="009547DF" w:rsidRDefault="008A0960" w:rsidP="00321AF1">
            <w:pPr>
              <w:ind w:hanging="19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»</w:t>
            </w:r>
            <w:r w:rsidR="00321AF1">
              <w:rPr>
                <w:rFonts w:cs="Times New Roman"/>
                <w:szCs w:val="28"/>
              </w:rPr>
              <w:t>.</w:t>
            </w:r>
          </w:p>
        </w:tc>
      </w:tr>
    </w:tbl>
    <w:p w:rsidR="008A0960" w:rsidRDefault="008A0960" w:rsidP="00B23636">
      <w:pPr>
        <w:ind w:firstLine="567"/>
        <w:jc w:val="both"/>
        <w:rPr>
          <w:rFonts w:cs="Times New Roman"/>
          <w:sz w:val="20"/>
          <w:szCs w:val="20"/>
        </w:rPr>
      </w:pPr>
    </w:p>
    <w:p w:rsidR="008A0960" w:rsidRDefault="008A0960" w:rsidP="00B23636">
      <w:pPr>
        <w:ind w:firstLine="567"/>
        <w:jc w:val="both"/>
        <w:rPr>
          <w:rFonts w:cs="Times New Roman"/>
          <w:sz w:val="20"/>
          <w:szCs w:val="20"/>
        </w:rPr>
      </w:pPr>
    </w:p>
    <w:p w:rsidR="008A0960" w:rsidRDefault="008A0960" w:rsidP="00B23636">
      <w:pPr>
        <w:ind w:firstLine="567"/>
        <w:jc w:val="both"/>
        <w:rPr>
          <w:rFonts w:cs="Times New Roman"/>
          <w:sz w:val="20"/>
          <w:szCs w:val="20"/>
        </w:rPr>
      </w:pPr>
    </w:p>
    <w:p w:rsidR="008A0960" w:rsidRDefault="008A0960" w:rsidP="00B23636">
      <w:pPr>
        <w:ind w:firstLine="567"/>
        <w:jc w:val="both"/>
        <w:rPr>
          <w:rFonts w:cs="Times New Roman"/>
          <w:sz w:val="20"/>
          <w:szCs w:val="20"/>
        </w:rPr>
      </w:pPr>
    </w:p>
    <w:p w:rsidR="008A0960" w:rsidRDefault="008A0960" w:rsidP="00B23636">
      <w:pPr>
        <w:ind w:firstLine="567"/>
        <w:jc w:val="both"/>
        <w:rPr>
          <w:rFonts w:cs="Times New Roman"/>
          <w:sz w:val="20"/>
          <w:szCs w:val="20"/>
        </w:rPr>
      </w:pPr>
    </w:p>
    <w:p w:rsidR="008A0960" w:rsidRDefault="008A0960" w:rsidP="00B23636">
      <w:pPr>
        <w:ind w:firstLine="567"/>
        <w:jc w:val="both"/>
        <w:rPr>
          <w:rFonts w:cs="Times New Roman"/>
          <w:sz w:val="20"/>
          <w:szCs w:val="20"/>
        </w:rPr>
      </w:pPr>
    </w:p>
    <w:p w:rsidR="008A0960" w:rsidRDefault="008A0960" w:rsidP="00B23636">
      <w:pPr>
        <w:ind w:firstLine="567"/>
        <w:jc w:val="both"/>
        <w:rPr>
          <w:rFonts w:cs="Times New Roman"/>
          <w:sz w:val="20"/>
          <w:szCs w:val="20"/>
        </w:rPr>
      </w:pPr>
    </w:p>
    <w:p w:rsidR="008A0960" w:rsidRDefault="008A0960" w:rsidP="00B23636">
      <w:pPr>
        <w:ind w:firstLine="567"/>
        <w:jc w:val="both"/>
        <w:rPr>
          <w:rFonts w:cs="Times New Roman"/>
          <w:sz w:val="20"/>
          <w:szCs w:val="20"/>
        </w:rPr>
      </w:pPr>
    </w:p>
    <w:p w:rsidR="00B23636" w:rsidRDefault="00C36810" w:rsidP="00B23636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1.</w:t>
      </w:r>
      <w:r w:rsidR="00321AF1">
        <w:rPr>
          <w:rFonts w:cs="Times New Roman"/>
          <w:szCs w:val="28"/>
        </w:rPr>
        <w:t>1.9. п</w:t>
      </w:r>
      <w:r w:rsidR="00B23636" w:rsidRPr="00F43DFF">
        <w:rPr>
          <w:rFonts w:cs="Times New Roman"/>
          <w:szCs w:val="28"/>
        </w:rPr>
        <w:t xml:space="preserve">ункт </w:t>
      </w:r>
      <w:r w:rsidR="00B23636">
        <w:rPr>
          <w:rFonts w:cs="Times New Roman"/>
          <w:szCs w:val="28"/>
        </w:rPr>
        <w:t>3</w:t>
      </w:r>
      <w:r w:rsidR="00B23636" w:rsidRPr="00F43DFF">
        <w:rPr>
          <w:rFonts w:cs="Times New Roman"/>
          <w:szCs w:val="28"/>
        </w:rPr>
        <w:t xml:space="preserve"> дополнить подпунктом </w:t>
      </w:r>
      <w:r w:rsidR="00B23636">
        <w:rPr>
          <w:rFonts w:cs="Times New Roman"/>
          <w:szCs w:val="28"/>
        </w:rPr>
        <w:t>3.12</w:t>
      </w:r>
      <w:r w:rsidR="00B23636" w:rsidRPr="00F43DFF">
        <w:rPr>
          <w:rFonts w:cs="Times New Roman"/>
          <w:szCs w:val="28"/>
        </w:rPr>
        <w:t xml:space="preserve"> следующего содержания:</w:t>
      </w:r>
    </w:p>
    <w:p w:rsidR="008A0960" w:rsidRPr="008A0960" w:rsidRDefault="008A0960" w:rsidP="00B23636">
      <w:pPr>
        <w:ind w:firstLine="567"/>
        <w:jc w:val="both"/>
        <w:rPr>
          <w:rFonts w:cs="Times New Roman"/>
          <w:sz w:val="20"/>
          <w:szCs w:val="20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4536"/>
        <w:gridCol w:w="1984"/>
        <w:gridCol w:w="2552"/>
        <w:gridCol w:w="425"/>
      </w:tblGrid>
      <w:tr w:rsidR="0087761B" w:rsidRPr="00135BD4" w:rsidTr="0087761B"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87761B" w:rsidRPr="00C61FDF" w:rsidRDefault="0087761B" w:rsidP="00B14E16">
            <w:pPr>
              <w:tabs>
                <w:tab w:val="left" w:pos="0"/>
              </w:tabs>
              <w:overflowPunct w:val="0"/>
              <w:ind w:right="45" w:firstLine="34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</w:t>
            </w:r>
          </w:p>
        </w:tc>
        <w:tc>
          <w:tcPr>
            <w:tcW w:w="4536" w:type="dxa"/>
          </w:tcPr>
          <w:p w:rsidR="0087761B" w:rsidRDefault="0087761B" w:rsidP="00B14E16">
            <w:pPr>
              <w:tabs>
                <w:tab w:val="left" w:pos="0"/>
              </w:tabs>
              <w:overflowPunct w:val="0"/>
              <w:ind w:right="45" w:firstLine="34"/>
              <w:rPr>
                <w:rFonts w:cs="Times New Roman"/>
                <w:szCs w:val="28"/>
              </w:rPr>
            </w:pPr>
            <w:r w:rsidRPr="00C61FDF">
              <w:rPr>
                <w:rFonts w:cs="Times New Roman"/>
                <w:szCs w:val="28"/>
              </w:rPr>
              <w:t xml:space="preserve">3.12. Работа в учреждении дополнительного образования (кроме </w:t>
            </w:r>
          </w:p>
          <w:p w:rsidR="0087761B" w:rsidRPr="00C61FDF" w:rsidRDefault="0087761B" w:rsidP="0087761B">
            <w:pPr>
              <w:tabs>
                <w:tab w:val="left" w:pos="0"/>
              </w:tabs>
              <w:overflowPunct w:val="0"/>
              <w:ind w:right="45" w:firstLine="34"/>
              <w:rPr>
                <w:rFonts w:cs="Times New Roman"/>
                <w:szCs w:val="28"/>
              </w:rPr>
            </w:pPr>
            <w:r w:rsidRPr="00C61FDF">
              <w:rPr>
                <w:rFonts w:cs="Times New Roman"/>
                <w:szCs w:val="28"/>
              </w:rPr>
              <w:t>директора, педагога дополнительного образования, тренера</w:t>
            </w:r>
            <w:r>
              <w:rPr>
                <w:rFonts w:cs="Times New Roman"/>
                <w:szCs w:val="28"/>
              </w:rPr>
              <w:t>-</w:t>
            </w:r>
            <w:r w:rsidRPr="00C61FDF">
              <w:rPr>
                <w:rFonts w:cs="Times New Roman"/>
                <w:szCs w:val="28"/>
              </w:rPr>
              <w:t>преподавателя)</w:t>
            </w:r>
          </w:p>
        </w:tc>
        <w:tc>
          <w:tcPr>
            <w:tcW w:w="1984" w:type="dxa"/>
          </w:tcPr>
          <w:p w:rsidR="0087761B" w:rsidRPr="00C61FDF" w:rsidRDefault="0087761B" w:rsidP="0087761B">
            <w:pPr>
              <w:ind w:hanging="19"/>
              <w:jc w:val="center"/>
              <w:rPr>
                <w:rFonts w:cs="Times New Roman"/>
                <w:szCs w:val="28"/>
              </w:rPr>
            </w:pPr>
            <w:r w:rsidRPr="007E41CA">
              <w:rPr>
                <w:rFonts w:cs="Times New Roman"/>
                <w:szCs w:val="28"/>
              </w:rPr>
              <w:t>с 01.01.2018</w:t>
            </w:r>
            <w:r>
              <w:rPr>
                <w:rFonts w:cs="Times New Roman"/>
                <w:szCs w:val="28"/>
              </w:rPr>
              <w:t xml:space="preserve"> – </w:t>
            </w:r>
            <w:r w:rsidRPr="00C61FDF">
              <w:rPr>
                <w:rFonts w:cs="Times New Roman"/>
                <w:szCs w:val="28"/>
              </w:rPr>
              <w:t xml:space="preserve">0,05 </w:t>
            </w:r>
          </w:p>
        </w:tc>
        <w:tc>
          <w:tcPr>
            <w:tcW w:w="2552" w:type="dxa"/>
          </w:tcPr>
          <w:p w:rsidR="0087761B" w:rsidRPr="00C61FDF" w:rsidRDefault="0087761B" w:rsidP="00B14E16">
            <w:pPr>
              <w:ind w:hanging="19"/>
              <w:rPr>
                <w:rFonts w:cs="Times New Roman"/>
                <w:szCs w:val="28"/>
              </w:rPr>
            </w:pPr>
            <w:r w:rsidRPr="00C61FDF">
              <w:rPr>
                <w:rFonts w:cs="Times New Roman"/>
                <w:szCs w:val="28"/>
              </w:rPr>
              <w:t xml:space="preserve">устанавливается </w:t>
            </w:r>
          </w:p>
          <w:p w:rsidR="0087761B" w:rsidRPr="00C61FDF" w:rsidRDefault="0087761B" w:rsidP="00B14E16">
            <w:pPr>
              <w:ind w:hanging="19"/>
              <w:rPr>
                <w:rFonts w:cs="Times New Roman"/>
                <w:szCs w:val="28"/>
              </w:rPr>
            </w:pPr>
            <w:r w:rsidRPr="00C61FDF">
              <w:rPr>
                <w:rFonts w:cs="Times New Roman"/>
                <w:szCs w:val="28"/>
              </w:rPr>
              <w:t xml:space="preserve">за все часы работы </w:t>
            </w:r>
          </w:p>
          <w:p w:rsidR="0087761B" w:rsidRPr="00C61FDF" w:rsidRDefault="0087761B" w:rsidP="00B14E16">
            <w:pPr>
              <w:ind w:hanging="19"/>
              <w:rPr>
                <w:rFonts w:cs="Times New Roman"/>
                <w:szCs w:val="28"/>
              </w:rPr>
            </w:pPr>
            <w:r w:rsidRPr="00C61FDF">
              <w:rPr>
                <w:rFonts w:cs="Times New Roman"/>
                <w:szCs w:val="28"/>
              </w:rPr>
              <w:t xml:space="preserve">по должности  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87761B" w:rsidRDefault="0087761B" w:rsidP="00B14E16">
            <w:pPr>
              <w:ind w:hanging="19"/>
              <w:rPr>
                <w:rFonts w:cs="Times New Roman"/>
                <w:szCs w:val="28"/>
              </w:rPr>
            </w:pPr>
          </w:p>
          <w:p w:rsidR="0087761B" w:rsidRDefault="0087761B" w:rsidP="00B14E16">
            <w:pPr>
              <w:ind w:hanging="19"/>
              <w:rPr>
                <w:rFonts w:cs="Times New Roman"/>
                <w:szCs w:val="28"/>
              </w:rPr>
            </w:pPr>
          </w:p>
          <w:p w:rsidR="0087761B" w:rsidRDefault="0087761B" w:rsidP="00B14E16">
            <w:pPr>
              <w:ind w:hanging="19"/>
              <w:rPr>
                <w:rFonts w:cs="Times New Roman"/>
                <w:szCs w:val="28"/>
              </w:rPr>
            </w:pPr>
          </w:p>
          <w:p w:rsidR="0087761B" w:rsidRDefault="0087761B" w:rsidP="00B14E16">
            <w:pPr>
              <w:ind w:hanging="19"/>
              <w:rPr>
                <w:rFonts w:cs="Times New Roman"/>
                <w:szCs w:val="28"/>
              </w:rPr>
            </w:pPr>
          </w:p>
          <w:p w:rsidR="0087761B" w:rsidRPr="00C61FDF" w:rsidRDefault="0087761B" w:rsidP="0087761B">
            <w:pPr>
              <w:ind w:hanging="19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».</w:t>
            </w:r>
          </w:p>
        </w:tc>
      </w:tr>
    </w:tbl>
    <w:p w:rsidR="0087761B" w:rsidRDefault="0087761B" w:rsidP="00B23636">
      <w:pPr>
        <w:ind w:firstLine="567"/>
        <w:jc w:val="both"/>
        <w:rPr>
          <w:rFonts w:cs="Times New Roman"/>
          <w:sz w:val="20"/>
          <w:szCs w:val="20"/>
        </w:rPr>
      </w:pPr>
    </w:p>
    <w:p w:rsidR="00B23636" w:rsidRDefault="00B23636" w:rsidP="00B23636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1.2. П</w:t>
      </w:r>
      <w:r w:rsidRPr="009E0389">
        <w:rPr>
          <w:rFonts w:cs="Times New Roman"/>
          <w:szCs w:val="28"/>
        </w:rPr>
        <w:t xml:space="preserve">одпункт </w:t>
      </w:r>
      <w:r>
        <w:rPr>
          <w:rFonts w:cs="Times New Roman"/>
          <w:szCs w:val="28"/>
        </w:rPr>
        <w:t>4.5</w:t>
      </w:r>
      <w:r w:rsidRPr="009E0389">
        <w:rPr>
          <w:rFonts w:cs="Times New Roman"/>
          <w:szCs w:val="28"/>
        </w:rPr>
        <w:t xml:space="preserve"> пункта </w:t>
      </w:r>
      <w:r>
        <w:rPr>
          <w:rFonts w:cs="Times New Roman"/>
          <w:szCs w:val="28"/>
        </w:rPr>
        <w:t>4</w:t>
      </w:r>
      <w:r w:rsidRPr="00D17AC0">
        <w:rPr>
          <w:rFonts w:cs="Times New Roman"/>
          <w:szCs w:val="28"/>
        </w:rPr>
        <w:t xml:space="preserve"> раздела </w:t>
      </w:r>
      <w:r>
        <w:rPr>
          <w:rFonts w:cs="Times New Roman"/>
          <w:szCs w:val="28"/>
          <w:lang w:val="en-US"/>
        </w:rPr>
        <w:t>I</w:t>
      </w:r>
      <w:r w:rsidRPr="00D17AC0">
        <w:rPr>
          <w:rFonts w:cs="Times New Roman"/>
          <w:szCs w:val="28"/>
          <w:lang w:val="en-US"/>
        </w:rPr>
        <w:t>V</w:t>
      </w:r>
      <w:r w:rsidRPr="009E0389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дополнить абзацем пятнадцатым </w:t>
      </w:r>
      <w:r w:rsidR="0087761B">
        <w:rPr>
          <w:rFonts w:cs="Times New Roman"/>
          <w:szCs w:val="28"/>
        </w:rPr>
        <w:t xml:space="preserve">                </w:t>
      </w:r>
      <w:r>
        <w:rPr>
          <w:rFonts w:cs="Times New Roman"/>
          <w:szCs w:val="28"/>
        </w:rPr>
        <w:t>следующего содержания:</w:t>
      </w:r>
    </w:p>
    <w:p w:rsidR="00B23636" w:rsidRDefault="00B23636" w:rsidP="00B23636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«По истечении одного календарного года с даты приема, выхода на работу до проведения очередной </w:t>
      </w:r>
      <w:r w:rsidRPr="00126A0E">
        <w:rPr>
          <w:rFonts w:cs="Times New Roman"/>
          <w:szCs w:val="28"/>
        </w:rPr>
        <w:t>оценки эффективности деятельности и качества труда</w:t>
      </w:r>
      <w:r>
        <w:rPr>
          <w:rFonts w:cs="Times New Roman"/>
          <w:szCs w:val="28"/>
        </w:rPr>
        <w:t xml:space="preserve"> вновь принятому работнику, работнику, приступившему к работе по окончании отпуска по уходу за ребенком до достижения им возраста полутора лет,                     трех лет, по окончании длительного отпуска сроком до одного года</w:t>
      </w:r>
      <w:r w:rsidR="00321AF1">
        <w:rPr>
          <w:rFonts w:cs="Times New Roman"/>
          <w:szCs w:val="28"/>
        </w:rPr>
        <w:t>,</w:t>
      </w:r>
      <w:r>
        <w:rPr>
          <w:rFonts w:cs="Times New Roman"/>
          <w:szCs w:val="28"/>
        </w:rPr>
        <w:t xml:space="preserve"> </w:t>
      </w:r>
      <w:r w:rsidRPr="00747C11">
        <w:rPr>
          <w:rFonts w:cs="Times New Roman"/>
          <w:szCs w:val="28"/>
        </w:rPr>
        <w:t xml:space="preserve">выплата </w:t>
      </w:r>
      <w:r>
        <w:rPr>
          <w:rFonts w:cs="Times New Roman"/>
          <w:szCs w:val="28"/>
        </w:rPr>
        <w:t xml:space="preserve">                  </w:t>
      </w:r>
      <w:r w:rsidRPr="00747C11">
        <w:rPr>
          <w:rFonts w:cs="Times New Roman"/>
          <w:szCs w:val="28"/>
        </w:rPr>
        <w:t>за качество выполняемой работы устанавливается</w:t>
      </w:r>
      <w:r>
        <w:rPr>
          <w:rFonts w:cs="Times New Roman"/>
          <w:szCs w:val="28"/>
        </w:rPr>
        <w:t xml:space="preserve"> по результатам внеочередной</w:t>
      </w:r>
      <w:r w:rsidRPr="00F7292D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оценки </w:t>
      </w:r>
      <w:r w:rsidRPr="00126A0E">
        <w:rPr>
          <w:rFonts w:cs="Times New Roman"/>
          <w:szCs w:val="28"/>
        </w:rPr>
        <w:t xml:space="preserve">эффективности </w:t>
      </w:r>
      <w:r>
        <w:rPr>
          <w:rFonts w:cs="Times New Roman"/>
          <w:szCs w:val="28"/>
        </w:rPr>
        <w:t xml:space="preserve">его </w:t>
      </w:r>
      <w:r w:rsidRPr="00126A0E">
        <w:rPr>
          <w:rFonts w:cs="Times New Roman"/>
          <w:szCs w:val="28"/>
        </w:rPr>
        <w:t>деятельности и качества труда</w:t>
      </w:r>
      <w:r>
        <w:rPr>
          <w:rFonts w:cs="Times New Roman"/>
          <w:szCs w:val="28"/>
        </w:rPr>
        <w:t>»</w:t>
      </w:r>
      <w:r w:rsidRPr="001629EF">
        <w:rPr>
          <w:rFonts w:cs="Times New Roman"/>
          <w:szCs w:val="28"/>
        </w:rPr>
        <w:t>.</w:t>
      </w:r>
    </w:p>
    <w:p w:rsidR="00B23636" w:rsidRPr="00265147" w:rsidRDefault="00B23636" w:rsidP="00B23636">
      <w:pPr>
        <w:tabs>
          <w:tab w:val="left" w:pos="1134"/>
        </w:tabs>
        <w:ind w:firstLine="567"/>
        <w:jc w:val="both"/>
        <w:rPr>
          <w:rFonts w:cs="Times New Roman"/>
          <w:szCs w:val="28"/>
        </w:rPr>
      </w:pPr>
      <w:r w:rsidRPr="00265147">
        <w:rPr>
          <w:rFonts w:cs="Times New Roman"/>
          <w:szCs w:val="28"/>
        </w:rPr>
        <w:t>1.</w:t>
      </w:r>
      <w:r>
        <w:rPr>
          <w:rFonts w:cs="Times New Roman"/>
          <w:szCs w:val="28"/>
        </w:rPr>
        <w:t>3</w:t>
      </w:r>
      <w:r w:rsidRPr="00265147">
        <w:rPr>
          <w:rFonts w:cs="Times New Roman"/>
          <w:szCs w:val="28"/>
        </w:rPr>
        <w:t>.</w:t>
      </w:r>
      <w:r w:rsidR="0087761B">
        <w:rPr>
          <w:rFonts w:cs="Times New Roman"/>
          <w:szCs w:val="28"/>
        </w:rPr>
        <w:t xml:space="preserve"> </w:t>
      </w:r>
      <w:r w:rsidRPr="00265147">
        <w:rPr>
          <w:rFonts w:cs="Times New Roman"/>
          <w:szCs w:val="28"/>
        </w:rPr>
        <w:t xml:space="preserve">В пункте 1 таблицы 13 раздела V в графе «Условия осуществления </w:t>
      </w:r>
      <w:r w:rsidR="00321AF1">
        <w:rPr>
          <w:rFonts w:cs="Times New Roman"/>
          <w:szCs w:val="28"/>
        </w:rPr>
        <w:t xml:space="preserve">                </w:t>
      </w:r>
      <w:r w:rsidRPr="00265147">
        <w:rPr>
          <w:rFonts w:cs="Times New Roman"/>
          <w:szCs w:val="28"/>
        </w:rPr>
        <w:t xml:space="preserve">выплаты» слова «в пределах максимального объема средств, направляемого </w:t>
      </w:r>
      <w:r w:rsidR="00321AF1">
        <w:rPr>
          <w:rFonts w:cs="Times New Roman"/>
          <w:szCs w:val="28"/>
        </w:rPr>
        <w:t xml:space="preserve">                 </w:t>
      </w:r>
      <w:r w:rsidRPr="00265147">
        <w:rPr>
          <w:rFonts w:cs="Times New Roman"/>
          <w:szCs w:val="28"/>
        </w:rPr>
        <w:t>на стимулирование руководителя образовательного учреждения,» исключить.</w:t>
      </w:r>
    </w:p>
    <w:p w:rsidR="00B23636" w:rsidRDefault="00B23636" w:rsidP="00B23636">
      <w:pPr>
        <w:ind w:firstLine="567"/>
        <w:jc w:val="both"/>
        <w:rPr>
          <w:rFonts w:cs="Times New Roman"/>
          <w:szCs w:val="28"/>
        </w:rPr>
      </w:pPr>
      <w:r w:rsidRPr="00265147">
        <w:rPr>
          <w:rFonts w:cs="Times New Roman"/>
          <w:szCs w:val="28"/>
        </w:rPr>
        <w:t>1.</w:t>
      </w:r>
      <w:r>
        <w:rPr>
          <w:rFonts w:cs="Times New Roman"/>
          <w:szCs w:val="28"/>
        </w:rPr>
        <w:t>4</w:t>
      </w:r>
      <w:r w:rsidRPr="00265147">
        <w:rPr>
          <w:rFonts w:cs="Times New Roman"/>
          <w:szCs w:val="28"/>
        </w:rPr>
        <w:t xml:space="preserve">. </w:t>
      </w:r>
      <w:r w:rsidR="00321AF1">
        <w:rPr>
          <w:rFonts w:cs="Times New Roman"/>
          <w:szCs w:val="28"/>
        </w:rPr>
        <w:t>Абзац первый</w:t>
      </w:r>
      <w:r>
        <w:rPr>
          <w:rFonts w:cs="Times New Roman"/>
          <w:szCs w:val="28"/>
        </w:rPr>
        <w:t xml:space="preserve"> п</w:t>
      </w:r>
      <w:r w:rsidRPr="00265147">
        <w:rPr>
          <w:rFonts w:cs="Times New Roman"/>
          <w:szCs w:val="28"/>
        </w:rPr>
        <w:t>одпункт</w:t>
      </w:r>
      <w:r>
        <w:rPr>
          <w:rFonts w:cs="Times New Roman"/>
          <w:szCs w:val="28"/>
        </w:rPr>
        <w:t>а</w:t>
      </w:r>
      <w:r w:rsidRPr="00265147">
        <w:rPr>
          <w:rFonts w:cs="Times New Roman"/>
          <w:szCs w:val="28"/>
        </w:rPr>
        <w:t xml:space="preserve"> 3.2 пункта 3 раздела V </w:t>
      </w:r>
      <w:r w:rsidR="0087761B">
        <w:rPr>
          <w:rFonts w:cs="Times New Roman"/>
          <w:szCs w:val="28"/>
        </w:rPr>
        <w:t xml:space="preserve">изложить </w:t>
      </w:r>
      <w:r>
        <w:rPr>
          <w:rFonts w:cs="Times New Roman"/>
          <w:szCs w:val="28"/>
        </w:rPr>
        <w:t>в следующей редакции:</w:t>
      </w:r>
    </w:p>
    <w:p w:rsidR="00B23636" w:rsidRPr="00E83CF3" w:rsidRDefault="00B23636" w:rsidP="00B23636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«3.2. </w:t>
      </w:r>
      <w:r w:rsidRPr="00E83CF3">
        <w:rPr>
          <w:rFonts w:cs="Times New Roman"/>
          <w:szCs w:val="28"/>
        </w:rPr>
        <w:t xml:space="preserve">Максимальный объем средств, направляемый на стимулирование </w:t>
      </w:r>
      <w:r w:rsidR="0087761B">
        <w:rPr>
          <w:rFonts w:cs="Times New Roman"/>
          <w:szCs w:val="28"/>
        </w:rPr>
        <w:t xml:space="preserve">                    </w:t>
      </w:r>
      <w:r w:rsidRPr="0087761B">
        <w:rPr>
          <w:rFonts w:cs="Times New Roman"/>
          <w:spacing w:val="-4"/>
          <w:szCs w:val="28"/>
        </w:rPr>
        <w:t>руководителя образовательного учреждения</w:t>
      </w:r>
      <w:r w:rsidRPr="0087761B">
        <w:rPr>
          <w:rFonts w:cs="Times New Roman"/>
          <w:spacing w:val="-4"/>
          <w:sz w:val="25"/>
          <w:szCs w:val="25"/>
        </w:rPr>
        <w:t xml:space="preserve"> </w:t>
      </w:r>
      <w:r w:rsidRPr="0087761B">
        <w:rPr>
          <w:rFonts w:cs="Times New Roman"/>
          <w:spacing w:val="-4"/>
          <w:szCs w:val="28"/>
        </w:rPr>
        <w:t>(на выплату за качество выполняемой</w:t>
      </w:r>
      <w:r w:rsidRPr="00E83CF3">
        <w:rPr>
          <w:rFonts w:cs="Times New Roman"/>
          <w:szCs w:val="28"/>
        </w:rPr>
        <w:t xml:space="preserve"> работы)</w:t>
      </w:r>
      <w:r w:rsidR="0087761B">
        <w:rPr>
          <w:rFonts w:cs="Times New Roman"/>
          <w:szCs w:val="28"/>
        </w:rPr>
        <w:t>,</w:t>
      </w:r>
      <w:r w:rsidRPr="00E83CF3">
        <w:rPr>
          <w:rFonts w:cs="Times New Roman"/>
          <w:szCs w:val="28"/>
        </w:rPr>
        <w:t xml:space="preserve"> устанавливается в процентном отношении от </w:t>
      </w:r>
      <w:r>
        <w:rPr>
          <w:rFonts w:cs="Times New Roman"/>
          <w:szCs w:val="28"/>
        </w:rPr>
        <w:t xml:space="preserve">суммы </w:t>
      </w:r>
      <w:r w:rsidRPr="00E83CF3">
        <w:rPr>
          <w:rFonts w:cs="Times New Roman"/>
          <w:szCs w:val="28"/>
        </w:rPr>
        <w:t xml:space="preserve">средств, направляемых </w:t>
      </w:r>
      <w:r>
        <w:rPr>
          <w:rFonts w:cs="Times New Roman"/>
          <w:szCs w:val="28"/>
        </w:rPr>
        <w:t xml:space="preserve">в образовательном учреждении </w:t>
      </w:r>
      <w:r w:rsidRPr="00E83CF3">
        <w:rPr>
          <w:rFonts w:cs="Times New Roman"/>
          <w:szCs w:val="28"/>
        </w:rPr>
        <w:t>на выплат</w:t>
      </w:r>
      <w:r>
        <w:rPr>
          <w:rFonts w:cs="Times New Roman"/>
          <w:szCs w:val="28"/>
        </w:rPr>
        <w:t>ы</w:t>
      </w:r>
      <w:r w:rsidRPr="00E83CF3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работникам </w:t>
      </w:r>
      <w:r w:rsidRPr="00E83CF3">
        <w:rPr>
          <w:rFonts w:cs="Times New Roman"/>
          <w:szCs w:val="28"/>
        </w:rPr>
        <w:t xml:space="preserve">за качество </w:t>
      </w:r>
      <w:r w:rsidR="00157DE2">
        <w:rPr>
          <w:rFonts w:cs="Times New Roman"/>
          <w:szCs w:val="28"/>
        </w:rPr>
        <w:t xml:space="preserve">                </w:t>
      </w:r>
      <w:r w:rsidRPr="00E83CF3">
        <w:rPr>
          <w:rFonts w:cs="Times New Roman"/>
          <w:szCs w:val="28"/>
        </w:rPr>
        <w:t>выполняемой работы, за высокие результаты работы</w:t>
      </w:r>
      <w:r>
        <w:rPr>
          <w:rFonts w:cs="Times New Roman"/>
          <w:szCs w:val="28"/>
        </w:rPr>
        <w:t>,</w:t>
      </w:r>
      <w:r w:rsidRPr="00E83CF3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на выплату за интенсивность работы </w:t>
      </w:r>
      <w:r w:rsidRPr="00811C51">
        <w:rPr>
          <w:rFonts w:cs="Times New Roman"/>
          <w:szCs w:val="28"/>
        </w:rPr>
        <w:t xml:space="preserve">воспитателям (включая старшего), музыкальным руководителям, </w:t>
      </w:r>
      <w:r w:rsidR="0087761B">
        <w:rPr>
          <w:rFonts w:cs="Times New Roman"/>
          <w:szCs w:val="28"/>
        </w:rPr>
        <w:t xml:space="preserve">                     </w:t>
      </w:r>
      <w:r w:rsidRPr="00811C51">
        <w:rPr>
          <w:rFonts w:cs="Times New Roman"/>
          <w:szCs w:val="28"/>
        </w:rPr>
        <w:t>инструкторам по физической культуре, реализующим основную образовате</w:t>
      </w:r>
      <w:r w:rsidR="0087761B">
        <w:rPr>
          <w:rFonts w:cs="Times New Roman"/>
          <w:szCs w:val="28"/>
        </w:rPr>
        <w:t>-</w:t>
      </w:r>
      <w:r w:rsidRPr="00811C51">
        <w:rPr>
          <w:rFonts w:cs="Times New Roman"/>
          <w:szCs w:val="28"/>
        </w:rPr>
        <w:t>льную программу дошкольного образования</w:t>
      </w:r>
      <w:r w:rsidRPr="00E83CF3">
        <w:rPr>
          <w:rFonts w:cs="Times New Roman"/>
          <w:szCs w:val="28"/>
        </w:rPr>
        <w:t xml:space="preserve"> (далее – фонд стимулирующих </w:t>
      </w:r>
      <w:r w:rsidR="0087761B">
        <w:rPr>
          <w:rFonts w:cs="Times New Roman"/>
          <w:szCs w:val="28"/>
        </w:rPr>
        <w:t xml:space="preserve">              </w:t>
      </w:r>
      <w:r w:rsidRPr="00E83CF3">
        <w:rPr>
          <w:rFonts w:cs="Times New Roman"/>
          <w:szCs w:val="28"/>
        </w:rPr>
        <w:t>выплат), в зависимости от штатной численности образовательного учреждения по соответствующей деятельности (по основной или по иным видам деятель</w:t>
      </w:r>
      <w:r w:rsidR="0087761B">
        <w:rPr>
          <w:rFonts w:cs="Times New Roman"/>
          <w:szCs w:val="28"/>
        </w:rPr>
        <w:t xml:space="preserve">-               </w:t>
      </w:r>
      <w:r w:rsidRPr="00E83CF3">
        <w:rPr>
          <w:rFonts w:cs="Times New Roman"/>
          <w:szCs w:val="28"/>
        </w:rPr>
        <w:t>ности в зависимости от источника финансового обеспечения):</w:t>
      </w:r>
      <w:r>
        <w:rPr>
          <w:rFonts w:cs="Times New Roman"/>
          <w:szCs w:val="28"/>
        </w:rPr>
        <w:t>».</w:t>
      </w:r>
    </w:p>
    <w:p w:rsidR="00B23636" w:rsidRDefault="00B23636" w:rsidP="00B23636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1.5. Подпункт 3.3 </w:t>
      </w:r>
      <w:r w:rsidRPr="009E0389">
        <w:rPr>
          <w:rFonts w:cs="Times New Roman"/>
          <w:szCs w:val="28"/>
        </w:rPr>
        <w:t xml:space="preserve">пункта </w:t>
      </w:r>
      <w:r w:rsidRPr="00D17AC0">
        <w:rPr>
          <w:rFonts w:cs="Times New Roman"/>
          <w:szCs w:val="28"/>
        </w:rPr>
        <w:t xml:space="preserve">3 раздела </w:t>
      </w:r>
      <w:r w:rsidRPr="00D17AC0">
        <w:rPr>
          <w:rFonts w:cs="Times New Roman"/>
          <w:szCs w:val="28"/>
          <w:lang w:val="en-US"/>
        </w:rPr>
        <w:t>V</w:t>
      </w:r>
      <w:r w:rsidRPr="009E0389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изложить в следующей редакции:</w:t>
      </w:r>
    </w:p>
    <w:p w:rsidR="00B23636" w:rsidRPr="002E76F7" w:rsidRDefault="00B23636" w:rsidP="00B23636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«</w:t>
      </w:r>
      <w:r w:rsidRPr="002E76F7">
        <w:rPr>
          <w:rFonts w:cs="Times New Roman"/>
          <w:szCs w:val="28"/>
        </w:rPr>
        <w:t>3.3. Выплата за интенсивность работы руководителю</w:t>
      </w:r>
      <w:r>
        <w:rPr>
          <w:rFonts w:cs="Times New Roman"/>
          <w:szCs w:val="28"/>
        </w:rPr>
        <w:t>.</w:t>
      </w:r>
    </w:p>
    <w:p w:rsidR="00B23636" w:rsidRDefault="00B23636" w:rsidP="00B23636">
      <w:pPr>
        <w:ind w:firstLine="567"/>
        <w:jc w:val="both"/>
        <w:rPr>
          <w:rFonts w:cs="Times New Roman"/>
          <w:sz w:val="25"/>
          <w:szCs w:val="25"/>
        </w:rPr>
      </w:pPr>
      <w:r w:rsidRPr="0087761B">
        <w:rPr>
          <w:rFonts w:cs="Times New Roman"/>
          <w:spacing w:val="-4"/>
          <w:szCs w:val="28"/>
        </w:rPr>
        <w:t>Выплата за интенсивность работы</w:t>
      </w:r>
      <w:r w:rsidRPr="0087761B">
        <w:rPr>
          <w:rFonts w:cs="Times New Roman"/>
          <w:b/>
          <w:spacing w:val="-4"/>
          <w:szCs w:val="28"/>
        </w:rPr>
        <w:t xml:space="preserve"> </w:t>
      </w:r>
      <w:r w:rsidRPr="0087761B">
        <w:rPr>
          <w:rFonts w:cs="Times New Roman"/>
          <w:spacing w:val="-4"/>
          <w:szCs w:val="28"/>
        </w:rPr>
        <w:t>характеризуется степенью напряженности</w:t>
      </w:r>
      <w:r w:rsidRPr="00C459D9">
        <w:rPr>
          <w:rFonts w:cs="Times New Roman"/>
          <w:szCs w:val="28"/>
        </w:rPr>
        <w:t xml:space="preserve"> в процессе труда</w:t>
      </w:r>
      <w:r>
        <w:rPr>
          <w:rFonts w:cs="Times New Roman"/>
          <w:szCs w:val="28"/>
        </w:rPr>
        <w:t>,</w:t>
      </w:r>
      <w:r w:rsidRPr="00C03B0A">
        <w:rPr>
          <w:rFonts w:cs="Times New Roman"/>
          <w:szCs w:val="28"/>
        </w:rPr>
        <w:t xml:space="preserve"> производится ежемесячно</w:t>
      </w:r>
      <w:r w:rsidRPr="00E83CF3">
        <w:rPr>
          <w:rFonts w:cs="Times New Roman"/>
          <w:szCs w:val="28"/>
        </w:rPr>
        <w:t>.</w:t>
      </w:r>
    </w:p>
    <w:p w:rsidR="00B23636" w:rsidRDefault="00B23636" w:rsidP="00B23636">
      <w:pPr>
        <w:ind w:firstLine="567"/>
        <w:jc w:val="both"/>
        <w:rPr>
          <w:rFonts w:cs="Times New Roman"/>
          <w:szCs w:val="28"/>
        </w:rPr>
      </w:pPr>
      <w:r w:rsidRPr="00D24513">
        <w:rPr>
          <w:rFonts w:cs="Times New Roman"/>
          <w:szCs w:val="28"/>
        </w:rPr>
        <w:t>Выплата за интенсивность работы</w:t>
      </w:r>
      <w:r>
        <w:rPr>
          <w:rFonts w:cs="Times New Roman"/>
          <w:szCs w:val="28"/>
        </w:rPr>
        <w:t xml:space="preserve"> руководителю устанавливается в размере </w:t>
      </w:r>
      <w:r w:rsidRPr="00AC6F36">
        <w:rPr>
          <w:rFonts w:cs="Times New Roman"/>
          <w:szCs w:val="28"/>
        </w:rPr>
        <w:t xml:space="preserve">до </w:t>
      </w:r>
      <w:r w:rsidRPr="004D3EBA">
        <w:rPr>
          <w:rFonts w:cs="Times New Roman"/>
          <w:szCs w:val="28"/>
        </w:rPr>
        <w:t>85%</w:t>
      </w:r>
      <w:r>
        <w:rPr>
          <w:rFonts w:cs="Times New Roman"/>
          <w:szCs w:val="28"/>
        </w:rPr>
        <w:t xml:space="preserve"> от должностного оклада исходя из следующих показателей:</w:t>
      </w:r>
    </w:p>
    <w:p w:rsidR="00B23636" w:rsidRPr="00AC6F36" w:rsidRDefault="00B23636" w:rsidP="00B23636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1)</w:t>
      </w:r>
      <w:r w:rsidRPr="00AC6F36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н</w:t>
      </w:r>
      <w:r w:rsidRPr="00AC6F36">
        <w:rPr>
          <w:rFonts w:cs="Times New Roman"/>
          <w:szCs w:val="28"/>
        </w:rPr>
        <w:t>аличие отдельно стоящих зданий (не соединенных переходами),</w:t>
      </w:r>
      <w:r>
        <w:rPr>
          <w:rFonts w:cs="Times New Roman"/>
          <w:szCs w:val="28"/>
        </w:rPr>
        <w:t xml:space="preserve">                     </w:t>
      </w:r>
      <w:r w:rsidRPr="00AC6F36">
        <w:rPr>
          <w:rFonts w:cs="Times New Roman"/>
          <w:szCs w:val="28"/>
        </w:rPr>
        <w:t>в которых осуществляется образовательный процесс, в зависимости от их количества:</w:t>
      </w:r>
    </w:p>
    <w:p w:rsidR="00B23636" w:rsidRPr="00AC6F36" w:rsidRDefault="00B23636" w:rsidP="00B23636">
      <w:pPr>
        <w:ind w:firstLine="567"/>
        <w:jc w:val="both"/>
        <w:rPr>
          <w:rFonts w:cs="Times New Roman"/>
          <w:szCs w:val="28"/>
        </w:rPr>
      </w:pPr>
      <w:r w:rsidRPr="00AC6F36">
        <w:rPr>
          <w:rFonts w:cs="Times New Roman"/>
          <w:szCs w:val="28"/>
        </w:rPr>
        <w:t xml:space="preserve">- при наличии двух отдельно стоящих зданий – </w:t>
      </w:r>
      <w:r>
        <w:rPr>
          <w:rFonts w:cs="Times New Roman"/>
          <w:szCs w:val="28"/>
        </w:rPr>
        <w:t>15</w:t>
      </w:r>
      <w:r w:rsidRPr="00AC6F36">
        <w:rPr>
          <w:rFonts w:cs="Times New Roman"/>
          <w:szCs w:val="28"/>
        </w:rPr>
        <w:t>%;</w:t>
      </w:r>
    </w:p>
    <w:p w:rsidR="00B23636" w:rsidRDefault="00B23636" w:rsidP="00B23636">
      <w:pPr>
        <w:ind w:firstLine="567"/>
        <w:jc w:val="both"/>
        <w:rPr>
          <w:rFonts w:cs="Times New Roman"/>
          <w:szCs w:val="28"/>
        </w:rPr>
      </w:pPr>
      <w:r w:rsidRPr="00AC6F36">
        <w:rPr>
          <w:rFonts w:cs="Times New Roman"/>
          <w:szCs w:val="28"/>
        </w:rPr>
        <w:t xml:space="preserve">- при наличии трех </w:t>
      </w:r>
      <w:r>
        <w:rPr>
          <w:rFonts w:cs="Times New Roman"/>
          <w:szCs w:val="28"/>
        </w:rPr>
        <w:t xml:space="preserve">и более </w:t>
      </w:r>
      <w:r w:rsidRPr="00AC6F36">
        <w:rPr>
          <w:rFonts w:cs="Times New Roman"/>
          <w:szCs w:val="28"/>
        </w:rPr>
        <w:t>отдельно стоящих зданий – 2</w:t>
      </w:r>
      <w:r>
        <w:rPr>
          <w:rFonts w:cs="Times New Roman"/>
          <w:szCs w:val="28"/>
        </w:rPr>
        <w:t>0</w:t>
      </w:r>
      <w:r w:rsidRPr="00AC6F36">
        <w:rPr>
          <w:rFonts w:cs="Times New Roman"/>
          <w:szCs w:val="28"/>
        </w:rPr>
        <w:t>%</w:t>
      </w:r>
      <w:r>
        <w:rPr>
          <w:rFonts w:cs="Times New Roman"/>
          <w:szCs w:val="28"/>
        </w:rPr>
        <w:t>;</w:t>
      </w:r>
    </w:p>
    <w:p w:rsidR="00B23636" w:rsidRPr="00AC6F36" w:rsidRDefault="00B23636" w:rsidP="00B23636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2) н</w:t>
      </w:r>
      <w:r w:rsidRPr="00AC6F36">
        <w:rPr>
          <w:rFonts w:cs="Times New Roman"/>
          <w:szCs w:val="28"/>
        </w:rPr>
        <w:t xml:space="preserve">аличие в общеобразовательном учреждении плавательного бассейна </w:t>
      </w:r>
      <w:r>
        <w:rPr>
          <w:rFonts w:cs="Times New Roman"/>
          <w:szCs w:val="28"/>
        </w:rPr>
        <w:t xml:space="preserve">                 </w:t>
      </w:r>
      <w:r w:rsidRPr="00AC6F36">
        <w:rPr>
          <w:rFonts w:cs="Times New Roman"/>
          <w:szCs w:val="28"/>
        </w:rPr>
        <w:t xml:space="preserve">с машинным отделением – </w:t>
      </w:r>
      <w:r>
        <w:rPr>
          <w:rFonts w:cs="Times New Roman"/>
          <w:szCs w:val="28"/>
        </w:rPr>
        <w:t>15</w:t>
      </w:r>
      <w:r w:rsidRPr="00BA0CF7">
        <w:rPr>
          <w:rFonts w:cs="Times New Roman"/>
          <w:szCs w:val="28"/>
        </w:rPr>
        <w:t>%.</w:t>
      </w:r>
      <w:r w:rsidRPr="00AC6F36">
        <w:rPr>
          <w:rFonts w:cs="Times New Roman"/>
          <w:szCs w:val="28"/>
        </w:rPr>
        <w:t xml:space="preserve"> В период приостановки эксплуатации бассейна по причине аварийного состояния, проведения ремонтных работ данный показатель не учитывается</w:t>
      </w:r>
      <w:r>
        <w:rPr>
          <w:rFonts w:cs="Times New Roman"/>
          <w:szCs w:val="28"/>
        </w:rPr>
        <w:t>;</w:t>
      </w:r>
    </w:p>
    <w:p w:rsidR="00B23636" w:rsidRPr="00AC6F36" w:rsidRDefault="00B23636" w:rsidP="00B23636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3)</w:t>
      </w:r>
      <w:r w:rsidRPr="00AC6F36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н</w:t>
      </w:r>
      <w:r w:rsidRPr="00AC6F36">
        <w:rPr>
          <w:rFonts w:cs="Times New Roman"/>
          <w:szCs w:val="28"/>
        </w:rPr>
        <w:t>аличие групп продленного дня в общеобразовательном учреждении:</w:t>
      </w:r>
    </w:p>
    <w:p w:rsidR="00B23636" w:rsidRPr="00AC6F36" w:rsidRDefault="00B23636" w:rsidP="00B23636">
      <w:pPr>
        <w:ind w:firstLine="567"/>
        <w:jc w:val="both"/>
        <w:rPr>
          <w:rFonts w:cs="Times New Roman"/>
          <w:szCs w:val="28"/>
        </w:rPr>
      </w:pPr>
      <w:r w:rsidRPr="00AC6F36">
        <w:rPr>
          <w:rFonts w:cs="Times New Roman"/>
          <w:szCs w:val="28"/>
        </w:rPr>
        <w:t>- 1 – 2 группы продленного дня – 5%;</w:t>
      </w:r>
    </w:p>
    <w:p w:rsidR="00B23636" w:rsidRPr="00AC6F36" w:rsidRDefault="00B23636" w:rsidP="00B23636">
      <w:pPr>
        <w:ind w:firstLine="567"/>
        <w:jc w:val="both"/>
        <w:rPr>
          <w:rFonts w:cs="Times New Roman"/>
          <w:szCs w:val="28"/>
        </w:rPr>
      </w:pPr>
      <w:r w:rsidRPr="00AC6F36">
        <w:rPr>
          <w:rFonts w:cs="Times New Roman"/>
          <w:szCs w:val="28"/>
        </w:rPr>
        <w:t>- 3 – 5 групп продленного дня – 10%;</w:t>
      </w:r>
    </w:p>
    <w:p w:rsidR="00B23636" w:rsidRPr="00AC6F36" w:rsidRDefault="00B23636" w:rsidP="00B23636">
      <w:pPr>
        <w:ind w:firstLine="567"/>
        <w:jc w:val="both"/>
        <w:rPr>
          <w:rFonts w:cs="Times New Roman"/>
          <w:szCs w:val="28"/>
        </w:rPr>
      </w:pPr>
      <w:r w:rsidRPr="00AC6F36">
        <w:rPr>
          <w:rFonts w:cs="Times New Roman"/>
          <w:szCs w:val="28"/>
        </w:rPr>
        <w:t>- 6 – 9 групп продленного дня – 15%;</w:t>
      </w:r>
    </w:p>
    <w:p w:rsidR="00B23636" w:rsidRPr="00AC6F36" w:rsidRDefault="00B23636" w:rsidP="00B23636">
      <w:pPr>
        <w:ind w:firstLine="567"/>
        <w:jc w:val="both"/>
        <w:rPr>
          <w:rFonts w:cs="Times New Roman"/>
          <w:szCs w:val="28"/>
        </w:rPr>
      </w:pPr>
      <w:r w:rsidRPr="00AC6F36">
        <w:rPr>
          <w:rFonts w:cs="Times New Roman"/>
          <w:szCs w:val="28"/>
        </w:rPr>
        <w:t>- 10 и более групп продленного дня – 20%</w:t>
      </w:r>
      <w:r>
        <w:rPr>
          <w:rFonts w:cs="Times New Roman"/>
          <w:szCs w:val="28"/>
        </w:rPr>
        <w:t>;</w:t>
      </w:r>
    </w:p>
    <w:p w:rsidR="00B23636" w:rsidRPr="00AC6F36" w:rsidRDefault="00B23636" w:rsidP="00B23636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4)</w:t>
      </w:r>
      <w:r w:rsidRPr="00AC6F36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</w:t>
      </w:r>
      <w:r w:rsidRPr="00AC6F36">
        <w:rPr>
          <w:rFonts w:cs="Times New Roman"/>
          <w:szCs w:val="28"/>
        </w:rPr>
        <w:t xml:space="preserve">ри превышении объемных показателей деятельности, утвержденных </w:t>
      </w:r>
      <w:r w:rsidR="0087761B">
        <w:rPr>
          <w:rFonts w:cs="Times New Roman"/>
          <w:szCs w:val="28"/>
        </w:rPr>
        <w:t xml:space="preserve"> </w:t>
      </w:r>
      <w:r w:rsidRPr="00AC6F36">
        <w:rPr>
          <w:rFonts w:cs="Times New Roman"/>
          <w:szCs w:val="28"/>
        </w:rPr>
        <w:t xml:space="preserve">для 1-й группы по масштабу управления руководителей, в зависимости </w:t>
      </w:r>
      <w:r>
        <w:rPr>
          <w:rFonts w:cs="Times New Roman"/>
          <w:szCs w:val="28"/>
        </w:rPr>
        <w:t xml:space="preserve">                  </w:t>
      </w:r>
      <w:r w:rsidRPr="00AC6F36">
        <w:rPr>
          <w:rFonts w:cs="Times New Roman"/>
          <w:szCs w:val="28"/>
        </w:rPr>
        <w:t>от уровня превышения:</w:t>
      </w:r>
    </w:p>
    <w:p w:rsidR="00B23636" w:rsidRPr="00BA0CF7" w:rsidRDefault="00B23636" w:rsidP="00B23636">
      <w:pPr>
        <w:ind w:firstLine="567"/>
        <w:jc w:val="both"/>
        <w:rPr>
          <w:rFonts w:cs="Times New Roman"/>
          <w:szCs w:val="28"/>
        </w:rPr>
      </w:pPr>
      <w:r w:rsidRPr="00BA0CF7">
        <w:rPr>
          <w:rFonts w:cs="Times New Roman"/>
          <w:szCs w:val="28"/>
        </w:rPr>
        <w:t xml:space="preserve">- в 1,5 – 1,9 раза – </w:t>
      </w:r>
      <w:r>
        <w:rPr>
          <w:rFonts w:cs="Times New Roman"/>
          <w:szCs w:val="28"/>
        </w:rPr>
        <w:t>5</w:t>
      </w:r>
      <w:r w:rsidRPr="00BA0CF7">
        <w:rPr>
          <w:rFonts w:cs="Times New Roman"/>
          <w:szCs w:val="28"/>
        </w:rPr>
        <w:t>%;</w:t>
      </w:r>
    </w:p>
    <w:p w:rsidR="00B23636" w:rsidRPr="00BA0CF7" w:rsidRDefault="00B23636" w:rsidP="00B23636">
      <w:pPr>
        <w:ind w:firstLine="567"/>
        <w:jc w:val="both"/>
        <w:rPr>
          <w:rFonts w:cs="Times New Roman"/>
          <w:szCs w:val="28"/>
        </w:rPr>
      </w:pPr>
      <w:r w:rsidRPr="00BA0CF7">
        <w:rPr>
          <w:rFonts w:cs="Times New Roman"/>
          <w:szCs w:val="28"/>
        </w:rPr>
        <w:t>- в 2 – 2,4 раза – 1</w:t>
      </w:r>
      <w:r>
        <w:rPr>
          <w:rFonts w:cs="Times New Roman"/>
          <w:szCs w:val="28"/>
        </w:rPr>
        <w:t>0</w:t>
      </w:r>
      <w:r w:rsidRPr="00BA0CF7">
        <w:rPr>
          <w:rFonts w:cs="Times New Roman"/>
          <w:szCs w:val="28"/>
        </w:rPr>
        <w:t>%;</w:t>
      </w:r>
    </w:p>
    <w:p w:rsidR="00B23636" w:rsidRPr="00BA0CF7" w:rsidRDefault="00B23636" w:rsidP="00B23636">
      <w:pPr>
        <w:ind w:firstLine="567"/>
        <w:jc w:val="both"/>
        <w:rPr>
          <w:rFonts w:cs="Times New Roman"/>
          <w:szCs w:val="28"/>
        </w:rPr>
      </w:pPr>
      <w:r w:rsidRPr="00BA0CF7">
        <w:rPr>
          <w:rFonts w:cs="Times New Roman"/>
          <w:szCs w:val="28"/>
        </w:rPr>
        <w:t xml:space="preserve">- в 2,5 – 2,9 раза – </w:t>
      </w:r>
      <w:r>
        <w:rPr>
          <w:rFonts w:cs="Times New Roman"/>
          <w:szCs w:val="28"/>
        </w:rPr>
        <w:t>15</w:t>
      </w:r>
      <w:r w:rsidRPr="00BA0CF7">
        <w:rPr>
          <w:rFonts w:cs="Times New Roman"/>
          <w:szCs w:val="28"/>
        </w:rPr>
        <w:t>%;</w:t>
      </w:r>
    </w:p>
    <w:p w:rsidR="00B23636" w:rsidRPr="00BA0CF7" w:rsidRDefault="00B23636" w:rsidP="00B23636">
      <w:pPr>
        <w:ind w:firstLine="567"/>
        <w:jc w:val="both"/>
        <w:rPr>
          <w:rFonts w:cs="Times New Roman"/>
          <w:szCs w:val="28"/>
        </w:rPr>
      </w:pPr>
      <w:r w:rsidRPr="00BA0CF7">
        <w:rPr>
          <w:rFonts w:cs="Times New Roman"/>
          <w:szCs w:val="28"/>
        </w:rPr>
        <w:t>- в 3 – 3,4 раза – 2</w:t>
      </w:r>
      <w:r>
        <w:rPr>
          <w:rFonts w:cs="Times New Roman"/>
          <w:szCs w:val="28"/>
        </w:rPr>
        <w:t>0</w:t>
      </w:r>
      <w:r w:rsidRPr="00BA0CF7">
        <w:rPr>
          <w:rFonts w:cs="Times New Roman"/>
          <w:szCs w:val="28"/>
        </w:rPr>
        <w:t>%;</w:t>
      </w:r>
    </w:p>
    <w:p w:rsidR="00B23636" w:rsidRPr="00BA0CF7" w:rsidRDefault="00B23636" w:rsidP="00B23636">
      <w:pPr>
        <w:ind w:firstLine="567"/>
        <w:jc w:val="both"/>
        <w:rPr>
          <w:rFonts w:cs="Times New Roman"/>
          <w:szCs w:val="28"/>
        </w:rPr>
      </w:pPr>
      <w:r w:rsidRPr="00BA0CF7">
        <w:rPr>
          <w:rFonts w:cs="Times New Roman"/>
          <w:szCs w:val="28"/>
        </w:rPr>
        <w:t xml:space="preserve">- в 3,5 – 3,9 раза – </w:t>
      </w:r>
      <w:r>
        <w:rPr>
          <w:rFonts w:cs="Times New Roman"/>
          <w:szCs w:val="28"/>
        </w:rPr>
        <w:t>25</w:t>
      </w:r>
      <w:r w:rsidRPr="00BA0CF7">
        <w:rPr>
          <w:rFonts w:cs="Times New Roman"/>
          <w:szCs w:val="28"/>
        </w:rPr>
        <w:t>%;</w:t>
      </w:r>
    </w:p>
    <w:p w:rsidR="00B23636" w:rsidRDefault="00B23636" w:rsidP="00B23636">
      <w:pPr>
        <w:ind w:firstLine="567"/>
        <w:jc w:val="both"/>
        <w:rPr>
          <w:rFonts w:cs="Times New Roman"/>
          <w:szCs w:val="28"/>
        </w:rPr>
      </w:pPr>
      <w:r w:rsidRPr="00BA0CF7">
        <w:rPr>
          <w:rFonts w:cs="Times New Roman"/>
          <w:szCs w:val="28"/>
        </w:rPr>
        <w:t xml:space="preserve">- в 4 раза и более – </w:t>
      </w:r>
      <w:r>
        <w:rPr>
          <w:rFonts w:cs="Times New Roman"/>
          <w:szCs w:val="28"/>
        </w:rPr>
        <w:t>30</w:t>
      </w:r>
      <w:r w:rsidRPr="00BA0CF7">
        <w:rPr>
          <w:rFonts w:cs="Times New Roman"/>
          <w:szCs w:val="28"/>
        </w:rPr>
        <w:t>%</w:t>
      </w:r>
      <w:r>
        <w:rPr>
          <w:rFonts w:cs="Times New Roman"/>
          <w:szCs w:val="28"/>
        </w:rPr>
        <w:t>»</w:t>
      </w:r>
      <w:r w:rsidRPr="00BA0CF7">
        <w:rPr>
          <w:rFonts w:cs="Times New Roman"/>
          <w:szCs w:val="28"/>
        </w:rPr>
        <w:t>.</w:t>
      </w:r>
    </w:p>
    <w:p w:rsidR="00B23636" w:rsidRDefault="00B23636" w:rsidP="00B23636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1.6. Подпункт 2 </w:t>
      </w:r>
      <w:r w:rsidRPr="009E0389">
        <w:rPr>
          <w:rFonts w:cs="Times New Roman"/>
          <w:szCs w:val="28"/>
        </w:rPr>
        <w:t xml:space="preserve">пункта </w:t>
      </w:r>
      <w:r w:rsidRPr="00D17AC0">
        <w:rPr>
          <w:rFonts w:cs="Times New Roman"/>
          <w:szCs w:val="28"/>
        </w:rPr>
        <w:t xml:space="preserve">3.4 раздела </w:t>
      </w:r>
      <w:r w:rsidRPr="00D17AC0">
        <w:rPr>
          <w:rFonts w:cs="Times New Roman"/>
          <w:szCs w:val="28"/>
          <w:lang w:val="en-US"/>
        </w:rPr>
        <w:t>V</w:t>
      </w:r>
      <w:r w:rsidRPr="009E0389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изложить в следующей редакции:</w:t>
      </w:r>
    </w:p>
    <w:p w:rsidR="00B23636" w:rsidRDefault="00B23636" w:rsidP="00B23636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«2) в</w:t>
      </w:r>
      <w:r w:rsidRPr="00821487">
        <w:rPr>
          <w:rFonts w:cs="Times New Roman"/>
          <w:szCs w:val="28"/>
        </w:rPr>
        <w:t>ыплат</w:t>
      </w:r>
      <w:r>
        <w:rPr>
          <w:rFonts w:cs="Times New Roman"/>
          <w:szCs w:val="28"/>
        </w:rPr>
        <w:t>а</w:t>
      </w:r>
      <w:r w:rsidRPr="00821487">
        <w:rPr>
          <w:rFonts w:cs="Times New Roman"/>
          <w:szCs w:val="28"/>
        </w:rPr>
        <w:t xml:space="preserve"> за качество выполняемой работы</w:t>
      </w:r>
      <w:r w:rsidRPr="0088731E">
        <w:rPr>
          <w:rFonts w:cs="Times New Roman"/>
          <w:szCs w:val="28"/>
        </w:rPr>
        <w:t xml:space="preserve"> руководителю </w:t>
      </w:r>
      <w:r>
        <w:rPr>
          <w:rFonts w:cs="Times New Roman"/>
          <w:szCs w:val="28"/>
        </w:rPr>
        <w:t xml:space="preserve">устанавливается исходя из </w:t>
      </w:r>
      <w:r w:rsidRPr="0088731E">
        <w:rPr>
          <w:rFonts w:cs="Times New Roman"/>
          <w:szCs w:val="28"/>
        </w:rPr>
        <w:t>максимального объема средств, направляемого на стимулиро</w:t>
      </w:r>
      <w:r w:rsidR="0087761B">
        <w:rPr>
          <w:rFonts w:cs="Times New Roman"/>
          <w:szCs w:val="28"/>
        </w:rPr>
        <w:t xml:space="preserve">-           </w:t>
      </w:r>
      <w:r w:rsidRPr="0088731E">
        <w:rPr>
          <w:rFonts w:cs="Times New Roman"/>
          <w:szCs w:val="28"/>
        </w:rPr>
        <w:t xml:space="preserve">вание руководителя </w:t>
      </w:r>
      <w:r>
        <w:rPr>
          <w:rFonts w:cs="Times New Roman"/>
          <w:szCs w:val="28"/>
        </w:rPr>
        <w:t>образовательного учреждения,</w:t>
      </w:r>
      <w:r w:rsidRPr="0026514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определенного в порядке, установленном пунктом 3.2 раздела </w:t>
      </w:r>
      <w:r w:rsidRPr="00D17AC0">
        <w:rPr>
          <w:rFonts w:cs="Times New Roman"/>
          <w:szCs w:val="28"/>
          <w:lang w:val="en-US"/>
        </w:rPr>
        <w:t>V</w:t>
      </w:r>
      <w:r>
        <w:rPr>
          <w:rFonts w:cs="Times New Roman"/>
          <w:szCs w:val="28"/>
        </w:rPr>
        <w:t xml:space="preserve"> настояще</w:t>
      </w:r>
      <w:r w:rsidR="0087761B">
        <w:rPr>
          <w:rFonts w:cs="Times New Roman"/>
          <w:szCs w:val="28"/>
        </w:rPr>
        <w:t>го п</w:t>
      </w:r>
      <w:r>
        <w:rPr>
          <w:rFonts w:cs="Times New Roman"/>
          <w:szCs w:val="28"/>
        </w:rPr>
        <w:t>оложения</w:t>
      </w:r>
      <w:r w:rsidRPr="0088731E">
        <w:rPr>
          <w:rFonts w:cs="Times New Roman"/>
          <w:szCs w:val="28"/>
        </w:rPr>
        <w:t>.</w:t>
      </w:r>
      <w:r>
        <w:rPr>
          <w:rFonts w:cs="Times New Roman"/>
          <w:szCs w:val="28"/>
        </w:rPr>
        <w:t xml:space="preserve"> </w:t>
      </w:r>
    </w:p>
    <w:p w:rsidR="00B23636" w:rsidRPr="0041328C" w:rsidRDefault="00B23636" w:rsidP="00B23636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Максимальный </w:t>
      </w:r>
      <w:r w:rsidRPr="00E83CF3">
        <w:rPr>
          <w:rFonts w:cs="Times New Roman"/>
          <w:szCs w:val="28"/>
        </w:rPr>
        <w:t xml:space="preserve">объем средств, направляемый на </w:t>
      </w:r>
      <w:r>
        <w:rPr>
          <w:rFonts w:cs="Times New Roman"/>
          <w:szCs w:val="28"/>
        </w:rPr>
        <w:t>в</w:t>
      </w:r>
      <w:r w:rsidRPr="00821487">
        <w:rPr>
          <w:rFonts w:cs="Times New Roman"/>
          <w:szCs w:val="28"/>
        </w:rPr>
        <w:t>ыплат</w:t>
      </w:r>
      <w:r>
        <w:rPr>
          <w:rFonts w:cs="Times New Roman"/>
          <w:szCs w:val="28"/>
        </w:rPr>
        <w:t>у</w:t>
      </w:r>
      <w:r w:rsidRPr="00821487">
        <w:rPr>
          <w:rFonts w:cs="Times New Roman"/>
          <w:szCs w:val="28"/>
        </w:rPr>
        <w:t xml:space="preserve"> за качество </w:t>
      </w:r>
      <w:r w:rsidR="0087761B">
        <w:rPr>
          <w:rFonts w:cs="Times New Roman"/>
          <w:szCs w:val="28"/>
        </w:rPr>
        <w:t xml:space="preserve">                    </w:t>
      </w:r>
      <w:r w:rsidRPr="00821487">
        <w:rPr>
          <w:rFonts w:cs="Times New Roman"/>
          <w:szCs w:val="28"/>
        </w:rPr>
        <w:t>выполняемой работы</w:t>
      </w:r>
      <w:r w:rsidRPr="00E83CF3">
        <w:rPr>
          <w:rFonts w:cs="Times New Roman"/>
          <w:szCs w:val="28"/>
        </w:rPr>
        <w:t xml:space="preserve"> руководител</w:t>
      </w:r>
      <w:r>
        <w:rPr>
          <w:rFonts w:cs="Times New Roman"/>
          <w:szCs w:val="28"/>
        </w:rPr>
        <w:t>ю</w:t>
      </w:r>
      <w:r w:rsidRPr="00E83CF3">
        <w:rPr>
          <w:rFonts w:cs="Times New Roman"/>
          <w:szCs w:val="28"/>
        </w:rPr>
        <w:t xml:space="preserve"> образовательного учреждения</w:t>
      </w:r>
      <w:r>
        <w:rPr>
          <w:rFonts w:cs="Times New Roman"/>
          <w:szCs w:val="28"/>
        </w:rPr>
        <w:t xml:space="preserve">, </w:t>
      </w:r>
      <w:r w:rsidRPr="0041328C">
        <w:rPr>
          <w:rFonts w:cs="Times New Roman"/>
          <w:szCs w:val="28"/>
        </w:rPr>
        <w:t>формируется раздельно за счет средств, предусмотренных планом финансово-хозяйст</w:t>
      </w:r>
      <w:r w:rsidR="0087761B">
        <w:rPr>
          <w:rFonts w:cs="Times New Roman"/>
          <w:szCs w:val="28"/>
        </w:rPr>
        <w:t>-</w:t>
      </w:r>
      <w:r w:rsidRPr="0041328C">
        <w:rPr>
          <w:rFonts w:cs="Times New Roman"/>
          <w:szCs w:val="28"/>
        </w:rPr>
        <w:t>венной деятельности на заработную плату за счет субсидий из бюджета города, и средств, поступающих от приносящей доход деятельности</w:t>
      </w:r>
      <w:r>
        <w:rPr>
          <w:rFonts w:cs="Times New Roman"/>
          <w:szCs w:val="28"/>
        </w:rPr>
        <w:t>;».</w:t>
      </w:r>
    </w:p>
    <w:p w:rsidR="00B23636" w:rsidRPr="002E7E17" w:rsidRDefault="00B23636" w:rsidP="00B23636">
      <w:pPr>
        <w:ind w:firstLine="567"/>
        <w:jc w:val="both"/>
        <w:rPr>
          <w:rFonts w:cs="Times New Roman"/>
          <w:szCs w:val="28"/>
        </w:rPr>
      </w:pPr>
      <w:r w:rsidRPr="00321AF1">
        <w:rPr>
          <w:rFonts w:cs="Times New Roman"/>
          <w:spacing w:val="-4"/>
          <w:szCs w:val="28"/>
        </w:rPr>
        <w:t xml:space="preserve">1.7. В </w:t>
      </w:r>
      <w:r w:rsidR="00321AF1" w:rsidRPr="00321AF1">
        <w:rPr>
          <w:rFonts w:cs="Times New Roman"/>
          <w:spacing w:val="-4"/>
          <w:szCs w:val="28"/>
        </w:rPr>
        <w:t xml:space="preserve">абзаце </w:t>
      </w:r>
      <w:r w:rsidRPr="00321AF1">
        <w:rPr>
          <w:rFonts w:cs="Times New Roman"/>
          <w:spacing w:val="-4"/>
          <w:szCs w:val="28"/>
        </w:rPr>
        <w:t xml:space="preserve">третьем подпункта 3 пункта 3.4 раздела </w:t>
      </w:r>
      <w:r w:rsidRPr="00321AF1">
        <w:rPr>
          <w:rFonts w:cs="Times New Roman"/>
          <w:spacing w:val="-4"/>
          <w:szCs w:val="28"/>
          <w:lang w:val="en-US"/>
        </w:rPr>
        <w:t>V</w:t>
      </w:r>
      <w:r w:rsidRPr="00321AF1">
        <w:rPr>
          <w:rFonts w:cs="Times New Roman"/>
          <w:spacing w:val="-4"/>
          <w:szCs w:val="28"/>
        </w:rPr>
        <w:t xml:space="preserve"> слова «подпунктом 2</w:t>
      </w:r>
      <w:r>
        <w:rPr>
          <w:rFonts w:cs="Times New Roman"/>
          <w:szCs w:val="28"/>
        </w:rPr>
        <w:t xml:space="preserve"> пункта 3.4» заменить словами «пунктом 3.2».</w:t>
      </w:r>
    </w:p>
    <w:p w:rsidR="00B23636" w:rsidRDefault="00B23636" w:rsidP="00B23636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1.8. П</w:t>
      </w:r>
      <w:r w:rsidRPr="009E0389">
        <w:rPr>
          <w:rFonts w:cs="Times New Roman"/>
          <w:szCs w:val="28"/>
        </w:rPr>
        <w:t xml:space="preserve">одпункт </w:t>
      </w:r>
      <w:r>
        <w:rPr>
          <w:rFonts w:cs="Times New Roman"/>
          <w:szCs w:val="28"/>
        </w:rPr>
        <w:t>4</w:t>
      </w:r>
      <w:r w:rsidRPr="009E0389">
        <w:rPr>
          <w:rFonts w:cs="Times New Roman"/>
          <w:szCs w:val="28"/>
        </w:rPr>
        <w:t xml:space="preserve"> пункта </w:t>
      </w:r>
      <w:r w:rsidRPr="00D17AC0">
        <w:rPr>
          <w:rFonts w:cs="Times New Roman"/>
          <w:szCs w:val="28"/>
        </w:rPr>
        <w:t xml:space="preserve">3.4 раздела </w:t>
      </w:r>
      <w:r w:rsidRPr="00D17AC0">
        <w:rPr>
          <w:rFonts w:cs="Times New Roman"/>
          <w:szCs w:val="28"/>
          <w:lang w:val="en-US"/>
        </w:rPr>
        <w:t>V</w:t>
      </w:r>
      <w:r w:rsidRPr="009E0389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изложить в следующей редакции:</w:t>
      </w:r>
    </w:p>
    <w:p w:rsidR="00B23636" w:rsidRDefault="00B23636" w:rsidP="00B23636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«</w:t>
      </w:r>
      <w:r w:rsidRPr="00747C11">
        <w:rPr>
          <w:rFonts w:cs="Times New Roman"/>
          <w:szCs w:val="28"/>
        </w:rPr>
        <w:t xml:space="preserve">4) </w:t>
      </w:r>
      <w:r w:rsidR="0087761B">
        <w:rPr>
          <w:rFonts w:cs="Times New Roman"/>
          <w:szCs w:val="28"/>
        </w:rPr>
        <w:t>в</w:t>
      </w:r>
      <w:r w:rsidRPr="00747C11">
        <w:rPr>
          <w:rFonts w:cs="Times New Roman"/>
          <w:szCs w:val="28"/>
        </w:rPr>
        <w:t>ыплата за качество выполняемой работы руководителю учреждения</w:t>
      </w:r>
      <w:r>
        <w:rPr>
          <w:rFonts w:cs="Times New Roman"/>
          <w:szCs w:val="28"/>
        </w:rPr>
        <w:t xml:space="preserve">, вновь </w:t>
      </w:r>
      <w:r w:rsidRPr="00747C11">
        <w:rPr>
          <w:rFonts w:cs="Times New Roman"/>
          <w:szCs w:val="28"/>
        </w:rPr>
        <w:t>назначен</w:t>
      </w:r>
      <w:r>
        <w:rPr>
          <w:rFonts w:cs="Times New Roman"/>
          <w:szCs w:val="28"/>
        </w:rPr>
        <w:t>ному</w:t>
      </w:r>
      <w:r w:rsidRPr="00747C11">
        <w:rPr>
          <w:rFonts w:cs="Times New Roman"/>
          <w:szCs w:val="28"/>
        </w:rPr>
        <w:t xml:space="preserve"> на должность, </w:t>
      </w:r>
      <w:r>
        <w:rPr>
          <w:rFonts w:cs="Times New Roman"/>
          <w:szCs w:val="28"/>
        </w:rPr>
        <w:t xml:space="preserve">руководителю учреждения, приступившему к работе </w:t>
      </w:r>
      <w:r w:rsidRPr="00747C11">
        <w:rPr>
          <w:rFonts w:cs="Times New Roman"/>
          <w:szCs w:val="28"/>
        </w:rPr>
        <w:t>по окончании отпуска по уходу</w:t>
      </w:r>
      <w:r>
        <w:rPr>
          <w:rFonts w:cs="Times New Roman"/>
          <w:szCs w:val="28"/>
        </w:rPr>
        <w:t xml:space="preserve"> </w:t>
      </w:r>
      <w:r w:rsidRPr="00747C11">
        <w:rPr>
          <w:rFonts w:cs="Times New Roman"/>
          <w:szCs w:val="28"/>
        </w:rPr>
        <w:t>за ребенком до достижения им возраста полутора лет, трех лет</w:t>
      </w:r>
      <w:r>
        <w:rPr>
          <w:rFonts w:cs="Times New Roman"/>
          <w:szCs w:val="28"/>
        </w:rPr>
        <w:t xml:space="preserve">, </w:t>
      </w:r>
      <w:r w:rsidRPr="00126A0E">
        <w:rPr>
          <w:rFonts w:cs="Times New Roman"/>
          <w:szCs w:val="28"/>
        </w:rPr>
        <w:t xml:space="preserve">на период </w:t>
      </w:r>
      <w:r w:rsidR="0087761B">
        <w:rPr>
          <w:rFonts w:cs="Times New Roman"/>
          <w:szCs w:val="28"/>
        </w:rPr>
        <w:t xml:space="preserve">с первого дня работы </w:t>
      </w:r>
      <w:r>
        <w:rPr>
          <w:rFonts w:cs="Times New Roman"/>
          <w:szCs w:val="28"/>
        </w:rPr>
        <w:t xml:space="preserve">до проведения очередной оценки эффективности деятельности и качества труда руководителей </w:t>
      </w:r>
      <w:r w:rsidRPr="00126A0E">
        <w:rPr>
          <w:rFonts w:cs="Times New Roman"/>
          <w:szCs w:val="28"/>
        </w:rPr>
        <w:t>устанавливается в размере 0,</w:t>
      </w:r>
      <w:r>
        <w:rPr>
          <w:rFonts w:cs="Times New Roman"/>
          <w:szCs w:val="28"/>
        </w:rPr>
        <w:t>6</w:t>
      </w:r>
      <w:r w:rsidRPr="00126A0E">
        <w:rPr>
          <w:rFonts w:cs="Times New Roman"/>
          <w:szCs w:val="28"/>
        </w:rPr>
        <w:t xml:space="preserve"> от максимального объема средств, направляемого </w:t>
      </w:r>
      <w:r w:rsidR="0087761B">
        <w:rPr>
          <w:rFonts w:cs="Times New Roman"/>
          <w:szCs w:val="28"/>
        </w:rPr>
        <w:t xml:space="preserve">                                </w:t>
      </w:r>
      <w:r w:rsidRPr="00126A0E">
        <w:rPr>
          <w:rFonts w:cs="Times New Roman"/>
          <w:szCs w:val="28"/>
        </w:rPr>
        <w:t>на выплату за качество выполняемой работы руководит</w:t>
      </w:r>
      <w:r>
        <w:rPr>
          <w:rFonts w:cs="Times New Roman"/>
          <w:szCs w:val="28"/>
        </w:rPr>
        <w:t xml:space="preserve">елю образовательного учреждения, </w:t>
      </w:r>
      <w:r w:rsidRPr="008129E4">
        <w:rPr>
          <w:rFonts w:cs="Times New Roman"/>
          <w:szCs w:val="28"/>
        </w:rPr>
        <w:t>без проведения оценки эффективности его деятельности и качества труда.</w:t>
      </w:r>
      <w:r w:rsidRPr="00747C11">
        <w:rPr>
          <w:rFonts w:cs="Times New Roman"/>
          <w:szCs w:val="28"/>
        </w:rPr>
        <w:t xml:space="preserve"> </w:t>
      </w:r>
    </w:p>
    <w:p w:rsidR="0087761B" w:rsidRDefault="00B23636" w:rsidP="00B23636">
      <w:pPr>
        <w:ind w:firstLine="567"/>
        <w:jc w:val="both"/>
        <w:rPr>
          <w:rFonts w:cs="Times New Roman"/>
          <w:szCs w:val="28"/>
        </w:rPr>
        <w:sectPr w:rsidR="0087761B" w:rsidSect="0032467F">
          <w:headerReference w:type="default" r:id="rId8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747C11">
        <w:rPr>
          <w:rFonts w:cs="Times New Roman"/>
          <w:szCs w:val="28"/>
        </w:rPr>
        <w:t>В случае назначения руководител</w:t>
      </w:r>
      <w:r>
        <w:rPr>
          <w:rFonts w:cs="Times New Roman"/>
          <w:szCs w:val="28"/>
        </w:rPr>
        <w:t>ем</w:t>
      </w:r>
      <w:r w:rsidRPr="00747C11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учреждения </w:t>
      </w:r>
      <w:r w:rsidRPr="00747C11">
        <w:rPr>
          <w:rFonts w:cs="Times New Roman"/>
          <w:szCs w:val="28"/>
        </w:rPr>
        <w:t xml:space="preserve">в порядке перевода руководителя другого муниципального образовательного учреждения, подведомственного департаменту образования, выплата за качество выполняемой работы </w:t>
      </w:r>
      <w:r w:rsidRPr="001629EF">
        <w:rPr>
          <w:rFonts w:cs="Times New Roman"/>
          <w:szCs w:val="28"/>
        </w:rPr>
        <w:t xml:space="preserve">руководителю </w:t>
      </w:r>
      <w:r w:rsidRPr="00126A0E">
        <w:rPr>
          <w:rFonts w:cs="Times New Roman"/>
          <w:szCs w:val="28"/>
        </w:rPr>
        <w:t xml:space="preserve">на период </w:t>
      </w:r>
      <w:r>
        <w:rPr>
          <w:rFonts w:cs="Times New Roman"/>
          <w:szCs w:val="28"/>
        </w:rPr>
        <w:t xml:space="preserve">с первого дня работы до проведения очередной оценки эффективности </w:t>
      </w:r>
      <w:r w:rsidR="0087761B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деятельности и </w:t>
      </w:r>
      <w:r w:rsidR="0087761B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качества труда руководителей</w:t>
      </w:r>
      <w:r w:rsidR="0087761B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устанавливается </w:t>
      </w:r>
      <w:r w:rsidR="0087761B">
        <w:rPr>
          <w:rFonts w:cs="Times New Roman"/>
          <w:szCs w:val="28"/>
        </w:rPr>
        <w:t xml:space="preserve">                     </w:t>
      </w:r>
    </w:p>
    <w:p w:rsidR="00B23636" w:rsidRDefault="00B23636" w:rsidP="0087761B">
      <w:pPr>
        <w:jc w:val="both"/>
        <w:rPr>
          <w:rFonts w:cs="Times New Roman"/>
          <w:szCs w:val="28"/>
        </w:rPr>
      </w:pPr>
      <w:r w:rsidRPr="00747C11">
        <w:rPr>
          <w:rFonts w:cs="Times New Roman"/>
          <w:szCs w:val="28"/>
        </w:rPr>
        <w:lastRenderedPageBreak/>
        <w:t>в размере</w:t>
      </w:r>
      <w:r>
        <w:rPr>
          <w:rFonts w:cs="Times New Roman"/>
          <w:szCs w:val="28"/>
        </w:rPr>
        <w:t xml:space="preserve"> </w:t>
      </w:r>
      <w:r w:rsidRPr="00747C11">
        <w:rPr>
          <w:rFonts w:cs="Times New Roman"/>
          <w:szCs w:val="28"/>
        </w:rPr>
        <w:t xml:space="preserve">0,85 от максимального объема средств, направляемого на выплату </w:t>
      </w:r>
      <w:r w:rsidR="0087761B">
        <w:rPr>
          <w:rFonts w:cs="Times New Roman"/>
          <w:szCs w:val="28"/>
        </w:rPr>
        <w:t xml:space="preserve">                </w:t>
      </w:r>
      <w:r w:rsidRPr="00747C11">
        <w:rPr>
          <w:rFonts w:cs="Times New Roman"/>
          <w:szCs w:val="28"/>
        </w:rPr>
        <w:t>за качество выполняемой работы руководителю образовательного учреждения,</w:t>
      </w:r>
      <w:r w:rsidRPr="002E2752">
        <w:rPr>
          <w:rFonts w:cs="Times New Roman"/>
          <w:szCs w:val="28"/>
        </w:rPr>
        <w:t xml:space="preserve"> </w:t>
      </w:r>
      <w:r w:rsidRPr="008129E4">
        <w:rPr>
          <w:rFonts w:cs="Times New Roman"/>
          <w:szCs w:val="28"/>
        </w:rPr>
        <w:t>без проведения оценки эффективности его деятельности и качества труда.</w:t>
      </w:r>
    </w:p>
    <w:p w:rsidR="00B23636" w:rsidRDefault="00B23636" w:rsidP="00B23636">
      <w:pPr>
        <w:ind w:firstLine="567"/>
        <w:jc w:val="both"/>
        <w:rPr>
          <w:rFonts w:cs="Times New Roman"/>
          <w:szCs w:val="28"/>
        </w:rPr>
      </w:pPr>
      <w:r w:rsidRPr="00747C11">
        <w:rPr>
          <w:rFonts w:cs="Times New Roman"/>
          <w:szCs w:val="28"/>
        </w:rPr>
        <w:t>Руководителю</w:t>
      </w:r>
      <w:r>
        <w:rPr>
          <w:rFonts w:cs="Times New Roman"/>
          <w:szCs w:val="28"/>
        </w:rPr>
        <w:t xml:space="preserve"> учреждения</w:t>
      </w:r>
      <w:r w:rsidRPr="00747C11">
        <w:rPr>
          <w:rFonts w:cs="Times New Roman"/>
          <w:szCs w:val="28"/>
        </w:rPr>
        <w:t xml:space="preserve">, в котором </w:t>
      </w:r>
      <w:r w:rsidRPr="008129E4">
        <w:rPr>
          <w:rFonts w:cs="Times New Roman"/>
          <w:szCs w:val="28"/>
        </w:rPr>
        <w:t>образовательный процесс не осуще</w:t>
      </w:r>
      <w:r w:rsidR="0087761B">
        <w:rPr>
          <w:rFonts w:cs="Times New Roman"/>
          <w:szCs w:val="28"/>
        </w:rPr>
        <w:t>-</w:t>
      </w:r>
      <w:r w:rsidRPr="008129E4">
        <w:rPr>
          <w:rFonts w:cs="Times New Roman"/>
          <w:szCs w:val="28"/>
        </w:rPr>
        <w:t>ствлялся более трех месяцев в оцениваемом периоде,</w:t>
      </w:r>
      <w:r>
        <w:rPr>
          <w:rFonts w:cs="Times New Roman"/>
          <w:szCs w:val="28"/>
        </w:rPr>
        <w:t xml:space="preserve"> </w:t>
      </w:r>
      <w:r w:rsidRPr="00747C11">
        <w:rPr>
          <w:rFonts w:cs="Times New Roman"/>
          <w:szCs w:val="28"/>
        </w:rPr>
        <w:t xml:space="preserve">выплата за качество выполняемой работы устанавливается </w:t>
      </w:r>
      <w:r>
        <w:rPr>
          <w:rFonts w:cs="Times New Roman"/>
          <w:szCs w:val="28"/>
        </w:rPr>
        <w:t>до проведения очередной оценки эффектив</w:t>
      </w:r>
      <w:r w:rsidR="0087761B">
        <w:rPr>
          <w:rFonts w:cs="Times New Roman"/>
          <w:szCs w:val="28"/>
        </w:rPr>
        <w:t xml:space="preserve">-                 </w:t>
      </w:r>
      <w:r>
        <w:rPr>
          <w:rFonts w:cs="Times New Roman"/>
          <w:szCs w:val="28"/>
        </w:rPr>
        <w:t>ности деятельности и качества труда руководителей</w:t>
      </w:r>
      <w:r w:rsidRPr="00126A0E">
        <w:rPr>
          <w:rFonts w:cs="Times New Roman"/>
          <w:szCs w:val="28"/>
        </w:rPr>
        <w:t xml:space="preserve"> в размере 0,</w:t>
      </w:r>
      <w:r>
        <w:rPr>
          <w:rFonts w:cs="Times New Roman"/>
          <w:szCs w:val="28"/>
        </w:rPr>
        <w:t>6</w:t>
      </w:r>
      <w:r w:rsidRPr="00126A0E">
        <w:rPr>
          <w:rFonts w:cs="Times New Roman"/>
          <w:szCs w:val="28"/>
        </w:rPr>
        <w:t xml:space="preserve"> от максимального объема средств, направляемого на выплату за качество выполняемой </w:t>
      </w:r>
      <w:r w:rsidR="0087761B">
        <w:rPr>
          <w:rFonts w:cs="Times New Roman"/>
          <w:szCs w:val="28"/>
        </w:rPr>
        <w:t xml:space="preserve">                    </w:t>
      </w:r>
      <w:r w:rsidRPr="00126A0E">
        <w:rPr>
          <w:rFonts w:cs="Times New Roman"/>
          <w:szCs w:val="28"/>
        </w:rPr>
        <w:t>работы руководит</w:t>
      </w:r>
      <w:r>
        <w:rPr>
          <w:rFonts w:cs="Times New Roman"/>
          <w:szCs w:val="28"/>
        </w:rPr>
        <w:t>елю образовательного учреждения</w:t>
      </w:r>
      <w:r w:rsidRPr="00747C11">
        <w:rPr>
          <w:rFonts w:cs="Times New Roman"/>
          <w:szCs w:val="28"/>
        </w:rPr>
        <w:t xml:space="preserve">, </w:t>
      </w:r>
      <w:r w:rsidRPr="008129E4">
        <w:rPr>
          <w:rFonts w:cs="Times New Roman"/>
          <w:szCs w:val="28"/>
        </w:rPr>
        <w:t xml:space="preserve">без проведения оценки </w:t>
      </w:r>
      <w:r w:rsidR="0087761B">
        <w:rPr>
          <w:rFonts w:cs="Times New Roman"/>
          <w:szCs w:val="28"/>
        </w:rPr>
        <w:t xml:space="preserve">                   </w:t>
      </w:r>
      <w:r w:rsidRPr="008129E4">
        <w:rPr>
          <w:rFonts w:cs="Times New Roman"/>
          <w:szCs w:val="28"/>
        </w:rPr>
        <w:t>эффективности его деятельности и качества труда</w:t>
      </w:r>
      <w:r>
        <w:rPr>
          <w:rFonts w:cs="Times New Roman"/>
          <w:szCs w:val="28"/>
        </w:rPr>
        <w:t>.</w:t>
      </w:r>
      <w:r w:rsidRPr="00747C11">
        <w:rPr>
          <w:rFonts w:cs="Times New Roman"/>
          <w:szCs w:val="28"/>
        </w:rPr>
        <w:t xml:space="preserve"> </w:t>
      </w:r>
    </w:p>
    <w:p w:rsidR="00B23636" w:rsidRDefault="00B23636" w:rsidP="00B23636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Очередной оценкой эффективности деятельности и качества труда                    для указанных руководителей учреждений является первая оценка эффектив</w:t>
      </w:r>
      <w:r w:rsidR="0087761B">
        <w:rPr>
          <w:rFonts w:cs="Times New Roman"/>
          <w:szCs w:val="28"/>
        </w:rPr>
        <w:t xml:space="preserve">-             </w:t>
      </w:r>
      <w:r>
        <w:rPr>
          <w:rFonts w:cs="Times New Roman"/>
          <w:szCs w:val="28"/>
        </w:rPr>
        <w:t>ности деятельности и качества труда, проводимая по истечении</w:t>
      </w:r>
      <w:r w:rsidR="0087761B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не менее четырех месяцев их работы в оцениваемом периоде.</w:t>
      </w:r>
    </w:p>
    <w:p w:rsidR="00B23636" w:rsidRDefault="00B23636" w:rsidP="00B23636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При проведении оценки эффективности деятельности и качества труда </w:t>
      </w:r>
      <w:r w:rsidR="0087761B">
        <w:rPr>
          <w:rFonts w:cs="Times New Roman"/>
          <w:szCs w:val="28"/>
        </w:rPr>
        <w:t xml:space="preserve">                  </w:t>
      </w:r>
      <w:r>
        <w:rPr>
          <w:rFonts w:cs="Times New Roman"/>
          <w:szCs w:val="28"/>
        </w:rPr>
        <w:t>руководителей учреждений по решению комиссии из расчета исключаются:</w:t>
      </w:r>
    </w:p>
    <w:p w:rsidR="00B23636" w:rsidRDefault="00B23636" w:rsidP="00B23636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показатели, в достижении фактических значений которых руководитель учреждения не принимал участие;</w:t>
      </w:r>
    </w:p>
    <w:p w:rsidR="00B23636" w:rsidRDefault="00B23636" w:rsidP="00B23636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показатели, данные по которым отсутствуют по объективным причинам».</w:t>
      </w:r>
    </w:p>
    <w:p w:rsidR="00B23636" w:rsidRDefault="00B23636" w:rsidP="00B23636">
      <w:pPr>
        <w:tabs>
          <w:tab w:val="left" w:pos="142"/>
          <w:tab w:val="left" w:pos="567"/>
        </w:tabs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1.9. Абзац первый пункта 5 </w:t>
      </w:r>
      <w:r w:rsidRPr="00D17AC0">
        <w:rPr>
          <w:rFonts w:cs="Times New Roman"/>
          <w:szCs w:val="28"/>
        </w:rPr>
        <w:t xml:space="preserve">раздела </w:t>
      </w:r>
      <w:r w:rsidRPr="00D17AC0">
        <w:rPr>
          <w:rFonts w:cs="Times New Roman"/>
          <w:szCs w:val="28"/>
          <w:lang w:val="en-US"/>
        </w:rPr>
        <w:t>V</w:t>
      </w:r>
      <w:r>
        <w:rPr>
          <w:rFonts w:cs="Times New Roman"/>
          <w:szCs w:val="28"/>
          <w:lang w:val="en-US"/>
        </w:rPr>
        <w:t>I</w:t>
      </w:r>
      <w:r>
        <w:rPr>
          <w:rFonts w:cs="Times New Roman"/>
          <w:szCs w:val="28"/>
        </w:rPr>
        <w:t xml:space="preserve"> </w:t>
      </w:r>
      <w:r w:rsidRPr="00103610">
        <w:rPr>
          <w:rFonts w:cs="Times New Roman"/>
          <w:szCs w:val="28"/>
        </w:rPr>
        <w:t xml:space="preserve">после слов «находящихся в отпуске по уходу за ребенком» дополнить словами «(кроме работающих на условиях </w:t>
      </w:r>
      <w:r w:rsidR="0087761B">
        <w:rPr>
          <w:rFonts w:cs="Times New Roman"/>
          <w:szCs w:val="28"/>
        </w:rPr>
        <w:t xml:space="preserve">                </w:t>
      </w:r>
      <w:r w:rsidRPr="00103610">
        <w:rPr>
          <w:rFonts w:cs="Times New Roman"/>
          <w:szCs w:val="28"/>
        </w:rPr>
        <w:t>неполного рабочего времени)</w:t>
      </w:r>
      <w:r>
        <w:rPr>
          <w:rFonts w:cs="Times New Roman"/>
          <w:szCs w:val="28"/>
        </w:rPr>
        <w:t>».</w:t>
      </w:r>
    </w:p>
    <w:p w:rsidR="00B23636" w:rsidRPr="00ED366C" w:rsidRDefault="00B23636" w:rsidP="00B23636">
      <w:pPr>
        <w:tabs>
          <w:tab w:val="left" w:pos="142"/>
          <w:tab w:val="left" w:pos="567"/>
        </w:tabs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1.10. </w:t>
      </w:r>
      <w:r w:rsidR="0087761B">
        <w:rPr>
          <w:rFonts w:cs="Times New Roman"/>
          <w:szCs w:val="28"/>
        </w:rPr>
        <w:t>В разделе 7 цифру «7» заменить цифр</w:t>
      </w:r>
      <w:r w:rsidR="00C9715C">
        <w:rPr>
          <w:rFonts w:cs="Times New Roman"/>
          <w:szCs w:val="28"/>
        </w:rPr>
        <w:t>ой</w:t>
      </w:r>
      <w:r>
        <w:rPr>
          <w:rFonts w:cs="Times New Roman"/>
          <w:szCs w:val="28"/>
        </w:rPr>
        <w:t xml:space="preserve"> «</w:t>
      </w:r>
      <w:r>
        <w:rPr>
          <w:rFonts w:cs="Times New Roman"/>
          <w:szCs w:val="28"/>
          <w:lang w:val="en-US"/>
        </w:rPr>
        <w:t>VII</w:t>
      </w:r>
      <w:r>
        <w:rPr>
          <w:rFonts w:cs="Times New Roman"/>
          <w:szCs w:val="28"/>
        </w:rPr>
        <w:t>».</w:t>
      </w:r>
    </w:p>
    <w:p w:rsidR="00B23636" w:rsidRDefault="00B23636" w:rsidP="00B23636">
      <w:pPr>
        <w:tabs>
          <w:tab w:val="left" w:pos="142"/>
          <w:tab w:val="left" w:pos="567"/>
        </w:tabs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1.11. Дополнить приложение к постановлению разделом </w:t>
      </w:r>
      <w:r>
        <w:rPr>
          <w:rFonts w:cs="Times New Roman"/>
          <w:szCs w:val="28"/>
          <w:lang w:val="en-US"/>
        </w:rPr>
        <w:t>VIII</w:t>
      </w:r>
      <w:r w:rsidRPr="00ED366C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следующего содержания:</w:t>
      </w:r>
    </w:p>
    <w:p w:rsidR="00B23636" w:rsidRDefault="00B23636" w:rsidP="00B23636">
      <w:pPr>
        <w:tabs>
          <w:tab w:val="left" w:pos="142"/>
          <w:tab w:val="left" w:pos="567"/>
        </w:tabs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«Раздел </w:t>
      </w:r>
      <w:r>
        <w:rPr>
          <w:rFonts w:cs="Times New Roman"/>
          <w:szCs w:val="28"/>
          <w:lang w:val="en-US"/>
        </w:rPr>
        <w:t>VIII</w:t>
      </w:r>
      <w:r>
        <w:rPr>
          <w:rFonts w:cs="Times New Roman"/>
          <w:szCs w:val="28"/>
        </w:rPr>
        <w:t>. Прочие условия</w:t>
      </w:r>
    </w:p>
    <w:p w:rsidR="00B23636" w:rsidRPr="00ED366C" w:rsidRDefault="00B23636" w:rsidP="00B23636">
      <w:pPr>
        <w:tabs>
          <w:tab w:val="left" w:pos="142"/>
          <w:tab w:val="left" w:pos="567"/>
        </w:tabs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До 01.01.2018 размер основного оклада, тарифной ставки для исчисления единовременного вознаграждения работникам муниципальных образовательных учреждений, подведомственных департаменту образования, при прекращении трудовых отношений в связи с выходом на пенсию по старости впервые, выплачиваемого на основании подпунктов 1, 3 пункта 10 приложения к решению Думы города от 24.12.2014 № 639-</w:t>
      </w:r>
      <w:r>
        <w:rPr>
          <w:rFonts w:cs="Times New Roman"/>
          <w:szCs w:val="28"/>
          <w:lang w:val="en-US"/>
        </w:rPr>
        <w:t>V</w:t>
      </w:r>
      <w:r>
        <w:rPr>
          <w:rFonts w:cs="Times New Roman"/>
          <w:szCs w:val="28"/>
        </w:rPr>
        <w:t xml:space="preserve"> ДГ «О выплатах социального характера работ</w:t>
      </w:r>
      <w:r w:rsidR="00C9715C">
        <w:rPr>
          <w:rFonts w:cs="Times New Roman"/>
          <w:szCs w:val="28"/>
        </w:rPr>
        <w:t xml:space="preserve">-       </w:t>
      </w:r>
      <w:r>
        <w:rPr>
          <w:rFonts w:cs="Times New Roman"/>
          <w:szCs w:val="28"/>
        </w:rPr>
        <w:t xml:space="preserve">никам муниципальных учреждений города Сургута», рассчитывается исходя </w:t>
      </w:r>
      <w:r w:rsidR="0087761B">
        <w:rPr>
          <w:rFonts w:cs="Times New Roman"/>
          <w:szCs w:val="28"/>
        </w:rPr>
        <w:t xml:space="preserve">                     </w:t>
      </w:r>
      <w:r>
        <w:rPr>
          <w:rFonts w:cs="Times New Roman"/>
          <w:szCs w:val="28"/>
        </w:rPr>
        <w:t>из произв</w:t>
      </w:r>
      <w:r w:rsidR="0087761B">
        <w:rPr>
          <w:rFonts w:cs="Times New Roman"/>
          <w:szCs w:val="28"/>
        </w:rPr>
        <w:t xml:space="preserve">едения размера базового оклада </w:t>
      </w:r>
      <w:r>
        <w:rPr>
          <w:rFonts w:cs="Times New Roman"/>
          <w:szCs w:val="28"/>
        </w:rPr>
        <w:t xml:space="preserve">и базового коэффициента, тарифного коэффициента, действующих по состоянию на 30.08.2017». </w:t>
      </w:r>
    </w:p>
    <w:p w:rsidR="00B23636" w:rsidRPr="000528A3" w:rsidRDefault="00B23636" w:rsidP="00B23636">
      <w:pPr>
        <w:ind w:firstLine="567"/>
        <w:jc w:val="both"/>
        <w:rPr>
          <w:rFonts w:cs="Times New Roman"/>
          <w:szCs w:val="28"/>
        </w:rPr>
      </w:pPr>
      <w:r w:rsidRPr="001629EF">
        <w:rPr>
          <w:rFonts w:cs="Times New Roman"/>
          <w:szCs w:val="28"/>
        </w:rPr>
        <w:t>2. Управлению по связям с общественностью</w:t>
      </w:r>
      <w:r>
        <w:rPr>
          <w:rFonts w:cs="Times New Roman"/>
          <w:szCs w:val="28"/>
        </w:rPr>
        <w:t xml:space="preserve"> и средствами массовой </w:t>
      </w:r>
      <w:r w:rsidR="0087761B">
        <w:rPr>
          <w:rFonts w:cs="Times New Roman"/>
          <w:szCs w:val="28"/>
        </w:rPr>
        <w:t xml:space="preserve">                        </w:t>
      </w:r>
      <w:r>
        <w:rPr>
          <w:rFonts w:cs="Times New Roman"/>
          <w:szCs w:val="28"/>
        </w:rPr>
        <w:t xml:space="preserve">информации </w:t>
      </w:r>
      <w:r w:rsidRPr="000528A3">
        <w:rPr>
          <w:rFonts w:cs="Times New Roman"/>
          <w:szCs w:val="28"/>
        </w:rPr>
        <w:t xml:space="preserve">опубликовать настоящее постановление в средствах массовой </w:t>
      </w:r>
      <w:r w:rsidR="0087761B">
        <w:rPr>
          <w:rFonts w:cs="Times New Roman"/>
          <w:szCs w:val="28"/>
        </w:rPr>
        <w:t xml:space="preserve">                   </w:t>
      </w:r>
      <w:r w:rsidRPr="000528A3">
        <w:rPr>
          <w:rFonts w:cs="Times New Roman"/>
          <w:szCs w:val="28"/>
        </w:rPr>
        <w:t xml:space="preserve">информации и разместить на официальном </w:t>
      </w:r>
      <w:r>
        <w:rPr>
          <w:rFonts w:cs="Times New Roman"/>
          <w:szCs w:val="28"/>
        </w:rPr>
        <w:t>портале</w:t>
      </w:r>
      <w:r w:rsidRPr="000528A3">
        <w:rPr>
          <w:rFonts w:cs="Times New Roman"/>
          <w:szCs w:val="28"/>
        </w:rPr>
        <w:t xml:space="preserve"> Администрации города.</w:t>
      </w:r>
    </w:p>
    <w:p w:rsidR="00B23636" w:rsidRPr="001629EF" w:rsidRDefault="00B23636" w:rsidP="00B23636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3. Настоящее постановление вступает в силу с момента его официального опубликования и распространяется на правоотношения, возникшие с 01.09.2017. </w:t>
      </w:r>
    </w:p>
    <w:p w:rsidR="00B23636" w:rsidRPr="000528A3" w:rsidRDefault="00B23636" w:rsidP="00B23636">
      <w:pPr>
        <w:ind w:firstLine="567"/>
        <w:jc w:val="both"/>
        <w:rPr>
          <w:rFonts w:cs="Times New Roman"/>
        </w:rPr>
      </w:pPr>
      <w:r>
        <w:rPr>
          <w:rFonts w:cs="Times New Roman"/>
          <w:szCs w:val="28"/>
        </w:rPr>
        <w:t>4</w:t>
      </w:r>
      <w:r w:rsidRPr="000528A3">
        <w:rPr>
          <w:rFonts w:cs="Times New Roman"/>
          <w:szCs w:val="28"/>
        </w:rPr>
        <w:t xml:space="preserve">. Контроль за </w:t>
      </w:r>
      <w:r>
        <w:rPr>
          <w:rFonts w:cs="Times New Roman"/>
          <w:szCs w:val="28"/>
        </w:rPr>
        <w:t>вы</w:t>
      </w:r>
      <w:r w:rsidRPr="000528A3">
        <w:rPr>
          <w:rFonts w:cs="Times New Roman"/>
          <w:szCs w:val="28"/>
        </w:rPr>
        <w:t>полнением постанов</w:t>
      </w:r>
      <w:r w:rsidR="0087761B">
        <w:rPr>
          <w:rFonts w:cs="Times New Roman"/>
          <w:szCs w:val="28"/>
        </w:rPr>
        <w:t>ления возложить на заместителя Г</w:t>
      </w:r>
      <w:r w:rsidRPr="000528A3">
        <w:rPr>
          <w:rFonts w:cs="Times New Roman"/>
          <w:szCs w:val="28"/>
        </w:rPr>
        <w:t>лавы города Пелевина А.Р.</w:t>
      </w:r>
    </w:p>
    <w:p w:rsidR="00B23636" w:rsidRDefault="00B23636" w:rsidP="00B23636">
      <w:pPr>
        <w:ind w:firstLine="567"/>
        <w:jc w:val="both"/>
        <w:rPr>
          <w:rFonts w:cs="Times New Roman"/>
          <w:szCs w:val="28"/>
        </w:rPr>
      </w:pPr>
    </w:p>
    <w:p w:rsidR="0087761B" w:rsidRDefault="0087761B" w:rsidP="00B23636">
      <w:pPr>
        <w:ind w:firstLine="567"/>
        <w:jc w:val="both"/>
        <w:rPr>
          <w:rFonts w:cs="Times New Roman"/>
          <w:szCs w:val="28"/>
        </w:rPr>
      </w:pPr>
    </w:p>
    <w:p w:rsidR="00B23636" w:rsidRDefault="00B23636" w:rsidP="00B23636">
      <w:pPr>
        <w:jc w:val="both"/>
        <w:rPr>
          <w:rFonts w:cs="Times New Roman"/>
          <w:szCs w:val="28"/>
        </w:rPr>
      </w:pPr>
    </w:p>
    <w:p w:rsidR="0060767A" w:rsidRPr="00B23636" w:rsidRDefault="00B23636" w:rsidP="0087761B">
      <w:pPr>
        <w:jc w:val="both"/>
      </w:pPr>
      <w:r>
        <w:rPr>
          <w:rFonts w:cs="Times New Roman"/>
          <w:szCs w:val="28"/>
        </w:rPr>
        <w:t>Г</w:t>
      </w:r>
      <w:r w:rsidRPr="00F24014">
        <w:rPr>
          <w:rFonts w:cs="Times New Roman"/>
          <w:szCs w:val="28"/>
        </w:rPr>
        <w:t>лав</w:t>
      </w:r>
      <w:r>
        <w:rPr>
          <w:rFonts w:cs="Times New Roman"/>
          <w:szCs w:val="28"/>
        </w:rPr>
        <w:t>а</w:t>
      </w:r>
      <w:r w:rsidRPr="00F24014">
        <w:rPr>
          <w:rFonts w:cs="Times New Roman"/>
          <w:szCs w:val="28"/>
        </w:rPr>
        <w:t xml:space="preserve"> города</w:t>
      </w:r>
      <w:r>
        <w:rPr>
          <w:rFonts w:cs="Times New Roman"/>
          <w:szCs w:val="28"/>
        </w:rPr>
        <w:t xml:space="preserve">                        </w:t>
      </w:r>
      <w:r w:rsidR="0087761B">
        <w:rPr>
          <w:rFonts w:cs="Times New Roman"/>
          <w:szCs w:val="28"/>
        </w:rPr>
        <w:t xml:space="preserve">                                        </w:t>
      </w:r>
      <w:r>
        <w:rPr>
          <w:rFonts w:cs="Times New Roman"/>
          <w:szCs w:val="28"/>
        </w:rPr>
        <w:t xml:space="preserve">                                В.Н. Шувалов</w:t>
      </w:r>
    </w:p>
    <w:sectPr w:rsidR="0060767A" w:rsidRPr="00B23636" w:rsidSect="0087761B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59A9" w:rsidRDefault="005259A9" w:rsidP="0087761B">
      <w:r>
        <w:separator/>
      </w:r>
    </w:p>
  </w:endnote>
  <w:endnote w:type="continuationSeparator" w:id="0">
    <w:p w:rsidR="005259A9" w:rsidRDefault="005259A9" w:rsidP="00877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59A9" w:rsidRDefault="005259A9" w:rsidP="0087761B">
      <w:r>
        <w:separator/>
      </w:r>
    </w:p>
  </w:footnote>
  <w:footnote w:type="continuationSeparator" w:id="0">
    <w:p w:rsidR="005259A9" w:rsidRDefault="005259A9" w:rsidP="008776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83681244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87761B" w:rsidRPr="0087761B" w:rsidRDefault="0087761B">
        <w:pPr>
          <w:pStyle w:val="a4"/>
          <w:jc w:val="center"/>
          <w:rPr>
            <w:sz w:val="20"/>
            <w:szCs w:val="20"/>
          </w:rPr>
        </w:pPr>
        <w:r w:rsidRPr="0087761B">
          <w:rPr>
            <w:sz w:val="20"/>
            <w:szCs w:val="20"/>
          </w:rPr>
          <w:fldChar w:fldCharType="begin"/>
        </w:r>
        <w:r w:rsidRPr="0087761B">
          <w:rPr>
            <w:sz w:val="20"/>
            <w:szCs w:val="20"/>
          </w:rPr>
          <w:instrText>PAGE   \* MERGEFORMAT</w:instrText>
        </w:r>
        <w:r w:rsidRPr="0087761B">
          <w:rPr>
            <w:sz w:val="20"/>
            <w:szCs w:val="20"/>
          </w:rPr>
          <w:fldChar w:fldCharType="separate"/>
        </w:r>
        <w:r w:rsidR="00F24249">
          <w:rPr>
            <w:noProof/>
            <w:sz w:val="20"/>
            <w:szCs w:val="20"/>
          </w:rPr>
          <w:t>1</w:t>
        </w:r>
        <w:r w:rsidRPr="0087761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AA3EE8"/>
    <w:multiLevelType w:val="multilevel"/>
    <w:tmpl w:val="F41A434C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636"/>
    <w:rsid w:val="00157DE2"/>
    <w:rsid w:val="00321AF1"/>
    <w:rsid w:val="00446A3A"/>
    <w:rsid w:val="004D49BB"/>
    <w:rsid w:val="0050180B"/>
    <w:rsid w:val="005259A9"/>
    <w:rsid w:val="00556B4E"/>
    <w:rsid w:val="0060767A"/>
    <w:rsid w:val="00690A86"/>
    <w:rsid w:val="00781709"/>
    <w:rsid w:val="00871556"/>
    <w:rsid w:val="0087761B"/>
    <w:rsid w:val="008A0960"/>
    <w:rsid w:val="008F5737"/>
    <w:rsid w:val="00914FE0"/>
    <w:rsid w:val="00A67615"/>
    <w:rsid w:val="00A96629"/>
    <w:rsid w:val="00B23636"/>
    <w:rsid w:val="00C36810"/>
    <w:rsid w:val="00C9715C"/>
    <w:rsid w:val="00F16F54"/>
    <w:rsid w:val="00F24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6E77EA14-BF8A-47D3-BA80-1DF3E089C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FE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236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7761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7761B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87761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7761B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2AC67D-1041-417E-B373-28BA06720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1860</Words>
  <Characters>10607</Characters>
  <Application>Microsoft Office Word</Application>
  <DocSecurity>0</DocSecurity>
  <Lines>88</Lines>
  <Paragraphs>24</Paragraphs>
  <ScaleCrop>false</ScaleCrop>
  <Company/>
  <LinksUpToDate>false</LinksUpToDate>
  <CharactersWithSpaces>12443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2018-01-16T09:47:00Z</cp:lastPrinted>
  <dcterms:created xsi:type="dcterms:W3CDTF">2018-01-29T05:36:00Z</dcterms:created>
  <dcterms:modified xsi:type="dcterms:W3CDTF">2018-01-29T05:36:00Z</dcterms:modified>
</cp:coreProperties>
</file>