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97" w:rsidRDefault="00205397" w:rsidP="00656C1A">
      <w:pPr>
        <w:spacing w:line="120" w:lineRule="atLeast"/>
        <w:jc w:val="center"/>
        <w:rPr>
          <w:sz w:val="24"/>
          <w:szCs w:val="24"/>
        </w:rPr>
      </w:pPr>
    </w:p>
    <w:p w:rsidR="00205397" w:rsidRDefault="00205397" w:rsidP="00656C1A">
      <w:pPr>
        <w:spacing w:line="120" w:lineRule="atLeast"/>
        <w:jc w:val="center"/>
        <w:rPr>
          <w:sz w:val="24"/>
          <w:szCs w:val="24"/>
        </w:rPr>
      </w:pPr>
    </w:p>
    <w:p w:rsidR="00205397" w:rsidRPr="00852378" w:rsidRDefault="00205397" w:rsidP="00656C1A">
      <w:pPr>
        <w:spacing w:line="120" w:lineRule="atLeast"/>
        <w:jc w:val="center"/>
        <w:rPr>
          <w:sz w:val="10"/>
          <w:szCs w:val="10"/>
        </w:rPr>
      </w:pPr>
    </w:p>
    <w:p w:rsidR="00205397" w:rsidRDefault="00205397" w:rsidP="00656C1A">
      <w:pPr>
        <w:spacing w:line="120" w:lineRule="atLeast"/>
        <w:jc w:val="center"/>
        <w:rPr>
          <w:sz w:val="10"/>
          <w:szCs w:val="24"/>
        </w:rPr>
      </w:pPr>
    </w:p>
    <w:p w:rsidR="00205397" w:rsidRPr="005541F0" w:rsidRDefault="002053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5397" w:rsidRPr="005541F0" w:rsidRDefault="002053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5397" w:rsidRPr="005649E4" w:rsidRDefault="00205397" w:rsidP="00656C1A">
      <w:pPr>
        <w:spacing w:line="120" w:lineRule="atLeast"/>
        <w:jc w:val="center"/>
        <w:rPr>
          <w:sz w:val="18"/>
          <w:szCs w:val="24"/>
        </w:rPr>
      </w:pPr>
    </w:p>
    <w:p w:rsidR="00205397" w:rsidRPr="00656C1A" w:rsidRDefault="002053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5397" w:rsidRPr="005541F0" w:rsidRDefault="00205397" w:rsidP="00656C1A">
      <w:pPr>
        <w:spacing w:line="120" w:lineRule="atLeast"/>
        <w:jc w:val="center"/>
        <w:rPr>
          <w:sz w:val="18"/>
          <w:szCs w:val="24"/>
        </w:rPr>
      </w:pPr>
    </w:p>
    <w:p w:rsidR="00205397" w:rsidRPr="005541F0" w:rsidRDefault="00205397" w:rsidP="00656C1A">
      <w:pPr>
        <w:spacing w:line="120" w:lineRule="atLeast"/>
        <w:jc w:val="center"/>
        <w:rPr>
          <w:sz w:val="20"/>
          <w:szCs w:val="24"/>
        </w:rPr>
      </w:pPr>
    </w:p>
    <w:p w:rsidR="00205397" w:rsidRPr="00656C1A" w:rsidRDefault="002053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5397" w:rsidRDefault="00205397" w:rsidP="00656C1A">
      <w:pPr>
        <w:spacing w:line="120" w:lineRule="atLeast"/>
        <w:jc w:val="center"/>
        <w:rPr>
          <w:sz w:val="30"/>
          <w:szCs w:val="24"/>
        </w:rPr>
      </w:pPr>
    </w:p>
    <w:p w:rsidR="00205397" w:rsidRPr="00656C1A" w:rsidRDefault="002053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53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5397" w:rsidRPr="00F8214F" w:rsidRDefault="002053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5397" w:rsidRPr="00F8214F" w:rsidRDefault="00FF01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5397" w:rsidRPr="00F8214F" w:rsidRDefault="002053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5397" w:rsidRPr="00F8214F" w:rsidRDefault="00FF01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05397" w:rsidRPr="00A63FB0" w:rsidRDefault="002053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5397" w:rsidRPr="00A3761A" w:rsidRDefault="00FF01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05397" w:rsidRPr="00F8214F" w:rsidRDefault="002053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05397" w:rsidRPr="00F8214F" w:rsidRDefault="002053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5397" w:rsidRPr="00AB4194" w:rsidRDefault="002053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5397" w:rsidRPr="00F8214F" w:rsidRDefault="00FF01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243</w:t>
            </w:r>
          </w:p>
        </w:tc>
      </w:tr>
    </w:tbl>
    <w:p w:rsidR="00205397" w:rsidRPr="00C725A6" w:rsidRDefault="00205397" w:rsidP="00C725A6">
      <w:pPr>
        <w:rPr>
          <w:rFonts w:cs="Times New Roman"/>
          <w:szCs w:val="28"/>
        </w:rPr>
      </w:pPr>
    </w:p>
    <w:p w:rsidR="00205397" w:rsidRPr="00205397" w:rsidRDefault="00205397" w:rsidP="00205397">
      <w:pPr>
        <w:spacing w:line="317" w:lineRule="exact"/>
        <w:ind w:left="40"/>
        <w:rPr>
          <w:rFonts w:eastAsia="Times New Roman" w:cs="Times New Roman"/>
          <w:bCs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bCs/>
          <w:color w:val="000000"/>
          <w:szCs w:val="28"/>
          <w:lang w:val="ru" w:eastAsia="ru-RU"/>
        </w:rPr>
        <w:t xml:space="preserve">Об утверждении технических </w:t>
      </w:r>
    </w:p>
    <w:p w:rsidR="00205397" w:rsidRPr="00205397" w:rsidRDefault="00205397" w:rsidP="00205397">
      <w:pPr>
        <w:spacing w:line="317" w:lineRule="exact"/>
        <w:ind w:left="40"/>
        <w:rPr>
          <w:rFonts w:eastAsia="Times New Roman" w:cs="Times New Roman"/>
          <w:bCs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bCs/>
          <w:color w:val="000000"/>
          <w:szCs w:val="28"/>
          <w:lang w:val="ru" w:eastAsia="ru-RU"/>
        </w:rPr>
        <w:t>требований к формату электронных</w:t>
      </w:r>
    </w:p>
    <w:p w:rsidR="00205397" w:rsidRDefault="000C2A1A" w:rsidP="00205397">
      <w:pPr>
        <w:spacing w:line="317" w:lineRule="exact"/>
        <w:ind w:left="40"/>
        <w:rPr>
          <w:rFonts w:eastAsia="Times New Roman" w:cs="Times New Roman"/>
          <w:bCs/>
          <w:color w:val="000000"/>
          <w:szCs w:val="28"/>
          <w:lang w:val="ru" w:eastAsia="ru-RU"/>
        </w:rPr>
      </w:pPr>
      <w:r>
        <w:rPr>
          <w:rFonts w:eastAsia="Times New Roman" w:cs="Times New Roman"/>
          <w:bCs/>
          <w:color w:val="000000"/>
          <w:szCs w:val="28"/>
          <w:lang w:val="ru" w:eastAsia="ru-RU"/>
        </w:rPr>
        <w:t>документов, пред</w:t>
      </w:r>
      <w:r w:rsidR="00205397" w:rsidRPr="00205397">
        <w:rPr>
          <w:rFonts w:eastAsia="Times New Roman" w:cs="Times New Roman"/>
          <w:bCs/>
          <w:color w:val="000000"/>
          <w:szCs w:val="28"/>
          <w:lang w:val="ru" w:eastAsia="ru-RU"/>
        </w:rPr>
        <w:t xml:space="preserve">ставляемых </w:t>
      </w:r>
    </w:p>
    <w:p w:rsidR="00205397" w:rsidRPr="00205397" w:rsidRDefault="00205397" w:rsidP="00205397">
      <w:pPr>
        <w:spacing w:line="317" w:lineRule="exact"/>
        <w:ind w:left="40"/>
        <w:rPr>
          <w:rFonts w:eastAsia="Times New Roman" w:cs="Times New Roman"/>
          <w:bCs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bCs/>
          <w:color w:val="000000"/>
          <w:szCs w:val="28"/>
          <w:lang w:val="ru" w:eastAsia="ru-RU"/>
        </w:rPr>
        <w:t>для</w:t>
      </w:r>
      <w:r>
        <w:rPr>
          <w:rFonts w:eastAsia="Times New Roman" w:cs="Times New Roman"/>
          <w:bCs/>
          <w:color w:val="000000"/>
          <w:szCs w:val="28"/>
          <w:lang w:val="ru" w:eastAsia="ru-RU"/>
        </w:rPr>
        <w:t xml:space="preserve"> </w:t>
      </w:r>
      <w:r w:rsidRPr="00205397">
        <w:rPr>
          <w:rFonts w:eastAsia="Times New Roman" w:cs="Times New Roman"/>
          <w:bCs/>
          <w:color w:val="000000"/>
          <w:szCs w:val="28"/>
          <w:lang w:val="ru" w:eastAsia="ru-RU"/>
        </w:rPr>
        <w:t>получения муниципальных услуг</w:t>
      </w:r>
    </w:p>
    <w:p w:rsidR="00205397" w:rsidRPr="00205397" w:rsidRDefault="00205397" w:rsidP="00205397">
      <w:pPr>
        <w:spacing w:line="317" w:lineRule="exact"/>
        <w:ind w:left="40"/>
        <w:rPr>
          <w:rFonts w:eastAsia="Times New Roman" w:cs="Times New Roman"/>
          <w:bCs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bCs/>
          <w:color w:val="000000"/>
          <w:szCs w:val="28"/>
          <w:lang w:val="ru" w:eastAsia="ru-RU"/>
        </w:rPr>
        <w:t>по выдаче разрешения на строительство</w:t>
      </w:r>
    </w:p>
    <w:p w:rsidR="00205397" w:rsidRPr="00205397" w:rsidRDefault="00205397" w:rsidP="00205397">
      <w:pPr>
        <w:spacing w:line="317" w:lineRule="exact"/>
        <w:ind w:left="40"/>
        <w:rPr>
          <w:rFonts w:eastAsia="Arial Unicode MS" w:cs="Times New Roman"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bCs/>
          <w:color w:val="000000"/>
          <w:szCs w:val="28"/>
          <w:lang w:val="ru" w:eastAsia="ru-RU"/>
        </w:rPr>
        <w:t xml:space="preserve">и разрешения на ввод в </w:t>
      </w:r>
      <w:r w:rsidRPr="00205397">
        <w:rPr>
          <w:rFonts w:eastAsia="Arial Unicode MS" w:cs="Times New Roman"/>
          <w:color w:val="000000"/>
          <w:szCs w:val="28"/>
          <w:lang w:val="ru" w:eastAsia="ru-RU"/>
        </w:rPr>
        <w:t>эксплуатацию</w:t>
      </w:r>
    </w:p>
    <w:p w:rsidR="00205397" w:rsidRPr="00205397" w:rsidRDefault="00205397" w:rsidP="00205397">
      <w:pPr>
        <w:spacing w:line="317" w:lineRule="exact"/>
        <w:ind w:left="40"/>
        <w:rPr>
          <w:rFonts w:eastAsia="Calibri" w:cs="Times New Roman"/>
          <w:szCs w:val="28"/>
        </w:rPr>
      </w:pPr>
      <w:r w:rsidRPr="00205397">
        <w:rPr>
          <w:rFonts w:eastAsia="Arial Unicode MS" w:cs="Times New Roman"/>
          <w:color w:val="000000"/>
          <w:szCs w:val="28"/>
          <w:lang w:val="ru" w:eastAsia="ru-RU"/>
        </w:rPr>
        <w:t>объектов капитального строительства</w:t>
      </w:r>
    </w:p>
    <w:p w:rsidR="00205397" w:rsidRDefault="00205397" w:rsidP="00205397">
      <w:pPr>
        <w:jc w:val="both"/>
        <w:rPr>
          <w:rFonts w:eastAsia="Calibri" w:cs="Times New Roman"/>
          <w:szCs w:val="28"/>
        </w:rPr>
      </w:pPr>
    </w:p>
    <w:p w:rsidR="00205397" w:rsidRPr="00205397" w:rsidRDefault="00205397" w:rsidP="00205397">
      <w:pPr>
        <w:jc w:val="both"/>
        <w:rPr>
          <w:rFonts w:eastAsia="Calibri" w:cs="Times New Roman"/>
          <w:szCs w:val="28"/>
        </w:rPr>
      </w:pPr>
    </w:p>
    <w:p w:rsidR="00205397" w:rsidRPr="00205397" w:rsidRDefault="00205397" w:rsidP="00205397">
      <w:pPr>
        <w:spacing w:line="307" w:lineRule="exact"/>
        <w:ind w:left="60" w:right="40" w:firstLine="680"/>
        <w:jc w:val="both"/>
        <w:rPr>
          <w:rFonts w:eastAsia="Times New Roman" w:cs="Times New Roman"/>
          <w:color w:val="000000"/>
          <w:spacing w:val="80"/>
          <w:szCs w:val="28"/>
          <w:lang w:val="ru" w:eastAsia="ru-RU"/>
        </w:rPr>
      </w:pP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В целях реализации постановления Правительства Ханты-Мансийского автономного округа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>–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 Югры от 02.11.2017 № 434-п «Об установлении в Ханты-Мансийском автономном округе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>–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 Югре случаев, при которых направление 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               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документов для выдачи разрешения на строительство и разрешения на ввод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    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объекта в эксплуатацию осуществляется исключительно в электронной     форме», приказом Департамента строительства Х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>анты-Мансийского автономного округа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 – Югры от 10.11.2017 № 527-п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>«</w:t>
      </w:r>
      <w:r w:rsidR="005014AC" w:rsidRPr="005014AC">
        <w:rPr>
          <w:rFonts w:cs="Times New Roman"/>
          <w:szCs w:val="28"/>
        </w:rPr>
        <w:t xml:space="preserve">Об утверждении технических </w:t>
      </w:r>
      <w:r w:rsidR="005014AC">
        <w:rPr>
          <w:rFonts w:cs="Times New Roman"/>
          <w:szCs w:val="28"/>
        </w:rPr>
        <w:t xml:space="preserve">                   </w:t>
      </w:r>
      <w:r w:rsidR="005014AC" w:rsidRPr="005014AC">
        <w:rPr>
          <w:rFonts w:cs="Times New Roman"/>
          <w:szCs w:val="28"/>
        </w:rPr>
        <w:t>требований к формату электронных документов, предоставляемых для полу</w:t>
      </w:r>
      <w:r w:rsidR="005014AC">
        <w:rPr>
          <w:rFonts w:cs="Times New Roman"/>
          <w:szCs w:val="28"/>
        </w:rPr>
        <w:t xml:space="preserve">-               </w:t>
      </w:r>
      <w:r w:rsidR="005014AC" w:rsidRPr="005014AC">
        <w:rPr>
          <w:rFonts w:cs="Times New Roman"/>
          <w:szCs w:val="28"/>
        </w:rPr>
        <w:t>чения государственных услуг по выдаче разрешения на строительство и разрешения на ввод объекта в эксплуатацию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>»</w:t>
      </w:r>
      <w:r w:rsidRPr="00205397">
        <w:rPr>
          <w:rFonts w:eastAsia="Times New Roman" w:cs="Times New Roman"/>
          <w:color w:val="000000"/>
          <w:spacing w:val="80"/>
          <w:szCs w:val="28"/>
          <w:lang w:val="ru" w:eastAsia="ru-RU"/>
        </w:rPr>
        <w:t>:</w:t>
      </w:r>
    </w:p>
    <w:p w:rsidR="00205397" w:rsidRPr="00205397" w:rsidRDefault="00205397" w:rsidP="00205397">
      <w:pPr>
        <w:ind w:firstLine="567"/>
        <w:jc w:val="both"/>
        <w:rPr>
          <w:rFonts w:eastAsia="Calibri" w:cs="Times New Roman"/>
          <w:szCs w:val="28"/>
          <w:lang w:val="ru"/>
        </w:rPr>
      </w:pPr>
      <w:r w:rsidRPr="00205397">
        <w:rPr>
          <w:rFonts w:eastAsia="Calibri" w:cs="Times New Roman"/>
        </w:rPr>
        <w:t>1. Утвердить технические требования к форма</w:t>
      </w:r>
      <w:r w:rsidR="000C2A1A">
        <w:rPr>
          <w:rFonts w:eastAsia="Calibri" w:cs="Times New Roman"/>
        </w:rPr>
        <w:t>ту электронных документов, пред</w:t>
      </w:r>
      <w:r w:rsidRPr="00205397">
        <w:rPr>
          <w:rFonts w:eastAsia="Calibri" w:cs="Times New Roman"/>
        </w:rPr>
        <w:t xml:space="preserve">ставляемых для получения </w:t>
      </w:r>
      <w:r w:rsidR="00AD7533">
        <w:rPr>
          <w:rFonts w:eastAsia="Calibri" w:cs="Times New Roman"/>
        </w:rPr>
        <w:t>муниципальных</w:t>
      </w:r>
      <w:r w:rsidRPr="00205397">
        <w:rPr>
          <w:rFonts w:eastAsia="Calibri" w:cs="Times New Roman"/>
        </w:rPr>
        <w:t xml:space="preserve"> услуг по выдаче разрешения</w:t>
      </w:r>
      <w:r w:rsidR="0035602B">
        <w:rPr>
          <w:rFonts w:eastAsia="Calibri" w:cs="Times New Roman"/>
        </w:rPr>
        <w:t xml:space="preserve">             </w:t>
      </w:r>
      <w:r w:rsidRPr="00205397">
        <w:rPr>
          <w:rFonts w:eastAsia="Calibri" w:cs="Times New Roman"/>
        </w:rPr>
        <w:t xml:space="preserve"> на строительство и разрешения на ввод в эксплуатацию объектов капитального строительства, согласно приложению.</w:t>
      </w:r>
    </w:p>
    <w:p w:rsidR="00205397" w:rsidRPr="00205397" w:rsidRDefault="00205397" w:rsidP="00205397">
      <w:pPr>
        <w:ind w:firstLine="567"/>
        <w:jc w:val="both"/>
        <w:rPr>
          <w:rFonts w:eastAsia="Calibri" w:cs="Times New Roman"/>
          <w:szCs w:val="28"/>
        </w:rPr>
      </w:pPr>
      <w:r w:rsidRPr="00205397">
        <w:rPr>
          <w:rFonts w:eastAsia="Calibri" w:cs="Times New Roman"/>
          <w:spacing w:val="-2"/>
          <w:szCs w:val="28"/>
        </w:rPr>
        <w:t xml:space="preserve">2. </w:t>
      </w:r>
      <w:r w:rsidRPr="00205397">
        <w:rPr>
          <w:rFonts w:eastAsia="Calibri" w:cs="Times New Roman"/>
          <w:szCs w:val="28"/>
        </w:rPr>
        <w:t>Управлению по связям с общественностью и средствами массовой            информации опубликовать настоящее постановление в средствах массовой       информации и разместить на официальном портале Администрации города.</w:t>
      </w:r>
    </w:p>
    <w:p w:rsidR="00205397" w:rsidRPr="00205397" w:rsidRDefault="00205397" w:rsidP="00205397">
      <w:pPr>
        <w:ind w:firstLine="567"/>
        <w:jc w:val="both"/>
        <w:rPr>
          <w:rFonts w:eastAsia="Calibri" w:cs="Times New Roman"/>
          <w:szCs w:val="28"/>
        </w:rPr>
      </w:pPr>
      <w:r w:rsidRPr="00205397">
        <w:rPr>
          <w:rFonts w:eastAsia="Calibri" w:cs="Times New Roman"/>
          <w:szCs w:val="28"/>
        </w:rPr>
        <w:t>3. Настоящее постановление вступает в силу после его официального</w:t>
      </w:r>
      <w:r w:rsidR="0035602B">
        <w:rPr>
          <w:rFonts w:eastAsia="Calibri" w:cs="Times New Roman"/>
          <w:szCs w:val="28"/>
        </w:rPr>
        <w:t xml:space="preserve">                    </w:t>
      </w:r>
      <w:r w:rsidRPr="00205397">
        <w:rPr>
          <w:rFonts w:eastAsia="Calibri" w:cs="Times New Roman"/>
          <w:szCs w:val="28"/>
        </w:rPr>
        <w:t xml:space="preserve"> опубликования.</w:t>
      </w:r>
    </w:p>
    <w:p w:rsidR="00205397" w:rsidRPr="00205397" w:rsidRDefault="00205397" w:rsidP="00205397">
      <w:pPr>
        <w:ind w:firstLine="567"/>
        <w:jc w:val="both"/>
        <w:rPr>
          <w:rFonts w:eastAsia="Calibri" w:cs="Times New Roman"/>
          <w:szCs w:val="28"/>
        </w:rPr>
      </w:pPr>
      <w:r w:rsidRPr="00205397">
        <w:rPr>
          <w:rFonts w:eastAsia="Calibri" w:cs="Times New Roman"/>
          <w:szCs w:val="28"/>
        </w:rPr>
        <w:t>4. Контроль за выполнением постановления возложить на заместителя              Главы города Меркулова Р.Е.</w:t>
      </w:r>
    </w:p>
    <w:p w:rsidR="00205397" w:rsidRDefault="00205397" w:rsidP="00205397">
      <w:pPr>
        <w:ind w:firstLine="567"/>
        <w:jc w:val="both"/>
        <w:rPr>
          <w:rFonts w:eastAsia="Calibri" w:cs="Times New Roman"/>
          <w:szCs w:val="28"/>
        </w:rPr>
      </w:pPr>
    </w:p>
    <w:p w:rsidR="005014AC" w:rsidRPr="00205397" w:rsidRDefault="005014AC" w:rsidP="00205397">
      <w:pPr>
        <w:ind w:firstLine="567"/>
        <w:jc w:val="both"/>
        <w:rPr>
          <w:rFonts w:eastAsia="Calibri" w:cs="Times New Roman"/>
          <w:szCs w:val="28"/>
        </w:rPr>
      </w:pPr>
    </w:p>
    <w:p w:rsidR="00205397" w:rsidRPr="00205397" w:rsidRDefault="00205397" w:rsidP="00205397">
      <w:pPr>
        <w:tabs>
          <w:tab w:val="left" w:pos="284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05397" w:rsidRPr="00205397" w:rsidRDefault="00205397" w:rsidP="00205397">
      <w:pPr>
        <w:jc w:val="both"/>
        <w:rPr>
          <w:rFonts w:eastAsia="Calibri" w:cs="Times New Roman"/>
          <w:szCs w:val="28"/>
        </w:rPr>
      </w:pPr>
      <w:r w:rsidRPr="00205397">
        <w:rPr>
          <w:rFonts w:eastAsia="Calibri" w:cs="Times New Roman"/>
          <w:szCs w:val="28"/>
        </w:rPr>
        <w:t>Глава города</w:t>
      </w:r>
      <w:r w:rsidRPr="00205397">
        <w:rPr>
          <w:rFonts w:eastAsia="Calibri" w:cs="Times New Roman"/>
          <w:szCs w:val="28"/>
        </w:rPr>
        <w:tab/>
      </w:r>
      <w:r w:rsidRPr="00205397">
        <w:rPr>
          <w:rFonts w:eastAsia="Calibri" w:cs="Times New Roman"/>
          <w:szCs w:val="28"/>
        </w:rPr>
        <w:tab/>
      </w:r>
      <w:r w:rsidRPr="00205397">
        <w:rPr>
          <w:rFonts w:eastAsia="Calibri" w:cs="Times New Roman"/>
          <w:szCs w:val="28"/>
        </w:rPr>
        <w:tab/>
      </w:r>
      <w:r w:rsidRPr="00205397">
        <w:rPr>
          <w:rFonts w:eastAsia="Calibri" w:cs="Times New Roman"/>
          <w:szCs w:val="28"/>
        </w:rPr>
        <w:tab/>
      </w:r>
      <w:r w:rsidRPr="00205397">
        <w:rPr>
          <w:rFonts w:eastAsia="Calibri" w:cs="Times New Roman"/>
          <w:szCs w:val="28"/>
        </w:rPr>
        <w:tab/>
      </w:r>
      <w:r w:rsidRPr="00205397">
        <w:rPr>
          <w:rFonts w:eastAsia="Calibri" w:cs="Times New Roman"/>
          <w:szCs w:val="28"/>
        </w:rPr>
        <w:tab/>
      </w:r>
      <w:r w:rsidRPr="00205397">
        <w:rPr>
          <w:rFonts w:eastAsia="Calibri" w:cs="Times New Roman"/>
          <w:szCs w:val="28"/>
        </w:rPr>
        <w:tab/>
      </w:r>
      <w:r w:rsidRPr="00205397">
        <w:rPr>
          <w:rFonts w:eastAsia="Calibri" w:cs="Times New Roman"/>
          <w:szCs w:val="28"/>
        </w:rPr>
        <w:tab/>
        <w:t xml:space="preserve">            В.Н. Шувалов</w:t>
      </w:r>
    </w:p>
    <w:p w:rsidR="00205397" w:rsidRPr="00205397" w:rsidRDefault="00205397" w:rsidP="00205397">
      <w:pPr>
        <w:jc w:val="both"/>
        <w:rPr>
          <w:rFonts w:eastAsia="Calibri" w:cs="Times New Roman"/>
          <w:szCs w:val="28"/>
        </w:rPr>
      </w:pPr>
    </w:p>
    <w:p w:rsidR="00205397" w:rsidRPr="00205397" w:rsidRDefault="005014AC" w:rsidP="00205397">
      <w:pPr>
        <w:ind w:left="623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</w:t>
      </w:r>
      <w:r w:rsidR="00205397" w:rsidRPr="00205397">
        <w:rPr>
          <w:rFonts w:eastAsia="Calibri" w:cs="Times New Roman"/>
          <w:szCs w:val="28"/>
        </w:rPr>
        <w:t xml:space="preserve">риложение </w:t>
      </w:r>
    </w:p>
    <w:p w:rsidR="00205397" w:rsidRPr="00205397" w:rsidRDefault="00205397" w:rsidP="00205397">
      <w:pPr>
        <w:ind w:left="6237"/>
        <w:rPr>
          <w:rFonts w:eastAsia="Calibri" w:cs="Times New Roman"/>
          <w:szCs w:val="28"/>
        </w:rPr>
      </w:pPr>
      <w:r w:rsidRPr="00205397">
        <w:rPr>
          <w:rFonts w:eastAsia="Calibri" w:cs="Times New Roman"/>
          <w:szCs w:val="28"/>
        </w:rPr>
        <w:t xml:space="preserve">к постановлению </w:t>
      </w:r>
    </w:p>
    <w:p w:rsidR="00205397" w:rsidRPr="00205397" w:rsidRDefault="00205397" w:rsidP="00205397">
      <w:pPr>
        <w:ind w:left="6237"/>
        <w:rPr>
          <w:rFonts w:eastAsia="Calibri" w:cs="Times New Roman"/>
          <w:szCs w:val="28"/>
        </w:rPr>
      </w:pPr>
      <w:r w:rsidRPr="00205397">
        <w:rPr>
          <w:rFonts w:eastAsia="Calibri" w:cs="Times New Roman"/>
          <w:szCs w:val="28"/>
        </w:rPr>
        <w:t>Администрации города</w:t>
      </w:r>
    </w:p>
    <w:p w:rsidR="00205397" w:rsidRPr="00205397" w:rsidRDefault="00205397" w:rsidP="00205397">
      <w:pPr>
        <w:ind w:left="623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</w:t>
      </w:r>
      <w:r w:rsidRPr="00205397">
        <w:rPr>
          <w:rFonts w:eastAsia="Calibri" w:cs="Times New Roman"/>
          <w:szCs w:val="28"/>
        </w:rPr>
        <w:t xml:space="preserve"> № ________</w:t>
      </w:r>
    </w:p>
    <w:p w:rsidR="00205397" w:rsidRPr="00205397" w:rsidRDefault="00205397" w:rsidP="00205397">
      <w:pPr>
        <w:jc w:val="right"/>
        <w:rPr>
          <w:rFonts w:eastAsia="Calibri" w:cs="Times New Roman"/>
          <w:szCs w:val="28"/>
        </w:rPr>
      </w:pPr>
    </w:p>
    <w:p w:rsidR="005014AC" w:rsidRPr="00205397" w:rsidRDefault="005014AC" w:rsidP="005014AC">
      <w:pPr>
        <w:rPr>
          <w:rFonts w:eastAsia="Calibri" w:cs="Times New Roman"/>
          <w:szCs w:val="28"/>
        </w:rPr>
      </w:pPr>
    </w:p>
    <w:p w:rsidR="00205397" w:rsidRPr="00205397" w:rsidRDefault="00205397" w:rsidP="005014AC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color w:val="000000"/>
          <w:szCs w:val="28"/>
          <w:lang w:val="ru" w:eastAsia="ru-RU"/>
        </w:rPr>
        <w:t>Технические требования</w:t>
      </w:r>
    </w:p>
    <w:p w:rsidR="005014AC" w:rsidRDefault="00205397" w:rsidP="005014AC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color w:val="000000"/>
          <w:szCs w:val="28"/>
          <w:lang w:val="ru" w:eastAsia="ru-RU"/>
        </w:rPr>
        <w:t>к форма</w:t>
      </w:r>
      <w:r w:rsidR="000C2A1A">
        <w:rPr>
          <w:rFonts w:eastAsia="Times New Roman" w:cs="Times New Roman"/>
          <w:color w:val="000000"/>
          <w:szCs w:val="28"/>
          <w:lang w:val="ru" w:eastAsia="ru-RU"/>
        </w:rPr>
        <w:t>ту электронных документов, пред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ставляемых</w:t>
      </w:r>
    </w:p>
    <w:p w:rsidR="00205397" w:rsidRPr="00205397" w:rsidRDefault="00205397" w:rsidP="005014AC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color w:val="000000"/>
          <w:szCs w:val="28"/>
          <w:lang w:val="ru" w:eastAsia="ru-RU"/>
        </w:rPr>
        <w:t>для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получения </w:t>
      </w:r>
      <w:r w:rsidR="00AD7533">
        <w:rPr>
          <w:rFonts w:eastAsia="Times New Roman" w:cs="Times New Roman"/>
          <w:color w:val="000000"/>
          <w:szCs w:val="28"/>
          <w:lang w:val="ru" w:eastAsia="ru-RU"/>
        </w:rPr>
        <w:t>муниципальных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 услуг по выдаче разрешения</w:t>
      </w:r>
    </w:p>
    <w:p w:rsidR="00532E9A" w:rsidRDefault="00205397" w:rsidP="005014AC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color w:val="000000"/>
          <w:szCs w:val="28"/>
          <w:lang w:val="ru" w:eastAsia="ru-RU"/>
        </w:rPr>
        <w:t>на стро</w:t>
      </w:r>
      <w:r w:rsidR="00AD7533">
        <w:rPr>
          <w:rFonts w:eastAsia="Times New Roman" w:cs="Times New Roman"/>
          <w:color w:val="000000"/>
          <w:szCs w:val="28"/>
          <w:lang w:val="ru" w:eastAsia="ru-RU"/>
        </w:rPr>
        <w:t>ительство и разрешения на ввод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 в эксплуатацию</w:t>
      </w:r>
      <w:r w:rsidR="00AD7533">
        <w:rPr>
          <w:rFonts w:eastAsia="Times New Roman" w:cs="Times New Roman"/>
          <w:color w:val="000000"/>
          <w:szCs w:val="28"/>
          <w:lang w:val="ru" w:eastAsia="ru-RU"/>
        </w:rPr>
        <w:t xml:space="preserve"> объектов </w:t>
      </w:r>
    </w:p>
    <w:p w:rsidR="00205397" w:rsidRPr="00532E9A" w:rsidRDefault="00AD7533" w:rsidP="005014AC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>капитального</w:t>
      </w:r>
      <w:r w:rsidR="00532E9A" w:rsidRPr="00532E9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32E9A">
        <w:rPr>
          <w:rFonts w:eastAsia="Times New Roman" w:cs="Times New Roman"/>
          <w:color w:val="000000"/>
          <w:szCs w:val="28"/>
          <w:lang w:eastAsia="ru-RU"/>
        </w:rPr>
        <w:t>строительства</w:t>
      </w:r>
    </w:p>
    <w:p w:rsidR="00205397" w:rsidRPr="00205397" w:rsidRDefault="00205397" w:rsidP="005014AC">
      <w:pPr>
        <w:spacing w:line="322" w:lineRule="exact"/>
        <w:ind w:left="1060" w:right="600" w:hanging="320"/>
        <w:jc w:val="center"/>
        <w:rPr>
          <w:rFonts w:eastAsia="Times New Roman" w:cs="Times New Roman"/>
          <w:color w:val="000000"/>
          <w:szCs w:val="28"/>
          <w:lang w:val="ru" w:eastAsia="ru-RU"/>
        </w:rPr>
      </w:pPr>
    </w:p>
    <w:p w:rsidR="00205397" w:rsidRPr="00205397" w:rsidRDefault="005014AC" w:rsidP="005014AC">
      <w:pPr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Раздел </w:t>
      </w:r>
      <w:r>
        <w:rPr>
          <w:rFonts w:eastAsia="Times New Roman" w:cs="Times New Roman"/>
          <w:color w:val="000000"/>
          <w:szCs w:val="28"/>
          <w:lang w:val="en-US" w:eastAsia="ru-RU"/>
        </w:rPr>
        <w:t>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Общие положения</w:t>
      </w:r>
    </w:p>
    <w:p w:rsidR="00205397" w:rsidRPr="00205397" w:rsidRDefault="00205397" w:rsidP="005014AC">
      <w:pPr>
        <w:ind w:firstLine="567"/>
        <w:jc w:val="both"/>
        <w:rPr>
          <w:rFonts w:eastAsia="Calibri" w:cs="Times New Roman"/>
        </w:rPr>
      </w:pPr>
      <w:r w:rsidRPr="00205397">
        <w:rPr>
          <w:rFonts w:eastAsia="Calibri" w:cs="Times New Roman"/>
        </w:rPr>
        <w:t>В соответствии с пунктом 11.1 статьи 2 Федерального закона от 27.07.2006 № 149-ФЗ «Об информации, информационных технологиях и о защите информации» электронный документ – это документированная информация, представ</w:t>
      </w:r>
      <w:r w:rsidRPr="005014AC">
        <w:rPr>
          <w:rFonts w:eastAsia="Calibri" w:cs="Times New Roman"/>
          <w:spacing w:val="-4"/>
        </w:rPr>
        <w:t xml:space="preserve">ленная в электронной форме, то есть в виде, пригодном для восприятия человеком </w:t>
      </w:r>
      <w:r w:rsidRPr="00205397">
        <w:rPr>
          <w:rFonts w:eastAsia="Calibri" w:cs="Times New Roman"/>
        </w:rPr>
        <w:t>с использо</w:t>
      </w:r>
      <w:r w:rsidR="005014AC">
        <w:rPr>
          <w:rFonts w:eastAsia="Calibri" w:cs="Times New Roman"/>
        </w:rPr>
        <w:t xml:space="preserve">ванием электронных </w:t>
      </w:r>
      <w:r w:rsidRPr="00205397">
        <w:rPr>
          <w:rFonts w:eastAsia="Calibri" w:cs="Times New Roman"/>
        </w:rPr>
        <w:t xml:space="preserve">вычислительных машин, а также для передачи по информационно-телекоммуникационным сетям или обработки в информационных системах. Согласно пункту 4 статьи 7 </w:t>
      </w:r>
      <w:r w:rsidR="00532E9A">
        <w:rPr>
          <w:rFonts w:eastAsia="Calibri" w:cs="Times New Roman"/>
        </w:rPr>
        <w:t xml:space="preserve">указанного Федерального </w:t>
      </w:r>
      <w:r w:rsidRPr="00205397">
        <w:rPr>
          <w:rFonts w:eastAsia="Calibri" w:cs="Times New Roman"/>
        </w:rPr>
        <w:t>закона информация, размещаемая ее обладателями в сети «Интернет» в формате, допускающем автоматизированную обработку без предварительн</w:t>
      </w:r>
      <w:r w:rsidR="00532E9A">
        <w:rPr>
          <w:rFonts w:eastAsia="Calibri" w:cs="Times New Roman"/>
        </w:rPr>
        <w:t xml:space="preserve">ых изменений человеком в целях </w:t>
      </w:r>
      <w:r w:rsidRPr="00205397">
        <w:rPr>
          <w:rFonts w:eastAsia="Calibri" w:cs="Times New Roman"/>
        </w:rPr>
        <w:t>повторного ее использования, являе</w:t>
      </w:r>
      <w:r w:rsidRPr="00205397">
        <w:rPr>
          <w:rFonts w:eastAsia="Calibri" w:cs="Times New Roman"/>
          <w:szCs w:val="28"/>
        </w:rPr>
        <w:t>тся</w:t>
      </w:r>
      <w:r w:rsidRPr="00205397">
        <w:rPr>
          <w:rFonts w:eastAsia="Calibri" w:cs="Times New Roman"/>
        </w:rPr>
        <w:t xml:space="preserve"> общедоступной </w:t>
      </w:r>
      <w:r w:rsidR="00532E9A">
        <w:rPr>
          <w:rFonts w:eastAsia="Calibri" w:cs="Times New Roman"/>
        </w:rPr>
        <w:t xml:space="preserve">                      </w:t>
      </w:r>
      <w:r w:rsidRPr="00205397">
        <w:rPr>
          <w:rFonts w:eastAsia="Calibri" w:cs="Times New Roman"/>
        </w:rPr>
        <w:t>информацией, размещаемой в форме открытых данных.</w:t>
      </w:r>
    </w:p>
    <w:p w:rsidR="00205397" w:rsidRPr="00205397" w:rsidRDefault="00205397" w:rsidP="005014AC">
      <w:pPr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color w:val="000000"/>
          <w:szCs w:val="28"/>
          <w:lang w:val="ru" w:eastAsia="ru-RU"/>
        </w:rPr>
        <w:t>Электронный документ, передаваемый в электронном виде для получения разрешения на стро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ительство и разрешения на ввод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в эксплуатацию объектов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              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капитального строительства и соответствующий установленным техническим требования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м, приравнивается к документу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на бумажном носителе и имеет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                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одинаковую с ним юридическую силу.</w:t>
      </w:r>
    </w:p>
    <w:p w:rsidR="00205397" w:rsidRPr="00205397" w:rsidRDefault="00205397" w:rsidP="005014AC">
      <w:pPr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Электронные документы, предоставляемые для получения разрешения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              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на строительство и разрешения на ввод в эксплуатацию объектов капитального строительства, направляются заявителем в департамент архитектуры и градостроительства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>с помощью информационно-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телекоммуникационной сети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                   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 «Интернет»,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федеральных и региональных информационных систем, в том числе через Единый портал государственных и муниципальных услуг, адреса страниц        которых указаны в админист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ративных регламентах получения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муниципальных услуг.</w:t>
      </w:r>
    </w:p>
    <w:p w:rsidR="00205397" w:rsidRPr="00205397" w:rsidRDefault="00205397" w:rsidP="005014AC">
      <w:pPr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Электронные документы также могут направляться в департамент архитектуры и градостроительства </w:t>
      </w:r>
      <w:r w:rsidR="000C2A1A">
        <w:rPr>
          <w:rFonts w:eastAsia="Times New Roman" w:cs="Times New Roman"/>
          <w:color w:val="000000"/>
          <w:szCs w:val="28"/>
          <w:lang w:val="ru" w:eastAsia="ru-RU"/>
        </w:rPr>
        <w:t xml:space="preserve">через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информационные системы регионального </w:t>
      </w:r>
      <w:r w:rsidR="000C2A1A">
        <w:rPr>
          <w:rFonts w:eastAsia="Times New Roman" w:cs="Times New Roman"/>
          <w:color w:val="000000"/>
          <w:szCs w:val="28"/>
          <w:lang w:val="ru" w:eastAsia="ru-RU"/>
        </w:rPr>
        <w:t xml:space="preserve">                     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и муниципальных многофункциональных центров</w:t>
      </w:r>
      <w:r w:rsidR="000C2A1A">
        <w:rPr>
          <w:rFonts w:eastAsia="Times New Roman" w:cs="Times New Roman"/>
          <w:color w:val="000000"/>
          <w:szCs w:val="28"/>
          <w:lang w:val="ru" w:eastAsia="ru-RU"/>
        </w:rPr>
        <w:t xml:space="preserve"> предоставления государственных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и муниципальных услуг.</w:t>
      </w:r>
    </w:p>
    <w:p w:rsidR="00205397" w:rsidRPr="00205397" w:rsidRDefault="00205397" w:rsidP="005014AC">
      <w:pPr>
        <w:ind w:left="113" w:firstLine="709"/>
        <w:rPr>
          <w:rFonts w:eastAsia="Times New Roman" w:cs="Times New Roman"/>
          <w:color w:val="000000"/>
          <w:szCs w:val="28"/>
          <w:lang w:val="ru" w:eastAsia="ru-RU"/>
        </w:rPr>
      </w:pPr>
    </w:p>
    <w:p w:rsidR="00205397" w:rsidRPr="00205397" w:rsidRDefault="005014AC" w:rsidP="00532E9A">
      <w:pPr>
        <w:ind w:left="113" w:firstLine="454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Раздел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II. Технические требования</w:t>
      </w:r>
    </w:p>
    <w:p w:rsidR="00205397" w:rsidRDefault="00205397" w:rsidP="00532E9A">
      <w:pPr>
        <w:spacing w:line="307" w:lineRule="exact"/>
        <w:ind w:left="80" w:right="100" w:firstLine="454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К документам, передаваемым в электронном виде для получения </w:t>
      </w:r>
      <w:r w:rsidR="005014AC">
        <w:rPr>
          <w:rFonts w:eastAsia="Times New Roman" w:cs="Times New Roman"/>
          <w:color w:val="000000"/>
          <w:szCs w:val="28"/>
          <w:lang w:val="ru" w:eastAsia="ru-RU"/>
        </w:rPr>
        <w:t xml:space="preserve">                 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разрешения на строительство и разрешения на ввод в эксплуатацию объектов </w:t>
      </w:r>
      <w:r w:rsidRPr="005014AC">
        <w:rPr>
          <w:rFonts w:eastAsia="Times New Roman" w:cs="Times New Roman"/>
          <w:color w:val="000000"/>
          <w:spacing w:val="-4"/>
          <w:szCs w:val="28"/>
          <w:lang w:val="ru" w:eastAsia="ru-RU"/>
        </w:rPr>
        <w:t>капитального строительства, предъявляются следующие технические требования</w:t>
      </w:r>
      <w:r w:rsidRPr="00205397">
        <w:rPr>
          <w:rFonts w:eastAsia="Times New Roman" w:cs="Times New Roman"/>
          <w:color w:val="000000"/>
          <w:szCs w:val="28"/>
          <w:lang w:val="ru" w:eastAsia="ru-RU"/>
        </w:rPr>
        <w:t>:</w:t>
      </w:r>
    </w:p>
    <w:p w:rsidR="00AD7533" w:rsidRPr="00205397" w:rsidRDefault="00AD7533" w:rsidP="00532E9A">
      <w:pPr>
        <w:spacing w:line="307" w:lineRule="exact"/>
        <w:ind w:left="80" w:right="100" w:firstLine="454"/>
        <w:jc w:val="both"/>
        <w:rPr>
          <w:rFonts w:eastAsia="Times New Roman" w:cs="Times New Roman"/>
          <w:color w:val="000000"/>
          <w:szCs w:val="28"/>
          <w:lang w:val="ru" w:eastAsia="ru-RU"/>
        </w:rPr>
      </w:pPr>
    </w:p>
    <w:p w:rsidR="00205397" w:rsidRPr="00205397" w:rsidRDefault="005014AC" w:rsidP="00532E9A">
      <w:pPr>
        <w:tabs>
          <w:tab w:val="left" w:pos="1448"/>
        </w:tabs>
        <w:ind w:firstLine="454"/>
        <w:jc w:val="both"/>
        <w:rPr>
          <w:rFonts w:eastAsia="Times New Roman" w:cs="Times New Roman"/>
          <w:szCs w:val="28"/>
          <w:lang w:val="ru" w:eastAsia="ru-RU"/>
        </w:rPr>
      </w:pPr>
      <w:r>
        <w:rPr>
          <w:rFonts w:eastAsia="Times New Roman" w:cs="Times New Roman"/>
          <w:szCs w:val="28"/>
          <w:lang w:val="ru" w:eastAsia="ru-RU"/>
        </w:rPr>
        <w:lastRenderedPageBreak/>
        <w:t xml:space="preserve">1. </w:t>
      </w:r>
      <w:r w:rsidR="00205397" w:rsidRPr="00205397">
        <w:rPr>
          <w:rFonts w:eastAsia="Times New Roman" w:cs="Times New Roman"/>
          <w:szCs w:val="28"/>
          <w:lang w:val="ru" w:eastAsia="ru-RU"/>
        </w:rPr>
        <w:t xml:space="preserve">Электронные документы за исключением технического плана объекта </w:t>
      </w:r>
      <w:r>
        <w:rPr>
          <w:rFonts w:eastAsia="Times New Roman" w:cs="Times New Roman"/>
          <w:szCs w:val="28"/>
          <w:lang w:val="ru" w:eastAsia="ru-RU"/>
        </w:rPr>
        <w:t xml:space="preserve">              </w:t>
      </w:r>
      <w:r w:rsidR="00205397" w:rsidRPr="005014AC">
        <w:rPr>
          <w:rFonts w:eastAsia="Times New Roman" w:cs="Times New Roman"/>
          <w:spacing w:val="-4"/>
          <w:szCs w:val="28"/>
          <w:lang w:val="ru" w:eastAsia="ru-RU"/>
        </w:rPr>
        <w:t xml:space="preserve">капитального строительства, проектной документации и результатов инженерных </w:t>
      </w:r>
      <w:r w:rsidR="00205397" w:rsidRPr="00205397">
        <w:rPr>
          <w:rFonts w:eastAsia="Times New Roman" w:cs="Times New Roman"/>
          <w:szCs w:val="28"/>
          <w:lang w:val="ru" w:eastAsia="ru-RU"/>
        </w:rPr>
        <w:t>изысканий, выполненных для подготовки такой проектной документации, иные документы, которые представлялись для проведения государственной экспертизы в электрон</w:t>
      </w:r>
      <w:r>
        <w:rPr>
          <w:rFonts w:eastAsia="Times New Roman" w:cs="Times New Roman"/>
          <w:szCs w:val="28"/>
          <w:lang w:val="ru" w:eastAsia="ru-RU"/>
        </w:rPr>
        <w:t xml:space="preserve">ной форме, направляются в виде </w:t>
      </w:r>
      <w:r w:rsidR="00205397" w:rsidRPr="00205397">
        <w:rPr>
          <w:rFonts w:eastAsia="Times New Roman" w:cs="Times New Roman"/>
          <w:szCs w:val="28"/>
          <w:lang w:val="ru" w:eastAsia="ru-RU"/>
        </w:rPr>
        <w:t xml:space="preserve">файла в формате </w:t>
      </w:r>
      <w:r w:rsidR="00205397" w:rsidRPr="00205397">
        <w:rPr>
          <w:rFonts w:eastAsia="Times New Roman" w:cs="Times New Roman"/>
          <w:szCs w:val="28"/>
          <w:lang w:val="en-US" w:eastAsia="ru-RU"/>
        </w:rPr>
        <w:t>Portable</w:t>
      </w:r>
      <w:r w:rsidR="00205397" w:rsidRPr="00205397">
        <w:rPr>
          <w:rFonts w:eastAsia="Times New Roman" w:cs="Times New Roman"/>
          <w:szCs w:val="28"/>
          <w:lang w:eastAsia="ru-RU"/>
        </w:rPr>
        <w:t xml:space="preserve"> </w:t>
      </w:r>
      <w:r w:rsidR="00205397" w:rsidRPr="00205397">
        <w:rPr>
          <w:rFonts w:eastAsia="Times New Roman" w:cs="Times New Roman"/>
          <w:szCs w:val="28"/>
          <w:lang w:val="en-US" w:eastAsia="ru-RU"/>
        </w:rPr>
        <w:t>Document</w:t>
      </w:r>
      <w:r w:rsidR="00205397" w:rsidRPr="00205397">
        <w:rPr>
          <w:rFonts w:eastAsia="Times New Roman" w:cs="Times New Roman"/>
          <w:szCs w:val="28"/>
          <w:lang w:eastAsia="ru-RU"/>
        </w:rPr>
        <w:t xml:space="preserve"> </w:t>
      </w:r>
      <w:r w:rsidR="00205397" w:rsidRPr="00205397">
        <w:rPr>
          <w:rFonts w:eastAsia="Times New Roman" w:cs="Times New Roman"/>
          <w:szCs w:val="28"/>
          <w:lang w:val="en-US" w:eastAsia="ru-RU"/>
        </w:rPr>
        <w:t>Format</w:t>
      </w:r>
      <w:r w:rsidR="00205397" w:rsidRPr="00205397">
        <w:rPr>
          <w:rFonts w:eastAsia="Times New Roman" w:cs="Times New Roman"/>
          <w:szCs w:val="28"/>
          <w:lang w:eastAsia="ru-RU"/>
        </w:rPr>
        <w:t xml:space="preserve"> (</w:t>
      </w:r>
      <w:r w:rsidR="00205397" w:rsidRPr="00205397">
        <w:rPr>
          <w:rFonts w:eastAsia="Times New Roman" w:cs="Times New Roman"/>
          <w:szCs w:val="28"/>
          <w:lang w:val="en-US" w:eastAsia="ru-RU"/>
        </w:rPr>
        <w:t>pdf</w:t>
      </w:r>
      <w:r w:rsidR="00205397" w:rsidRPr="00205397">
        <w:rPr>
          <w:rFonts w:eastAsia="Times New Roman" w:cs="Times New Roman"/>
          <w:szCs w:val="28"/>
          <w:lang w:eastAsia="ru-RU"/>
        </w:rPr>
        <w:t>).</w:t>
      </w:r>
    </w:p>
    <w:p w:rsidR="00205397" w:rsidRPr="00205397" w:rsidRDefault="005014AC" w:rsidP="005014AC">
      <w:pPr>
        <w:tabs>
          <w:tab w:val="left" w:pos="1438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2.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Технический план объекта капитального строительства направляется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  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в виде файла в формате </w:t>
      </w:r>
      <w:r w:rsidR="00205397" w:rsidRPr="00205397">
        <w:rPr>
          <w:rFonts w:eastAsia="Times New Roman" w:cs="Times New Roman"/>
          <w:color w:val="000000"/>
          <w:szCs w:val="28"/>
          <w:lang w:val="en-US" w:eastAsia="ru-RU"/>
        </w:rPr>
        <w:t>XML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-документ.</w:t>
      </w:r>
    </w:p>
    <w:p w:rsidR="00205397" w:rsidRPr="00205397" w:rsidRDefault="005014AC" w:rsidP="005014AC">
      <w:pPr>
        <w:tabs>
          <w:tab w:val="left" w:pos="1422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3.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Проектная документация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и (или) результаты инженерных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изысканий,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 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выполненные для подготовки такой проектной документации, а также иные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документы, которые представлялись для проведения государственной экспертизы в электронной форме, направляются в форматах, утвержденных приказом Министерства строительства и жилищно-коммунального хозяйства Российской Федерации от 12.05.2017 № 783/пр «Об утверждении требований к ф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ормату электронных документов,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представляемых для проведения государственной экспертизы проектной документации и (или) результатов инженерных изысканий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      и проверки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достоверности определения сметной стоимости строительства,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  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реконструкции, капитального ремонта объектов капитального строительств».</w:t>
      </w:r>
    </w:p>
    <w:p w:rsidR="00205397" w:rsidRPr="00205397" w:rsidRDefault="005014AC" w:rsidP="005014AC">
      <w:pPr>
        <w:tabs>
          <w:tab w:val="left" w:pos="1403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4.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Количество передаваемых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файлов должно соответствовать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количеству документов в электро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нном виде. Документ, состоящий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из нескольких листов, формируется в один многостраничный файл.</w:t>
      </w:r>
    </w:p>
    <w:p w:rsidR="00205397" w:rsidRPr="00205397" w:rsidRDefault="005014AC" w:rsidP="005014AC">
      <w:pPr>
        <w:tabs>
          <w:tab w:val="left" w:pos="1408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5.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Допускается формирование электронных документов путем сканиро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-              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вания непосредственно с оригинала документа. Не допускается сканирование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     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с копий.</w:t>
      </w:r>
    </w:p>
    <w:p w:rsidR="00205397" w:rsidRPr="00205397" w:rsidRDefault="005014AC" w:rsidP="005014AC">
      <w:pPr>
        <w:tabs>
          <w:tab w:val="left" w:pos="1408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6.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В случаях, предусмотренных пунктом 5 настоящих требований, сканирование осуществляется в масштабе 1:1 с сохранением ориентации оригинала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 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документа в разрешении 300 </w:t>
      </w:r>
      <w:r w:rsidR="00205397" w:rsidRPr="00205397">
        <w:rPr>
          <w:rFonts w:eastAsia="Times New Roman" w:cs="Times New Roman"/>
          <w:color w:val="000000"/>
          <w:szCs w:val="28"/>
          <w:lang w:val="en-US" w:eastAsia="ru-RU"/>
        </w:rPr>
        <w:t>dpi</w:t>
      </w:r>
      <w:r w:rsidR="00205397" w:rsidRPr="002053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с использованием следующих режимов:</w:t>
      </w:r>
    </w:p>
    <w:p w:rsidR="00205397" w:rsidRPr="00205397" w:rsidRDefault="005014AC" w:rsidP="005014AC">
      <w:pPr>
        <w:tabs>
          <w:tab w:val="left" w:pos="986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>6.1. «Ч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ерно-белый» (при отсутствии в документе графических изобр</w:t>
      </w:r>
      <w:r>
        <w:rPr>
          <w:rFonts w:eastAsia="Times New Roman" w:cs="Times New Roman"/>
          <w:color w:val="000000"/>
          <w:szCs w:val="28"/>
          <w:lang w:val="ru" w:eastAsia="ru-RU"/>
        </w:rPr>
        <w:t>ажений и (или) цветного текста).</w:t>
      </w:r>
    </w:p>
    <w:p w:rsidR="00205397" w:rsidRPr="00205397" w:rsidRDefault="005014AC" w:rsidP="005014AC">
      <w:pPr>
        <w:tabs>
          <w:tab w:val="left" w:pos="1010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>6.2. «О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ттенки серого» (при наличии в документе графических изображений, отличных от цветного графического изображения)</w:t>
      </w:r>
      <w:r>
        <w:rPr>
          <w:rFonts w:eastAsia="Times New Roman" w:cs="Times New Roman"/>
          <w:color w:val="000000"/>
          <w:szCs w:val="28"/>
          <w:lang w:val="ru" w:eastAsia="ru-RU"/>
        </w:rPr>
        <w:t>.</w:t>
      </w:r>
    </w:p>
    <w:p w:rsidR="00205397" w:rsidRPr="00205397" w:rsidRDefault="005014AC" w:rsidP="005014AC">
      <w:pPr>
        <w:tabs>
          <w:tab w:val="left" w:pos="1125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>6.3. «Ц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ветной» или «режим полной цветопередачи» (при наличии в документе цветных графических изображений либо цветного текста).</w:t>
      </w:r>
    </w:p>
    <w:p w:rsidR="00205397" w:rsidRPr="00205397" w:rsidRDefault="005014AC" w:rsidP="005014AC">
      <w:pPr>
        <w:tabs>
          <w:tab w:val="left" w:pos="1421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7.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Оглавление файлов должно соответствовать смыслу их содержания.</w:t>
      </w:r>
    </w:p>
    <w:p w:rsidR="00205397" w:rsidRPr="00205397" w:rsidRDefault="005014AC" w:rsidP="005014AC">
      <w:pPr>
        <w:tabs>
          <w:tab w:val="left" w:pos="1413"/>
        </w:tabs>
        <w:ind w:firstLine="567"/>
        <w:jc w:val="both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8.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 xml:space="preserve">Представляемые электронные документы заверяются усиленной квалифицированной электронной подписью лица, обладающего полномочиями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         </w:t>
      </w:r>
      <w:r w:rsidR="00205397" w:rsidRPr="00205397">
        <w:rPr>
          <w:rFonts w:eastAsia="Times New Roman" w:cs="Times New Roman"/>
          <w:color w:val="000000"/>
          <w:szCs w:val="28"/>
          <w:lang w:val="ru" w:eastAsia="ru-RU"/>
        </w:rPr>
        <w:t>на их подписание в соответствии с законодательством Российской Федерации.</w:t>
      </w:r>
    </w:p>
    <w:p w:rsidR="00205397" w:rsidRPr="00205397" w:rsidRDefault="005014AC" w:rsidP="005014A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14AC">
        <w:rPr>
          <w:rFonts w:eastAsia="Arial Unicode MS" w:cs="Times New Roman"/>
          <w:color w:val="000000"/>
          <w:spacing w:val="-4"/>
          <w:szCs w:val="28"/>
          <w:lang w:val="ru" w:eastAsia="ru-RU"/>
        </w:rPr>
        <w:t xml:space="preserve">9. 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ru" w:eastAsia="ru-RU"/>
        </w:rPr>
        <w:t xml:space="preserve">Для электронных документов с расширением 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en-US" w:eastAsia="ru-RU"/>
        </w:rPr>
        <w:t>pdf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eastAsia="ru-RU"/>
        </w:rPr>
        <w:t xml:space="preserve">, 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en-US" w:eastAsia="ru-RU"/>
        </w:rPr>
        <w:t>doc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eastAsia="ru-RU"/>
        </w:rPr>
        <w:t xml:space="preserve">, 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en-US" w:eastAsia="ru-RU"/>
        </w:rPr>
        <w:t>docx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eastAsia="ru-RU"/>
        </w:rPr>
        <w:t xml:space="preserve">, 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en-US" w:eastAsia="ru-RU"/>
        </w:rPr>
        <w:t>xls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eastAsia="ru-RU"/>
        </w:rPr>
        <w:t xml:space="preserve">, 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en-US" w:eastAsia="ru-RU"/>
        </w:rPr>
        <w:t>xlsx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eastAsia="ru-RU"/>
        </w:rPr>
        <w:t xml:space="preserve">, 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en-US" w:eastAsia="ru-RU"/>
        </w:rPr>
        <w:t>jpg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eastAsia="ru-RU"/>
        </w:rPr>
        <w:t xml:space="preserve">, 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en-US" w:eastAsia="ru-RU"/>
        </w:rPr>
        <w:t>xml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eastAsia="ru-RU"/>
        </w:rPr>
        <w:t xml:space="preserve"> 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ru" w:eastAsia="ru-RU"/>
        </w:rPr>
        <w:t xml:space="preserve">максимально допустимый размер прикрепленного пакета </w:t>
      </w:r>
      <w:r w:rsidR="000C2A1A">
        <w:rPr>
          <w:rFonts w:eastAsia="Arial Unicode MS" w:cs="Times New Roman"/>
          <w:color w:val="000000"/>
          <w:spacing w:val="-4"/>
          <w:szCs w:val="28"/>
          <w:lang w:val="ru" w:eastAsia="ru-RU"/>
        </w:rPr>
        <w:t>д</w:t>
      </w:r>
      <w:r w:rsidR="00205397" w:rsidRPr="005014AC">
        <w:rPr>
          <w:rFonts w:eastAsia="Arial Unicode MS" w:cs="Times New Roman"/>
          <w:color w:val="000000"/>
          <w:spacing w:val="-4"/>
          <w:szCs w:val="28"/>
          <w:lang w:val="ru" w:eastAsia="ru-RU"/>
        </w:rPr>
        <w:t>окументов не должен</w:t>
      </w:r>
      <w:r w:rsidR="00205397" w:rsidRPr="00205397">
        <w:rPr>
          <w:rFonts w:eastAsia="Arial Unicode MS" w:cs="Times New Roman"/>
          <w:color w:val="000000"/>
          <w:szCs w:val="28"/>
          <w:lang w:val="ru" w:eastAsia="ru-RU"/>
        </w:rPr>
        <w:t xml:space="preserve"> превышать 1 Гб.</w:t>
      </w:r>
      <w:r w:rsidR="00205397" w:rsidRPr="00205397">
        <w:rPr>
          <w:rFonts w:eastAsia="Times New Roman" w:cs="Times New Roman"/>
          <w:szCs w:val="28"/>
          <w:lang w:eastAsia="ru-RU"/>
        </w:rPr>
        <w:t xml:space="preserve"> </w:t>
      </w:r>
    </w:p>
    <w:p w:rsidR="00205397" w:rsidRDefault="00205397" w:rsidP="005014AC"/>
    <w:p w:rsidR="00205397" w:rsidRPr="00205397" w:rsidRDefault="00205397" w:rsidP="005014AC"/>
    <w:sectPr w:rsidR="00205397" w:rsidRPr="00205397" w:rsidSect="005014AC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C3" w:rsidRDefault="00655CC3" w:rsidP="005014AC">
      <w:r>
        <w:separator/>
      </w:r>
    </w:p>
  </w:endnote>
  <w:endnote w:type="continuationSeparator" w:id="0">
    <w:p w:rsidR="00655CC3" w:rsidRDefault="00655CC3" w:rsidP="0050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C3" w:rsidRDefault="00655CC3" w:rsidP="005014AC">
      <w:r>
        <w:separator/>
      </w:r>
    </w:p>
  </w:footnote>
  <w:footnote w:type="continuationSeparator" w:id="0">
    <w:p w:rsidR="00655CC3" w:rsidRDefault="00655CC3" w:rsidP="0050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3074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14AC" w:rsidRPr="005014AC" w:rsidRDefault="005014AC">
        <w:pPr>
          <w:pStyle w:val="a5"/>
          <w:jc w:val="center"/>
          <w:rPr>
            <w:sz w:val="20"/>
            <w:szCs w:val="20"/>
          </w:rPr>
        </w:pPr>
        <w:r w:rsidRPr="005014AC">
          <w:rPr>
            <w:sz w:val="20"/>
            <w:szCs w:val="20"/>
          </w:rPr>
          <w:fldChar w:fldCharType="begin"/>
        </w:r>
        <w:r w:rsidRPr="005014AC">
          <w:rPr>
            <w:sz w:val="20"/>
            <w:szCs w:val="20"/>
          </w:rPr>
          <w:instrText>PAGE   \* MERGEFORMAT</w:instrText>
        </w:r>
        <w:r w:rsidRPr="005014AC">
          <w:rPr>
            <w:sz w:val="20"/>
            <w:szCs w:val="20"/>
          </w:rPr>
          <w:fldChar w:fldCharType="separate"/>
        </w:r>
        <w:r w:rsidR="00FF01D4">
          <w:rPr>
            <w:noProof/>
            <w:sz w:val="20"/>
            <w:szCs w:val="20"/>
          </w:rPr>
          <w:t>1</w:t>
        </w:r>
        <w:r w:rsidRPr="005014A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50C20"/>
    <w:multiLevelType w:val="hybridMultilevel"/>
    <w:tmpl w:val="5A0AC264"/>
    <w:lvl w:ilvl="0" w:tplc="AD588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97"/>
    <w:rsid w:val="000C2A1A"/>
    <w:rsid w:val="00126E97"/>
    <w:rsid w:val="00205397"/>
    <w:rsid w:val="0025713E"/>
    <w:rsid w:val="00320B03"/>
    <w:rsid w:val="0035602B"/>
    <w:rsid w:val="00394945"/>
    <w:rsid w:val="004506C3"/>
    <w:rsid w:val="005014AC"/>
    <w:rsid w:val="00532E9A"/>
    <w:rsid w:val="005A39CB"/>
    <w:rsid w:val="005F700A"/>
    <w:rsid w:val="0060767A"/>
    <w:rsid w:val="00655CC3"/>
    <w:rsid w:val="00914FE0"/>
    <w:rsid w:val="009A4F68"/>
    <w:rsid w:val="00AD7533"/>
    <w:rsid w:val="00AE542C"/>
    <w:rsid w:val="00C6336E"/>
    <w:rsid w:val="00C901E9"/>
    <w:rsid w:val="00D04801"/>
    <w:rsid w:val="00DF2818"/>
    <w:rsid w:val="00F75A72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6F8533-02E0-40FF-8587-D2A5A3DD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4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1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4A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01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4A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2018-01-17T09:19:00Z</cp:lastPrinted>
  <dcterms:created xsi:type="dcterms:W3CDTF">2018-01-18T04:20:00Z</dcterms:created>
  <dcterms:modified xsi:type="dcterms:W3CDTF">2018-01-18T04:20:00Z</dcterms:modified>
</cp:coreProperties>
</file>