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24" w:rsidRDefault="003B6D24" w:rsidP="00656C1A">
      <w:pPr>
        <w:spacing w:line="120" w:lineRule="atLeast"/>
        <w:jc w:val="center"/>
        <w:rPr>
          <w:sz w:val="24"/>
          <w:szCs w:val="24"/>
        </w:rPr>
      </w:pPr>
    </w:p>
    <w:p w:rsidR="003B6D24" w:rsidRDefault="003B6D24" w:rsidP="00656C1A">
      <w:pPr>
        <w:spacing w:line="120" w:lineRule="atLeast"/>
        <w:jc w:val="center"/>
        <w:rPr>
          <w:sz w:val="24"/>
          <w:szCs w:val="24"/>
        </w:rPr>
      </w:pPr>
    </w:p>
    <w:p w:rsidR="003B6D24" w:rsidRPr="00852378" w:rsidRDefault="003B6D24" w:rsidP="00656C1A">
      <w:pPr>
        <w:spacing w:line="120" w:lineRule="atLeast"/>
        <w:jc w:val="center"/>
        <w:rPr>
          <w:sz w:val="10"/>
          <w:szCs w:val="10"/>
        </w:rPr>
      </w:pPr>
    </w:p>
    <w:p w:rsidR="003B6D24" w:rsidRDefault="003B6D24" w:rsidP="00656C1A">
      <w:pPr>
        <w:spacing w:line="120" w:lineRule="atLeast"/>
        <w:jc w:val="center"/>
        <w:rPr>
          <w:sz w:val="10"/>
          <w:szCs w:val="24"/>
        </w:rPr>
      </w:pPr>
    </w:p>
    <w:p w:rsidR="003B6D24" w:rsidRPr="005541F0" w:rsidRDefault="003B6D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6D24" w:rsidRPr="005541F0" w:rsidRDefault="003B6D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6D24" w:rsidRPr="005649E4" w:rsidRDefault="003B6D24" w:rsidP="00656C1A">
      <w:pPr>
        <w:spacing w:line="120" w:lineRule="atLeast"/>
        <w:jc w:val="center"/>
        <w:rPr>
          <w:sz w:val="18"/>
          <w:szCs w:val="24"/>
        </w:rPr>
      </w:pPr>
    </w:p>
    <w:p w:rsidR="003B6D24" w:rsidRPr="00656C1A" w:rsidRDefault="003B6D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6D24" w:rsidRPr="005541F0" w:rsidRDefault="003B6D24" w:rsidP="00656C1A">
      <w:pPr>
        <w:spacing w:line="120" w:lineRule="atLeast"/>
        <w:jc w:val="center"/>
        <w:rPr>
          <w:sz w:val="18"/>
          <w:szCs w:val="24"/>
        </w:rPr>
      </w:pPr>
    </w:p>
    <w:p w:rsidR="003B6D24" w:rsidRPr="005541F0" w:rsidRDefault="003B6D24" w:rsidP="00656C1A">
      <w:pPr>
        <w:spacing w:line="120" w:lineRule="atLeast"/>
        <w:jc w:val="center"/>
        <w:rPr>
          <w:sz w:val="20"/>
          <w:szCs w:val="24"/>
        </w:rPr>
      </w:pPr>
    </w:p>
    <w:p w:rsidR="003B6D24" w:rsidRPr="00656C1A" w:rsidRDefault="003B6D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B6D24" w:rsidRDefault="003B6D24" w:rsidP="00656C1A">
      <w:pPr>
        <w:spacing w:line="120" w:lineRule="atLeast"/>
        <w:jc w:val="center"/>
        <w:rPr>
          <w:sz w:val="30"/>
          <w:szCs w:val="24"/>
        </w:rPr>
      </w:pPr>
    </w:p>
    <w:p w:rsidR="003B6D24" w:rsidRPr="00656C1A" w:rsidRDefault="003B6D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B6D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6D24" w:rsidRPr="00F8214F" w:rsidRDefault="003B6D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6D24" w:rsidRPr="00F8214F" w:rsidRDefault="00F67C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6D24" w:rsidRPr="00F8214F" w:rsidRDefault="003B6D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6D24" w:rsidRPr="00F8214F" w:rsidRDefault="00F67C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B6D24" w:rsidRPr="00A63FB0" w:rsidRDefault="003B6D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6D24" w:rsidRPr="00A3761A" w:rsidRDefault="00F67C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B6D24" w:rsidRPr="00F8214F" w:rsidRDefault="003B6D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B6D24" w:rsidRPr="00F8214F" w:rsidRDefault="003B6D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B6D24" w:rsidRPr="00AB4194" w:rsidRDefault="003B6D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B6D24" w:rsidRPr="00F8214F" w:rsidRDefault="00F67C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290</w:t>
            </w:r>
          </w:p>
        </w:tc>
      </w:tr>
    </w:tbl>
    <w:p w:rsidR="003B6D24" w:rsidRPr="00C725A6" w:rsidRDefault="003B6D24" w:rsidP="00C725A6">
      <w:pPr>
        <w:rPr>
          <w:rFonts w:cs="Times New Roman"/>
          <w:szCs w:val="28"/>
        </w:rPr>
      </w:pP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3</w:t>
      </w:r>
      <w:r w:rsidRPr="00FB182C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3B6D24" w:rsidRPr="00FB182C" w:rsidRDefault="003B6D24" w:rsidP="003B6D2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B6D24" w:rsidRPr="00FB182C" w:rsidRDefault="003B6D24" w:rsidP="003B6D2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3B6D24" w:rsidRPr="00FB182C" w:rsidRDefault="003B6D24" w:rsidP="003B6D2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FB182C">
        <w:rPr>
          <w:rFonts w:eastAsia="Times New Roman" w:cs="Times New Roman"/>
          <w:szCs w:val="28"/>
          <w:lang w:val="en-US" w:eastAsia="ru-RU"/>
        </w:rPr>
        <w:t>VI</w:t>
      </w:r>
      <w:r w:rsidRPr="00FB182C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FB182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FB182C">
        <w:rPr>
          <w:rFonts w:eastAsia="Times New Roman" w:cs="Times New Roman"/>
          <w:szCs w:val="28"/>
          <w:lang w:eastAsia="ru-RU"/>
        </w:rPr>
        <w:t>:</w:t>
      </w:r>
    </w:p>
    <w:p w:rsidR="003B6D24" w:rsidRPr="00FB182C" w:rsidRDefault="003B6D24" w:rsidP="003B6D2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</w:t>
      </w:r>
      <w:r w:rsidRPr="00FB182C">
        <w:rPr>
          <w:rFonts w:eastAsia="Calibri" w:cs="Times New Roman"/>
          <w:szCs w:val="28"/>
        </w:rPr>
        <w:t xml:space="preserve">средней общеобразовательной                      школе № </w:t>
      </w:r>
      <w:r>
        <w:rPr>
          <w:rFonts w:eastAsia="Calibri" w:cs="Times New Roman"/>
          <w:szCs w:val="28"/>
        </w:rPr>
        <w:t>3</w:t>
      </w:r>
      <w:r w:rsidRPr="00FB182C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3B6D24" w:rsidRPr="00FB182C" w:rsidRDefault="003B6D24" w:rsidP="003B6D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FB182C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3</w:t>
      </w:r>
      <w:r w:rsidRPr="00FB182C">
        <w:rPr>
          <w:rFonts w:eastAsia="Calibri" w:cs="Times New Roman"/>
          <w:szCs w:val="28"/>
        </w:rPr>
        <w:t xml:space="preserve"> </w:t>
      </w:r>
      <w:r w:rsidRPr="00FB182C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и плановом периоде 2019 и 2020 годов.</w:t>
      </w:r>
    </w:p>
    <w:p w:rsidR="003B6D24" w:rsidRPr="00FB182C" w:rsidRDefault="003B6D24" w:rsidP="003B6D2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FB182C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3</w:t>
      </w:r>
      <w:r w:rsidRPr="00FB182C">
        <w:rPr>
          <w:rFonts w:eastAsia="Calibri" w:cs="Times New Roman"/>
          <w:szCs w:val="28"/>
        </w:rPr>
        <w:t xml:space="preserve"> </w:t>
      </w:r>
      <w:r w:rsidRPr="00FB182C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3B6D24" w:rsidRPr="00FB182C" w:rsidRDefault="003B6D24" w:rsidP="003B6D2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B6D24" w:rsidRPr="00FB182C" w:rsidRDefault="003B6D24" w:rsidP="003B6D2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3B6D24" w:rsidRPr="003B6D24" w:rsidRDefault="003B6D24" w:rsidP="003B6D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B6D24">
        <w:rPr>
          <w:rFonts w:eastAsia="Times New Roman" w:cs="Times New Roman"/>
          <w:szCs w:val="28"/>
          <w:lang w:eastAsia="ru-RU"/>
        </w:rPr>
        <w:t>от 10.04.2017 № 2628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3 на 2017 год и на плановый период 2018 и 2019 годов»;</w:t>
      </w:r>
    </w:p>
    <w:p w:rsidR="003B6D24" w:rsidRPr="003B6D24" w:rsidRDefault="003B6D24" w:rsidP="003B6D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B6D24">
        <w:rPr>
          <w:rFonts w:eastAsia="Times New Roman" w:cs="Times New Roman"/>
          <w:szCs w:val="28"/>
          <w:lang w:eastAsia="ru-RU"/>
        </w:rPr>
        <w:t>от 12.12.2017 № 10900 «О внесении изменения в постановление Администрации города от 10.04.2017 № 2628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3 на 2017 год и на плановый период 2018 и 2019 годов».</w:t>
      </w:r>
    </w:p>
    <w:p w:rsidR="003B6D24" w:rsidRPr="00FB182C" w:rsidRDefault="003B6D24" w:rsidP="003B6D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3B6D24" w:rsidRPr="00FB182C" w:rsidRDefault="003B6D24" w:rsidP="003B6D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6. Д</w:t>
      </w:r>
      <w:r w:rsidRPr="00FB182C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3B6D24" w:rsidRPr="00FB182C" w:rsidRDefault="003B6D24" w:rsidP="003B6D2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</w:p>
    <w:p w:rsidR="003B6D24" w:rsidRPr="00FB182C" w:rsidRDefault="003B6D24" w:rsidP="003B6D24">
      <w:pPr>
        <w:rPr>
          <w:rFonts w:eastAsia="Times New Roman" w:cs="Times New Roman"/>
          <w:szCs w:val="28"/>
          <w:lang w:eastAsia="ru-RU"/>
        </w:rPr>
      </w:pPr>
    </w:p>
    <w:p w:rsidR="003B6D24" w:rsidRPr="00FB182C" w:rsidRDefault="003B6D24" w:rsidP="003B6D24">
      <w:pPr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3B6D24" w:rsidRPr="00FB182C" w:rsidRDefault="003B6D24" w:rsidP="003B6D24">
      <w:pPr>
        <w:jc w:val="both"/>
        <w:rPr>
          <w:rFonts w:eastAsia="Times New Roman" w:cs="Times New Roman"/>
          <w:szCs w:val="28"/>
          <w:lang w:eastAsia="ru-RU"/>
        </w:rPr>
      </w:pPr>
    </w:p>
    <w:p w:rsidR="003B6D24" w:rsidRPr="00FB182C" w:rsidRDefault="003B6D24" w:rsidP="003B6D24">
      <w:pPr>
        <w:rPr>
          <w:rFonts w:eastAsia="Calibri" w:cs="Times New Roman"/>
        </w:rPr>
        <w:sectPr w:rsidR="003B6D24" w:rsidRPr="00FB182C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3B6D24" w:rsidRPr="00FB182C" w:rsidRDefault="003B6D24" w:rsidP="003B6D24">
      <w:pPr>
        <w:ind w:left="12049" w:right="-1"/>
        <w:jc w:val="both"/>
        <w:rPr>
          <w:rFonts w:eastAsia="Calibri" w:cs="Times New Roman"/>
          <w:szCs w:val="24"/>
        </w:rPr>
      </w:pPr>
      <w:r w:rsidRPr="00FB182C">
        <w:rPr>
          <w:rFonts w:eastAsia="Calibri" w:cs="Times New Roman"/>
          <w:szCs w:val="24"/>
        </w:rPr>
        <w:lastRenderedPageBreak/>
        <w:t xml:space="preserve">Приложение </w:t>
      </w:r>
    </w:p>
    <w:p w:rsidR="003B6D24" w:rsidRPr="00FB182C" w:rsidRDefault="003B6D24" w:rsidP="003B6D24">
      <w:pPr>
        <w:ind w:left="12049" w:right="-1"/>
        <w:jc w:val="both"/>
        <w:rPr>
          <w:rFonts w:eastAsia="Calibri" w:cs="Times New Roman"/>
          <w:szCs w:val="24"/>
        </w:rPr>
      </w:pPr>
      <w:r w:rsidRPr="00FB182C">
        <w:rPr>
          <w:rFonts w:eastAsia="Calibri" w:cs="Times New Roman"/>
          <w:szCs w:val="24"/>
        </w:rPr>
        <w:t xml:space="preserve">к постановлению </w:t>
      </w:r>
    </w:p>
    <w:p w:rsidR="003B6D24" w:rsidRPr="00FB182C" w:rsidRDefault="003B6D24" w:rsidP="003B6D24">
      <w:pPr>
        <w:ind w:left="12049" w:right="-1"/>
        <w:jc w:val="both"/>
        <w:rPr>
          <w:rFonts w:eastAsia="Calibri" w:cs="Times New Roman"/>
          <w:szCs w:val="24"/>
        </w:rPr>
      </w:pPr>
      <w:r w:rsidRPr="00FB182C">
        <w:rPr>
          <w:rFonts w:eastAsia="Calibri" w:cs="Times New Roman"/>
          <w:szCs w:val="24"/>
        </w:rPr>
        <w:t>Администрации города</w:t>
      </w:r>
    </w:p>
    <w:p w:rsidR="003B6D24" w:rsidRPr="00FB182C" w:rsidRDefault="003B6D24" w:rsidP="003B6D24">
      <w:pPr>
        <w:ind w:left="12049" w:right="-1"/>
        <w:jc w:val="both"/>
        <w:rPr>
          <w:rFonts w:eastAsia="Calibri" w:cs="Times New Roman"/>
          <w:szCs w:val="24"/>
        </w:rPr>
      </w:pPr>
      <w:r w:rsidRPr="00FB182C">
        <w:rPr>
          <w:rFonts w:eastAsia="Calibri" w:cs="Times New Roman"/>
          <w:szCs w:val="24"/>
        </w:rPr>
        <w:t>от ____________ № _________</w:t>
      </w:r>
    </w:p>
    <w:p w:rsidR="003B6D24" w:rsidRPr="00FB182C" w:rsidRDefault="003B6D24" w:rsidP="003B6D24">
      <w:pPr>
        <w:jc w:val="both"/>
        <w:rPr>
          <w:rFonts w:eastAsia="Calibri" w:cs="Times New Roman"/>
          <w:sz w:val="24"/>
          <w:szCs w:val="24"/>
        </w:rPr>
      </w:pPr>
    </w:p>
    <w:p w:rsidR="003B6D24" w:rsidRPr="00FB182C" w:rsidRDefault="003B6D24" w:rsidP="003B6D24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ab/>
      </w:r>
    </w:p>
    <w:p w:rsidR="003B6D24" w:rsidRPr="00FB182C" w:rsidRDefault="003B6D24" w:rsidP="003B6D24">
      <w:pPr>
        <w:jc w:val="center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>Муниципальное задание</w:t>
      </w:r>
    </w:p>
    <w:p w:rsidR="003B6D24" w:rsidRPr="00FB182C" w:rsidRDefault="003B6D24" w:rsidP="003B6D24">
      <w:pPr>
        <w:jc w:val="center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3B6D24" w:rsidRDefault="003B6D24" w:rsidP="003B6D24"/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3B6D24" w:rsidRPr="003B6D24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B6D24" w:rsidRPr="003B6D24" w:rsidTr="00E047CC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B6D24" w:rsidRPr="003B6D24" w:rsidTr="00E047CC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учреждение средняя общеобразовательная школа № 3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B6D24" w:rsidRPr="003B6D24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3B6D24" w:rsidRPr="003B6D24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B6D24" w:rsidRPr="003B6D24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74304026</w:t>
            </w:r>
          </w:p>
        </w:tc>
      </w:tr>
      <w:tr w:rsidR="003B6D24" w:rsidRPr="003B6D24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B6D24" w:rsidRPr="003B6D24" w:rsidTr="00E047C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3B6D24" w:rsidRPr="003B6D24" w:rsidTr="00E047C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3B6D24" w:rsidRPr="003B6D24" w:rsidTr="00E047C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B6D24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B6D24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B6D24" w:rsidRPr="003B6D24" w:rsidTr="00E047CC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D24" w:rsidRPr="003B6D24" w:rsidTr="00E047C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3B6D24" w:rsidRPr="003B6D24" w:rsidTr="00E047C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6D24" w:rsidRPr="003B6D24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3B6D24" w:rsidRPr="003B6D24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C5DF5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B6D24" w:rsidRPr="003B6D24" w:rsidTr="00E047CC">
        <w:trPr>
          <w:trHeight w:val="228"/>
        </w:trPr>
        <w:tc>
          <w:tcPr>
            <w:tcW w:w="1418" w:type="dxa"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  <w:r w:rsidRPr="003B6D24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B6D24" w:rsidRPr="003B6D24" w:rsidRDefault="003B6D24" w:rsidP="003B6D2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B6D24" w:rsidRPr="003B6D24" w:rsidTr="00E047C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3B6D24" w:rsidRPr="003B6D24" w:rsidTr="00E047C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6D24" w:rsidRPr="003B6D24" w:rsidTr="00E047CC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6D24" w:rsidRPr="003B6D24" w:rsidTr="00E047C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3B6D24" w:rsidRPr="003B6D24" w:rsidTr="00E047CC">
        <w:trPr>
          <w:trHeight w:val="262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550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3B6D24" w:rsidRPr="003B6D24" w:rsidTr="00E047CC">
        <w:tc>
          <w:tcPr>
            <w:tcW w:w="15451" w:type="dxa"/>
            <w:gridSpan w:val="5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B6D24" w:rsidRPr="003B6D24" w:rsidTr="00E047C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B6D24" w:rsidRPr="003B6D24" w:rsidTr="00E047CC">
        <w:tc>
          <w:tcPr>
            <w:tcW w:w="210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c>
          <w:tcPr>
            <w:tcW w:w="210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B6D24" w:rsidRPr="003B6D24" w:rsidTr="00E047CC">
        <w:tc>
          <w:tcPr>
            <w:tcW w:w="496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3B6D24" w:rsidRPr="003B6D24" w:rsidRDefault="003B6D24" w:rsidP="003B6D2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B6D24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B6D24" w:rsidRPr="003B6D24" w:rsidTr="00E047CC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  <w:r w:rsidRPr="003B6D24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3B6D24" w:rsidRPr="003B6D24" w:rsidTr="00E047C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3B6D24" w:rsidRPr="003B6D24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B6D24" w:rsidRPr="003B6D24" w:rsidTr="00E047CC">
        <w:trPr>
          <w:trHeight w:val="228"/>
        </w:trPr>
        <w:tc>
          <w:tcPr>
            <w:tcW w:w="1418" w:type="dxa"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3B6D24" w:rsidRPr="003B6D24" w:rsidRDefault="00DC5DF5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3B6D24"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B6D24" w:rsidRPr="003B6D24" w:rsidRDefault="003B6D24" w:rsidP="003B6D2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B6D24" w:rsidRPr="003B6D24" w:rsidTr="00E047C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3B6D24" w:rsidRPr="003B6D24" w:rsidTr="00E047C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6D24" w:rsidRPr="003B6D24" w:rsidTr="00E047CC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6D24" w:rsidRPr="003B6D24" w:rsidTr="00E047C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3B6D24" w:rsidRPr="003B6D24" w:rsidTr="00E047CC">
        <w:trPr>
          <w:trHeight w:val="262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DC5DF5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общеобразо-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925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DC5DF5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общеобразо-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3B6D24" w:rsidRPr="003B6D24" w:rsidTr="00E047CC">
        <w:tc>
          <w:tcPr>
            <w:tcW w:w="15451" w:type="dxa"/>
            <w:gridSpan w:val="5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B6D24" w:rsidRPr="003B6D24" w:rsidTr="00E047C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B6D24" w:rsidRPr="003B6D24" w:rsidTr="00E047CC">
        <w:tc>
          <w:tcPr>
            <w:tcW w:w="210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c>
          <w:tcPr>
            <w:tcW w:w="210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B6D24" w:rsidRPr="003B6D24" w:rsidTr="00E047CC">
        <w:tc>
          <w:tcPr>
            <w:tcW w:w="496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B6D24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B6D24" w:rsidRPr="003B6D24" w:rsidTr="00E047CC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3B6D24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  <w:r w:rsidRPr="003B6D24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3B6D24" w:rsidRPr="003B6D24" w:rsidTr="00E047C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3B6D24" w:rsidRPr="003B6D24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C5DF5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B6D24" w:rsidRPr="003B6D24" w:rsidTr="00E047CC">
        <w:trPr>
          <w:trHeight w:val="228"/>
        </w:trPr>
        <w:tc>
          <w:tcPr>
            <w:tcW w:w="1418" w:type="dxa"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B6D24" w:rsidRPr="003B6D24" w:rsidTr="00E047C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3B6D24" w:rsidRPr="003B6D24" w:rsidTr="00E047C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6D24" w:rsidRPr="003B6D24" w:rsidTr="00E047CC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6D24" w:rsidRPr="003B6D24" w:rsidTr="00E047C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3B6D24" w:rsidRPr="003B6D24" w:rsidTr="00E047CC">
        <w:trPr>
          <w:trHeight w:val="925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555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262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262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262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B6D24" w:rsidRPr="003B6D24" w:rsidTr="00E047CC">
        <w:tc>
          <w:tcPr>
            <w:tcW w:w="15593" w:type="dxa"/>
            <w:gridSpan w:val="5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B6D24" w:rsidRPr="003B6D24" w:rsidTr="00E047C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B6D24" w:rsidRPr="003B6D24" w:rsidTr="00E047CC">
        <w:tc>
          <w:tcPr>
            <w:tcW w:w="210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c>
          <w:tcPr>
            <w:tcW w:w="210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B6D24" w:rsidRPr="003B6D24" w:rsidTr="00E047CC">
        <w:tc>
          <w:tcPr>
            <w:tcW w:w="496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B6D24">
        <w:rPr>
          <w:rFonts w:eastAsia="Calibri" w:cs="Times New Roman"/>
          <w:sz w:val="24"/>
          <w:szCs w:val="24"/>
        </w:rPr>
        <w:t>Раздел 4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B6D24" w:rsidRPr="003B6D24" w:rsidTr="00E047CC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3B6D24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  <w:r w:rsidRPr="003B6D24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3B6D24" w:rsidRPr="003B6D24" w:rsidTr="00E047C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24" w:rsidRPr="003B6D24" w:rsidRDefault="003B6D24" w:rsidP="003B6D2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B6D24" w:rsidRPr="003B6D24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B6D24" w:rsidRPr="003B6D24" w:rsidRDefault="003B6D24" w:rsidP="003B6D2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3B6D24" w:rsidRPr="003B6D24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C5DF5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B6D24" w:rsidRPr="003B6D24" w:rsidTr="00E047CC">
        <w:trPr>
          <w:trHeight w:val="228"/>
        </w:trPr>
        <w:tc>
          <w:tcPr>
            <w:tcW w:w="1418" w:type="dxa"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11794000101000101003100</w:t>
            </w:r>
          </w:p>
        </w:tc>
        <w:tc>
          <w:tcPr>
            <w:tcW w:w="1275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адаптиро-ванная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 образова-тельная программа</w:t>
            </w:r>
          </w:p>
        </w:tc>
        <w:tc>
          <w:tcPr>
            <w:tcW w:w="1560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C5DF5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B6D24" w:rsidRPr="003B6D24" w:rsidRDefault="003B6D24" w:rsidP="003B6D2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B6D24" w:rsidRPr="003B6D24" w:rsidTr="00E047C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3B6D24" w:rsidRPr="003B6D24" w:rsidTr="00E047C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6D24" w:rsidRPr="003B6D24" w:rsidTr="00E047CC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B6D24" w:rsidRPr="003B6D24" w:rsidTr="00E047C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3B6D24" w:rsidRPr="003B6D24" w:rsidTr="00E047CC">
        <w:trPr>
          <w:trHeight w:val="925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B6D24" w:rsidRPr="003B6D24" w:rsidTr="00E047CC">
        <w:trPr>
          <w:trHeight w:val="925"/>
        </w:trPr>
        <w:tc>
          <w:tcPr>
            <w:tcW w:w="1413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11794000101000101003100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16"/>
                <w:szCs w:val="16"/>
              </w:rPr>
            </w:pPr>
            <w:r w:rsidRPr="003B6D2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B6D2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3B6D24" w:rsidRDefault="003B6D24" w:rsidP="003B6D2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B6D24" w:rsidRPr="003B6D24" w:rsidTr="00E047CC">
        <w:tc>
          <w:tcPr>
            <w:tcW w:w="15593" w:type="dxa"/>
            <w:gridSpan w:val="5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B6D24" w:rsidRPr="003B6D24" w:rsidTr="00E047C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B6D24" w:rsidRPr="003B6D24" w:rsidTr="00E047CC">
        <w:tc>
          <w:tcPr>
            <w:tcW w:w="210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c>
          <w:tcPr>
            <w:tcW w:w="210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B6D24" w:rsidRPr="003B6D24" w:rsidTr="00E047CC">
        <w:tc>
          <w:tcPr>
            <w:tcW w:w="496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B6D24" w:rsidRPr="003B6D24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3B6D24" w:rsidRPr="003B6D24" w:rsidTr="00E047C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B6D24" w:rsidRPr="003B6D24" w:rsidRDefault="003B6D24" w:rsidP="003B6D2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B6D24" w:rsidRPr="003B6D24" w:rsidRDefault="003B6D24" w:rsidP="003B6D2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3B6D24" w:rsidRPr="003B6D24" w:rsidTr="00E047C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6D24" w:rsidRPr="003B6D24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B6D24" w:rsidRPr="003B6D24" w:rsidRDefault="003B6D24" w:rsidP="003B6D2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3B6D24" w:rsidRPr="003B6D24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C5DF5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3B6D24" w:rsidRPr="003B6D24" w:rsidTr="00E047CC">
        <w:trPr>
          <w:trHeight w:val="348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6D24" w:rsidRPr="003B6D24" w:rsidTr="00E047CC">
        <w:trPr>
          <w:trHeight w:val="376"/>
        </w:trPr>
        <w:tc>
          <w:tcPr>
            <w:tcW w:w="1418" w:type="dxa"/>
            <w:vMerge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B6D24" w:rsidRPr="003B6D24" w:rsidTr="00E047CC">
        <w:trPr>
          <w:trHeight w:val="228"/>
        </w:trPr>
        <w:tc>
          <w:tcPr>
            <w:tcW w:w="1418" w:type="dxa"/>
            <w:noWrap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B6D24" w:rsidRPr="003B6D24" w:rsidTr="00E047CC">
        <w:trPr>
          <w:trHeight w:val="335"/>
        </w:trPr>
        <w:tc>
          <w:tcPr>
            <w:tcW w:w="1418" w:type="dxa"/>
            <w:noWrap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3B6D24" w:rsidRPr="003B6D24" w:rsidRDefault="003B6D24" w:rsidP="003B6D2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B6D24" w:rsidRPr="003B6D24" w:rsidRDefault="003B6D24" w:rsidP="003B6D2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B6D24" w:rsidRPr="003B6D24" w:rsidRDefault="003B6D24" w:rsidP="003B6D2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3B6D24" w:rsidRPr="003B6D24" w:rsidTr="00E047CC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3B6D24" w:rsidRPr="003B6D24" w:rsidTr="00E047CC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6D24" w:rsidRPr="003B6D24" w:rsidTr="00E047CC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5DF5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B6D24" w:rsidRPr="003B6D24" w:rsidTr="00E047CC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3B6D24" w:rsidRPr="003B6D24" w:rsidTr="00E047CC">
        <w:trPr>
          <w:trHeight w:val="312"/>
        </w:trPr>
        <w:tc>
          <w:tcPr>
            <w:tcW w:w="1555" w:type="dxa"/>
            <w:vMerge w:val="restart"/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D24" w:rsidRPr="003B6D24" w:rsidTr="00E047CC">
        <w:trPr>
          <w:trHeight w:val="312"/>
        </w:trPr>
        <w:tc>
          <w:tcPr>
            <w:tcW w:w="1555" w:type="dxa"/>
            <w:vMerge/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D24" w:rsidRPr="003B6D24" w:rsidTr="00E047CC">
        <w:trPr>
          <w:trHeight w:val="312"/>
        </w:trPr>
        <w:tc>
          <w:tcPr>
            <w:tcW w:w="1555" w:type="dxa"/>
            <w:vMerge/>
            <w:noWrap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3B6D24" w:rsidRPr="003B6D24" w:rsidRDefault="003B6D24" w:rsidP="003B6D24">
            <w:pPr>
              <w:jc w:val="center"/>
              <w:rPr>
                <w:rFonts w:eastAsia="Calibri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B6D24" w:rsidRPr="003B6D24" w:rsidRDefault="003B6D24" w:rsidP="003B6D2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3B6D24" w:rsidRPr="003B6D24" w:rsidTr="00E047CC">
        <w:tc>
          <w:tcPr>
            <w:tcW w:w="15593" w:type="dxa"/>
            <w:gridSpan w:val="5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B6D24" w:rsidRPr="003B6D24" w:rsidTr="00E047C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Calibri"/>
                <w:sz w:val="20"/>
                <w:szCs w:val="20"/>
              </w:rPr>
            </w:pPr>
            <w:r w:rsidRPr="003B6D2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B6D24" w:rsidRPr="003B6D24" w:rsidTr="00E047CC">
        <w:tc>
          <w:tcPr>
            <w:tcW w:w="2126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D24" w:rsidRPr="003B6D24" w:rsidTr="00E047CC">
        <w:tc>
          <w:tcPr>
            <w:tcW w:w="2126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B6D24" w:rsidRPr="003B6D24" w:rsidRDefault="003B6D24" w:rsidP="003B6D2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6D2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B6D24" w:rsidRPr="003B6D24" w:rsidRDefault="003B6D24" w:rsidP="003B6D2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3B6D24" w:rsidRPr="003B6D24" w:rsidRDefault="003B6D24" w:rsidP="003B6D2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B6D24" w:rsidRPr="003B6D24" w:rsidRDefault="003B6D24" w:rsidP="003B6D2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3B6D24" w:rsidRPr="003B6D24" w:rsidTr="00E047C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B6D24" w:rsidRPr="003B6D24" w:rsidTr="00E047CC">
        <w:tc>
          <w:tcPr>
            <w:tcW w:w="5240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3B6D24" w:rsidRPr="003B6D24" w:rsidRDefault="003B6D24" w:rsidP="003B6D2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D24" w:rsidRPr="003B6D24" w:rsidTr="00E047C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B6D24" w:rsidRPr="003B6D24" w:rsidTr="00E047C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3B6D24" w:rsidRPr="003B6D24" w:rsidRDefault="003B6D24" w:rsidP="003B6D2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B6D24" w:rsidRPr="003B6D24" w:rsidRDefault="003B6D24" w:rsidP="003B6D2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3B6D24" w:rsidRPr="003B6D24" w:rsidTr="00E047CC">
        <w:tc>
          <w:tcPr>
            <w:tcW w:w="4673" w:type="dxa"/>
          </w:tcPr>
          <w:p w:rsidR="003B6D24" w:rsidRPr="003B6D24" w:rsidRDefault="003B6D24" w:rsidP="003B6D2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3B6D24" w:rsidRPr="003B6D24" w:rsidRDefault="003B6D24" w:rsidP="003B6D2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3B6D24" w:rsidRPr="003B6D24" w:rsidRDefault="003B6D24" w:rsidP="003B6D2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3B6D24" w:rsidRPr="003B6D24" w:rsidRDefault="003B6D24" w:rsidP="003B6D2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3B6D24" w:rsidRPr="003B6D24" w:rsidTr="00E047CC">
        <w:tc>
          <w:tcPr>
            <w:tcW w:w="4673" w:type="dxa"/>
          </w:tcPr>
          <w:p w:rsidR="003B6D24" w:rsidRPr="003B6D24" w:rsidRDefault="003B6D24" w:rsidP="003B6D2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3B6D24" w:rsidRPr="003B6D24" w:rsidRDefault="003B6D24" w:rsidP="003B6D2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3B6D24" w:rsidRPr="003B6D24" w:rsidRDefault="003B6D24" w:rsidP="003B6D2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D24" w:rsidRPr="003B6D24" w:rsidTr="00E047C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DC5DF5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3B6D24" w:rsidRPr="003B6D24" w:rsidTr="00E047C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6D24" w:rsidRPr="003B6D24" w:rsidTr="00E047C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B6D24" w:rsidRPr="003B6D24" w:rsidTr="00E047C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D24" w:rsidRPr="003B6D24" w:rsidRDefault="003B6D24" w:rsidP="003B6D24">
            <w:pPr>
              <w:rPr>
                <w:rFonts w:eastAsia="Calibri"/>
                <w:sz w:val="24"/>
                <w:szCs w:val="24"/>
              </w:rPr>
            </w:pPr>
            <w:r w:rsidRPr="003B6D24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3B6D24" w:rsidRPr="003B6D24" w:rsidRDefault="003B6D24" w:rsidP="00DC5DF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3B6D24" w:rsidRPr="003B6D24" w:rsidRDefault="003B6D24" w:rsidP="003B6D2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B6D2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3B6D24" w:rsidRPr="003B6D24" w:rsidRDefault="003B6D24" w:rsidP="003B6D2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6D24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3B6D24" w:rsidRDefault="00672112" w:rsidP="003B6D24"/>
    <w:sectPr w:rsidR="00672112" w:rsidRPr="003B6D24" w:rsidSect="003B6D24">
      <w:pgSz w:w="16838" w:h="11906" w:orient="landscape"/>
      <w:pgMar w:top="1702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47" w:rsidRDefault="00B55A47">
      <w:r>
        <w:separator/>
      </w:r>
    </w:p>
  </w:endnote>
  <w:endnote w:type="continuationSeparator" w:id="0">
    <w:p w:rsidR="00B55A47" w:rsidRDefault="00B5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47" w:rsidRDefault="00B55A47">
      <w:r>
        <w:separator/>
      </w:r>
    </w:p>
  </w:footnote>
  <w:footnote w:type="continuationSeparator" w:id="0">
    <w:p w:rsidR="00B55A47" w:rsidRDefault="00B5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9376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B182C" w:rsidRPr="00FB182C" w:rsidRDefault="00C65116">
        <w:pPr>
          <w:pStyle w:val="a4"/>
          <w:jc w:val="center"/>
          <w:rPr>
            <w:sz w:val="20"/>
          </w:rPr>
        </w:pPr>
        <w:r w:rsidRPr="00FB182C">
          <w:rPr>
            <w:sz w:val="20"/>
          </w:rPr>
          <w:fldChar w:fldCharType="begin"/>
        </w:r>
        <w:r w:rsidRPr="00FB182C">
          <w:rPr>
            <w:sz w:val="20"/>
          </w:rPr>
          <w:instrText>PAGE   \* MERGEFORMAT</w:instrText>
        </w:r>
        <w:r w:rsidRPr="00FB182C">
          <w:rPr>
            <w:sz w:val="20"/>
          </w:rPr>
          <w:fldChar w:fldCharType="separate"/>
        </w:r>
        <w:r w:rsidR="00F67C46">
          <w:rPr>
            <w:noProof/>
            <w:sz w:val="20"/>
          </w:rPr>
          <w:t>1</w:t>
        </w:r>
        <w:r w:rsidRPr="00FB182C">
          <w:rPr>
            <w:sz w:val="20"/>
          </w:rPr>
          <w:fldChar w:fldCharType="end"/>
        </w:r>
      </w:p>
    </w:sdtContent>
  </w:sdt>
  <w:p w:rsidR="00FB182C" w:rsidRDefault="00F67C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24"/>
    <w:rsid w:val="00066F05"/>
    <w:rsid w:val="00160D25"/>
    <w:rsid w:val="003B46E0"/>
    <w:rsid w:val="003B6D24"/>
    <w:rsid w:val="005C2E3C"/>
    <w:rsid w:val="00672112"/>
    <w:rsid w:val="009A1341"/>
    <w:rsid w:val="00B55A47"/>
    <w:rsid w:val="00C65116"/>
    <w:rsid w:val="00DC5DF5"/>
    <w:rsid w:val="00F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154041-0703-4F61-A3DB-C1A9C29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B6D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B6D2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D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D2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D2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D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6D2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B6D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6D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6D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B6D24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6D24"/>
  </w:style>
  <w:style w:type="paragraph" w:customStyle="1" w:styleId="12">
    <w:name w:val="Абзац списка1"/>
    <w:basedOn w:val="a"/>
    <w:next w:val="a6"/>
    <w:uiPriority w:val="34"/>
    <w:qFormat/>
    <w:rsid w:val="003B6D24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3B6D24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3B6D24"/>
  </w:style>
  <w:style w:type="table" w:customStyle="1" w:styleId="14">
    <w:name w:val="Сетка таблицы1"/>
    <w:basedOn w:val="a1"/>
    <w:next w:val="a3"/>
    <w:uiPriority w:val="59"/>
    <w:rsid w:val="003B6D24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3B6D24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3B6D24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3B6D24"/>
  </w:style>
  <w:style w:type="paragraph" w:customStyle="1" w:styleId="ac">
    <w:name w:val="Текст (лев. подпись)"/>
    <w:basedOn w:val="a"/>
    <w:next w:val="a"/>
    <w:rsid w:val="003B6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3B6D2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3B6D24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6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3B6D24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3B6D24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6D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3B6D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B6D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3B6D24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3B6D2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B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B6D2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6D2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3B6D24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3B6D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6D24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3B6D2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3B6D24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3B6D2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3B6D2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3B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4811</Words>
  <Characters>27427</Characters>
  <Application>Microsoft Office Word</Application>
  <DocSecurity>0</DocSecurity>
  <Lines>228</Lines>
  <Paragraphs>64</Paragraphs>
  <ScaleCrop>false</ScaleCrop>
  <Company/>
  <LinksUpToDate>false</LinksUpToDate>
  <CharactersWithSpaces>32174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2018-01-22T09:07:00Z</cp:lastPrinted>
  <dcterms:created xsi:type="dcterms:W3CDTF">2018-01-24T10:01:00Z</dcterms:created>
  <dcterms:modified xsi:type="dcterms:W3CDTF">2018-01-24T10:01:00Z</dcterms:modified>
</cp:coreProperties>
</file>