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71" w:rsidRDefault="00205F71" w:rsidP="00656C1A">
      <w:pPr>
        <w:spacing w:line="120" w:lineRule="atLeast"/>
        <w:jc w:val="center"/>
        <w:rPr>
          <w:sz w:val="24"/>
          <w:szCs w:val="24"/>
        </w:rPr>
      </w:pPr>
    </w:p>
    <w:p w:rsidR="00205F71" w:rsidRDefault="00205F71" w:rsidP="00656C1A">
      <w:pPr>
        <w:spacing w:line="120" w:lineRule="atLeast"/>
        <w:jc w:val="center"/>
        <w:rPr>
          <w:sz w:val="24"/>
          <w:szCs w:val="24"/>
        </w:rPr>
      </w:pPr>
    </w:p>
    <w:p w:rsidR="00205F71" w:rsidRPr="00852378" w:rsidRDefault="00205F71" w:rsidP="00656C1A">
      <w:pPr>
        <w:spacing w:line="120" w:lineRule="atLeast"/>
        <w:jc w:val="center"/>
        <w:rPr>
          <w:sz w:val="10"/>
          <w:szCs w:val="10"/>
        </w:rPr>
      </w:pPr>
    </w:p>
    <w:p w:rsidR="00205F71" w:rsidRDefault="00205F71" w:rsidP="00656C1A">
      <w:pPr>
        <w:spacing w:line="120" w:lineRule="atLeast"/>
        <w:jc w:val="center"/>
        <w:rPr>
          <w:sz w:val="10"/>
          <w:szCs w:val="24"/>
        </w:rPr>
      </w:pPr>
    </w:p>
    <w:p w:rsidR="00205F71" w:rsidRPr="005541F0" w:rsidRDefault="00205F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5F71" w:rsidRPr="005541F0" w:rsidRDefault="00205F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5F71" w:rsidRPr="005649E4" w:rsidRDefault="00205F71" w:rsidP="00656C1A">
      <w:pPr>
        <w:spacing w:line="120" w:lineRule="atLeast"/>
        <w:jc w:val="center"/>
        <w:rPr>
          <w:sz w:val="18"/>
          <w:szCs w:val="24"/>
        </w:rPr>
      </w:pPr>
    </w:p>
    <w:p w:rsidR="00205F71" w:rsidRPr="00656C1A" w:rsidRDefault="00205F7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5F71" w:rsidRPr="005541F0" w:rsidRDefault="00205F71" w:rsidP="00656C1A">
      <w:pPr>
        <w:spacing w:line="120" w:lineRule="atLeast"/>
        <w:jc w:val="center"/>
        <w:rPr>
          <w:sz w:val="18"/>
          <w:szCs w:val="24"/>
        </w:rPr>
      </w:pPr>
    </w:p>
    <w:p w:rsidR="00205F71" w:rsidRPr="005541F0" w:rsidRDefault="00205F71" w:rsidP="00656C1A">
      <w:pPr>
        <w:spacing w:line="120" w:lineRule="atLeast"/>
        <w:jc w:val="center"/>
        <w:rPr>
          <w:sz w:val="20"/>
          <w:szCs w:val="24"/>
        </w:rPr>
      </w:pPr>
    </w:p>
    <w:p w:rsidR="00205F71" w:rsidRPr="00656C1A" w:rsidRDefault="00205F7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05F71" w:rsidRDefault="00205F71" w:rsidP="00656C1A">
      <w:pPr>
        <w:spacing w:line="120" w:lineRule="atLeast"/>
        <w:jc w:val="center"/>
        <w:rPr>
          <w:sz w:val="30"/>
          <w:szCs w:val="24"/>
        </w:rPr>
      </w:pPr>
    </w:p>
    <w:p w:rsidR="00205F71" w:rsidRPr="00656C1A" w:rsidRDefault="00205F7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5F7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5F71" w:rsidRPr="00F8214F" w:rsidRDefault="00205F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5F71" w:rsidRPr="00F8214F" w:rsidRDefault="00816D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5F71" w:rsidRPr="00F8214F" w:rsidRDefault="00205F7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5F71" w:rsidRPr="00F8214F" w:rsidRDefault="00816D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05F71" w:rsidRPr="00A63FB0" w:rsidRDefault="00205F7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5F71" w:rsidRPr="00A3761A" w:rsidRDefault="00816D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05F71" w:rsidRPr="00F8214F" w:rsidRDefault="00205F7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05F71" w:rsidRPr="00F8214F" w:rsidRDefault="00205F7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05F71" w:rsidRPr="00AB4194" w:rsidRDefault="00205F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5F71" w:rsidRPr="00F8214F" w:rsidRDefault="00816D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819</w:t>
            </w:r>
          </w:p>
        </w:tc>
      </w:tr>
    </w:tbl>
    <w:p w:rsidR="00205F71" w:rsidRPr="00C725A6" w:rsidRDefault="00205F71" w:rsidP="00C725A6">
      <w:pPr>
        <w:rPr>
          <w:rFonts w:cs="Times New Roman"/>
          <w:szCs w:val="28"/>
        </w:rPr>
      </w:pPr>
    </w:p>
    <w:p w:rsidR="001361CF" w:rsidRDefault="001361CF" w:rsidP="001361C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325E12">
        <w:rPr>
          <w:rFonts w:eastAsia="Times New Roman" w:cs="Times New Roman"/>
          <w:szCs w:val="28"/>
          <w:lang w:eastAsia="ru-RU"/>
        </w:rPr>
        <w:t xml:space="preserve"> создании </w:t>
      </w:r>
      <w:r w:rsidRPr="00325E12">
        <w:rPr>
          <w:rFonts w:eastAsia="Times New Roman" w:cs="Times New Roman"/>
          <w:iCs/>
          <w:szCs w:val="28"/>
          <w:lang w:eastAsia="ru-RU"/>
        </w:rPr>
        <w:t>муниципальной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комиссии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</w:p>
    <w:p w:rsidR="001361CF" w:rsidRDefault="001361CF" w:rsidP="001361CF">
      <w:pPr>
        <w:jc w:val="both"/>
        <w:rPr>
          <w:rFonts w:eastAsia="Times New Roman" w:cs="Times New Roman"/>
          <w:szCs w:val="28"/>
          <w:lang w:eastAsia="ru-RU"/>
        </w:rPr>
      </w:pPr>
      <w:r w:rsidRPr="00325E12">
        <w:rPr>
          <w:rFonts w:eastAsia="Times New Roman" w:cs="Times New Roman"/>
          <w:szCs w:val="28"/>
          <w:lang w:eastAsia="ru-RU"/>
        </w:rPr>
        <w:t xml:space="preserve">по </w:t>
      </w:r>
      <w:r w:rsidRPr="00325E12">
        <w:rPr>
          <w:rFonts w:eastAsia="Times New Roman" w:cs="Times New Roman"/>
          <w:iCs/>
          <w:szCs w:val="28"/>
          <w:lang w:eastAsia="ru-RU"/>
        </w:rPr>
        <w:t>обследованию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жилых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помещений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</w:p>
    <w:p w:rsidR="001361CF" w:rsidRDefault="001361CF" w:rsidP="001361CF">
      <w:pPr>
        <w:jc w:val="both"/>
        <w:rPr>
          <w:rFonts w:eastAsia="Times New Roman" w:cs="Times New Roman"/>
          <w:szCs w:val="28"/>
          <w:lang w:eastAsia="ru-RU"/>
        </w:rPr>
      </w:pPr>
      <w:r w:rsidRPr="00325E12">
        <w:rPr>
          <w:rFonts w:eastAsia="Times New Roman" w:cs="Times New Roman"/>
          <w:szCs w:val="28"/>
          <w:lang w:eastAsia="ru-RU"/>
        </w:rPr>
        <w:t xml:space="preserve">инвалидов и </w:t>
      </w:r>
      <w:r w:rsidRPr="00325E12">
        <w:rPr>
          <w:rFonts w:eastAsia="Times New Roman" w:cs="Times New Roman"/>
          <w:iCs/>
          <w:szCs w:val="28"/>
          <w:lang w:eastAsia="ru-RU"/>
        </w:rPr>
        <w:t>общего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имущества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</w:p>
    <w:p w:rsidR="001361CF" w:rsidRDefault="001361CF" w:rsidP="001361CF">
      <w:pPr>
        <w:jc w:val="both"/>
        <w:rPr>
          <w:rFonts w:eastAsia="Times New Roman" w:cs="Times New Roman"/>
          <w:szCs w:val="28"/>
          <w:lang w:eastAsia="ru-RU"/>
        </w:rPr>
      </w:pPr>
      <w:r w:rsidRPr="00325E12">
        <w:rPr>
          <w:rFonts w:eastAsia="Times New Roman" w:cs="Times New Roman"/>
          <w:szCs w:val="28"/>
          <w:lang w:eastAsia="ru-RU"/>
        </w:rPr>
        <w:t xml:space="preserve">в </w:t>
      </w:r>
      <w:r w:rsidRPr="00325E12">
        <w:rPr>
          <w:rFonts w:eastAsia="Times New Roman" w:cs="Times New Roman"/>
          <w:iCs/>
          <w:szCs w:val="28"/>
          <w:lang w:eastAsia="ru-RU"/>
        </w:rPr>
        <w:t>многоквартирных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домах</w:t>
      </w:r>
      <w:r w:rsidRPr="00325E12">
        <w:rPr>
          <w:rFonts w:eastAsia="Times New Roman" w:cs="Times New Roman"/>
          <w:szCs w:val="28"/>
          <w:lang w:eastAsia="ru-RU"/>
        </w:rPr>
        <w:t xml:space="preserve">, </w:t>
      </w:r>
    </w:p>
    <w:p w:rsidR="001361CF" w:rsidRDefault="001361CF" w:rsidP="001361CF">
      <w:pPr>
        <w:jc w:val="both"/>
        <w:rPr>
          <w:rFonts w:eastAsia="Times New Roman" w:cs="Times New Roman"/>
          <w:iCs/>
          <w:szCs w:val="28"/>
          <w:lang w:eastAsia="ru-RU"/>
        </w:rPr>
      </w:pPr>
      <w:r w:rsidRPr="00325E12">
        <w:rPr>
          <w:rFonts w:eastAsia="Times New Roman" w:cs="Times New Roman"/>
          <w:szCs w:val="28"/>
          <w:lang w:eastAsia="ru-RU"/>
        </w:rPr>
        <w:t xml:space="preserve">в которых </w:t>
      </w:r>
      <w:r w:rsidRPr="00325E12">
        <w:rPr>
          <w:rFonts w:eastAsia="Times New Roman" w:cs="Times New Roman"/>
          <w:iCs/>
          <w:szCs w:val="28"/>
          <w:lang w:eastAsia="ru-RU"/>
        </w:rPr>
        <w:t>проживают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инвалиды</w:t>
      </w:r>
    </w:p>
    <w:p w:rsidR="001361CF" w:rsidRDefault="001361CF" w:rsidP="001361CF">
      <w:pPr>
        <w:jc w:val="both"/>
        <w:rPr>
          <w:rFonts w:eastAsia="Times New Roman" w:cs="Times New Roman"/>
          <w:iCs/>
          <w:szCs w:val="28"/>
          <w:lang w:eastAsia="ru-RU"/>
        </w:rPr>
      </w:pPr>
    </w:p>
    <w:p w:rsidR="001361CF" w:rsidRPr="00325E12" w:rsidRDefault="001361CF" w:rsidP="001361CF">
      <w:pPr>
        <w:jc w:val="both"/>
        <w:rPr>
          <w:rFonts w:eastAsia="Times New Roman" w:cs="Times New Roman"/>
          <w:szCs w:val="28"/>
          <w:lang w:eastAsia="ru-RU"/>
        </w:rPr>
      </w:pPr>
    </w:p>
    <w:p w:rsidR="001361CF" w:rsidRPr="00325E12" w:rsidRDefault="001361CF" w:rsidP="001361C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325E12">
        <w:rPr>
          <w:rFonts w:eastAsia="Times New Roman" w:cs="Times New Roman"/>
          <w:szCs w:val="28"/>
          <w:lang w:eastAsia="ru-RU"/>
        </w:rPr>
        <w:t xml:space="preserve"> соответствии с </w:t>
      </w:r>
      <w:hyperlink r:id="rId6" w:anchor="/document/71444830/entry/0" w:history="1">
        <w:r w:rsidRPr="00325E12">
          <w:rPr>
            <w:rFonts w:eastAsia="Times New Roman" w:cs="Times New Roman"/>
            <w:szCs w:val="28"/>
            <w:lang w:eastAsia="ru-RU"/>
          </w:rPr>
          <w:t>Постановлением</w:t>
        </w:r>
      </w:hyperlink>
      <w:r w:rsidRPr="00325E12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325E12">
        <w:rPr>
          <w:rFonts w:eastAsia="Times New Roman" w:cs="Times New Roman"/>
          <w:szCs w:val="28"/>
          <w:lang w:eastAsia="ru-RU"/>
        </w:rPr>
        <w:t xml:space="preserve">от 09.07.2016 </w:t>
      </w:r>
      <w:r>
        <w:rPr>
          <w:rFonts w:eastAsia="Times New Roman" w:cs="Times New Roman"/>
          <w:szCs w:val="28"/>
          <w:lang w:eastAsia="ru-RU"/>
        </w:rPr>
        <w:t>№ 649 «</w:t>
      </w:r>
      <w:r w:rsidRPr="00325E12">
        <w:rPr>
          <w:rFonts w:eastAsia="Times New Roman" w:cs="Times New Roman"/>
          <w:szCs w:val="28"/>
          <w:lang w:eastAsia="ru-RU"/>
        </w:rPr>
        <w:t xml:space="preserve">О мерах по приспособлению жилых помещений и общего </w:t>
      </w:r>
      <w:r w:rsidRPr="00E768F6">
        <w:rPr>
          <w:rFonts w:eastAsia="Times New Roman" w:cs="Times New Roman"/>
          <w:spacing w:val="-4"/>
          <w:szCs w:val="28"/>
          <w:lang w:eastAsia="ru-RU"/>
        </w:rPr>
        <w:t>имущества в многоквартирном доме с учетом потребностей инвалидов», приказом</w:t>
      </w:r>
      <w:r w:rsidRPr="00325E12">
        <w:rPr>
          <w:rFonts w:eastAsia="Times New Roman" w:cs="Times New Roman"/>
          <w:szCs w:val="28"/>
          <w:lang w:eastAsia="ru-RU"/>
        </w:rPr>
        <w:t xml:space="preserve"> Департамента социального развития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325E12">
        <w:rPr>
          <w:rFonts w:eastAsia="Times New Roman" w:cs="Times New Roman"/>
          <w:szCs w:val="28"/>
          <w:lang w:eastAsia="ru-RU"/>
        </w:rPr>
        <w:t xml:space="preserve"> Югры от 26.04.2017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325E12">
        <w:rPr>
          <w:rFonts w:eastAsia="Times New Roman" w:cs="Times New Roman"/>
          <w:szCs w:val="28"/>
          <w:lang w:eastAsia="ru-RU"/>
        </w:rPr>
        <w:t xml:space="preserve">6-нп </w:t>
      </w:r>
      <w:r>
        <w:rPr>
          <w:rFonts w:eastAsia="Times New Roman" w:cs="Times New Roman"/>
          <w:szCs w:val="28"/>
          <w:lang w:eastAsia="ru-RU"/>
        </w:rPr>
        <w:t>«</w:t>
      </w:r>
      <w:r w:rsidRPr="00325E12">
        <w:rPr>
          <w:rFonts w:eastAsia="Times New Roman" w:cs="Times New Roman"/>
          <w:szCs w:val="28"/>
          <w:lang w:eastAsia="ru-RU"/>
        </w:rPr>
        <w:t xml:space="preserve">О порядке создания и работы межведомственной комиссии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325E12">
        <w:rPr>
          <w:rFonts w:eastAsia="Times New Roman" w:cs="Times New Roman"/>
          <w:szCs w:val="28"/>
          <w:lang w:eastAsia="ru-RU"/>
        </w:rPr>
        <w:t xml:space="preserve"> Югры и муниципальных комиссий по </w:t>
      </w:r>
      <w:r w:rsidRPr="00325E12">
        <w:rPr>
          <w:rFonts w:eastAsia="Times New Roman" w:cs="Times New Roman"/>
          <w:iCs/>
          <w:szCs w:val="28"/>
          <w:lang w:eastAsia="ru-RU"/>
        </w:rPr>
        <w:t>обследованию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жилых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помещений</w:t>
      </w:r>
      <w:r w:rsidRPr="00325E12">
        <w:rPr>
          <w:rFonts w:eastAsia="Times New Roman" w:cs="Times New Roman"/>
          <w:szCs w:val="28"/>
          <w:lang w:eastAsia="ru-RU"/>
        </w:rPr>
        <w:t xml:space="preserve"> инвалидов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szCs w:val="28"/>
          <w:lang w:eastAsia="ru-RU"/>
        </w:rPr>
        <w:t xml:space="preserve">и </w:t>
      </w:r>
      <w:r w:rsidRPr="00325E12">
        <w:rPr>
          <w:rFonts w:eastAsia="Times New Roman" w:cs="Times New Roman"/>
          <w:iCs/>
          <w:szCs w:val="28"/>
          <w:lang w:eastAsia="ru-RU"/>
        </w:rPr>
        <w:t>общего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имущества</w:t>
      </w:r>
      <w:r w:rsidRPr="00325E12">
        <w:rPr>
          <w:rFonts w:eastAsia="Times New Roman" w:cs="Times New Roman"/>
          <w:szCs w:val="28"/>
          <w:lang w:eastAsia="ru-RU"/>
        </w:rPr>
        <w:t xml:space="preserve"> в </w:t>
      </w:r>
      <w:r w:rsidRPr="00325E12">
        <w:rPr>
          <w:rFonts w:eastAsia="Times New Roman" w:cs="Times New Roman"/>
          <w:iCs/>
          <w:szCs w:val="28"/>
          <w:lang w:eastAsia="ru-RU"/>
        </w:rPr>
        <w:t>многоквартирных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домах</w:t>
      </w:r>
      <w:r w:rsidRPr="00325E12">
        <w:rPr>
          <w:rFonts w:eastAsia="Times New Roman" w:cs="Times New Roman"/>
          <w:szCs w:val="28"/>
          <w:lang w:eastAsia="ru-RU"/>
        </w:rPr>
        <w:t xml:space="preserve">, в которых </w:t>
      </w:r>
      <w:r w:rsidRPr="00325E12">
        <w:rPr>
          <w:rFonts w:eastAsia="Times New Roman" w:cs="Times New Roman"/>
          <w:iCs/>
          <w:szCs w:val="28"/>
          <w:lang w:eastAsia="ru-RU"/>
        </w:rPr>
        <w:t>проживают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инвалиды</w:t>
      </w:r>
      <w:r w:rsidRPr="00325E12">
        <w:rPr>
          <w:rFonts w:eastAsia="Times New Roman" w:cs="Times New Roman"/>
          <w:szCs w:val="28"/>
          <w:lang w:eastAsia="ru-RU"/>
        </w:rPr>
        <w:t xml:space="preserve">, в </w:t>
      </w:r>
      <w:r w:rsidRPr="00325E12">
        <w:rPr>
          <w:rFonts w:eastAsia="Times New Roman" w:cs="Times New Roman"/>
          <w:iCs/>
          <w:szCs w:val="28"/>
          <w:lang w:eastAsia="ru-RU"/>
        </w:rPr>
        <w:t>целях</w:t>
      </w:r>
      <w:r w:rsidRPr="00325E12">
        <w:rPr>
          <w:rFonts w:eastAsia="Times New Roman" w:cs="Times New Roman"/>
          <w:szCs w:val="28"/>
          <w:lang w:eastAsia="ru-RU"/>
        </w:rPr>
        <w:t xml:space="preserve"> их приспо</w:t>
      </w:r>
      <w:r w:rsidRPr="00E768F6">
        <w:rPr>
          <w:rFonts w:eastAsia="Times New Roman" w:cs="Times New Roman"/>
          <w:spacing w:val="-4"/>
          <w:szCs w:val="28"/>
          <w:lang w:eastAsia="ru-RU"/>
        </w:rPr>
        <w:t xml:space="preserve">собления с учетом потребностей инвалидов и </w:t>
      </w:r>
      <w:r w:rsidRPr="00E768F6">
        <w:rPr>
          <w:rFonts w:eastAsia="Times New Roman" w:cs="Times New Roman"/>
          <w:iCs/>
          <w:spacing w:val="-4"/>
          <w:szCs w:val="28"/>
          <w:lang w:eastAsia="ru-RU"/>
        </w:rPr>
        <w:t>обеспечения</w:t>
      </w:r>
      <w:r w:rsidRPr="00E768F6">
        <w:rPr>
          <w:rFonts w:eastAsia="Times New Roman" w:cs="Times New Roman"/>
          <w:spacing w:val="-4"/>
          <w:szCs w:val="28"/>
          <w:lang w:eastAsia="ru-RU"/>
        </w:rPr>
        <w:t xml:space="preserve"> условий их </w:t>
      </w:r>
      <w:r w:rsidRPr="00E768F6">
        <w:rPr>
          <w:rFonts w:eastAsia="Times New Roman" w:cs="Times New Roman"/>
          <w:iCs/>
          <w:spacing w:val="-4"/>
          <w:szCs w:val="28"/>
          <w:lang w:eastAsia="ru-RU"/>
        </w:rPr>
        <w:t>доступности</w:t>
      </w:r>
      <w:r w:rsidRPr="00325E12">
        <w:rPr>
          <w:rFonts w:eastAsia="Times New Roman" w:cs="Times New Roman"/>
          <w:szCs w:val="28"/>
          <w:lang w:eastAsia="ru-RU"/>
        </w:rPr>
        <w:t xml:space="preserve"> для инвалидов</w:t>
      </w:r>
      <w:r>
        <w:rPr>
          <w:rFonts w:eastAsia="Times New Roman" w:cs="Times New Roman"/>
          <w:szCs w:val="28"/>
          <w:lang w:eastAsia="ru-RU"/>
        </w:rPr>
        <w:t>»</w:t>
      </w:r>
      <w:r w:rsidR="00C4386B">
        <w:rPr>
          <w:rFonts w:eastAsia="Times New Roman" w:cs="Times New Roman"/>
          <w:szCs w:val="28"/>
          <w:lang w:eastAsia="ru-RU"/>
        </w:rPr>
        <w:t xml:space="preserve">, </w:t>
      </w:r>
      <w:r w:rsidR="00F92350">
        <w:rPr>
          <w:rFonts w:eastAsia="Times New Roman" w:cs="Times New Roman"/>
          <w:szCs w:val="28"/>
          <w:lang w:eastAsia="ru-RU"/>
        </w:rPr>
        <w:t xml:space="preserve">в целях </w:t>
      </w:r>
      <w:r w:rsidRPr="00325E12">
        <w:rPr>
          <w:rFonts w:eastAsia="Times New Roman" w:cs="Times New Roman"/>
          <w:iCs/>
          <w:szCs w:val="28"/>
          <w:lang w:eastAsia="ru-RU"/>
        </w:rPr>
        <w:t>обеспечения</w:t>
      </w:r>
      <w:r w:rsidRPr="00325E12">
        <w:rPr>
          <w:rFonts w:eastAsia="Times New Roman" w:cs="Times New Roman"/>
          <w:szCs w:val="28"/>
          <w:lang w:eastAsia="ru-RU"/>
        </w:rPr>
        <w:t xml:space="preserve"> условий </w:t>
      </w:r>
      <w:r w:rsidRPr="00325E12">
        <w:rPr>
          <w:rFonts w:eastAsia="Times New Roman" w:cs="Times New Roman"/>
          <w:iCs/>
          <w:szCs w:val="28"/>
          <w:lang w:eastAsia="ru-RU"/>
        </w:rPr>
        <w:t>доступности</w:t>
      </w:r>
      <w:r w:rsidRPr="00325E12">
        <w:rPr>
          <w:rFonts w:eastAsia="Times New Roman" w:cs="Times New Roman"/>
          <w:szCs w:val="28"/>
          <w:lang w:eastAsia="ru-RU"/>
        </w:rPr>
        <w:t xml:space="preserve"> для инвалидов </w:t>
      </w:r>
      <w:r w:rsidRPr="00325E12">
        <w:rPr>
          <w:rFonts w:eastAsia="Times New Roman" w:cs="Times New Roman"/>
          <w:iCs/>
          <w:szCs w:val="28"/>
          <w:lang w:eastAsia="ru-RU"/>
        </w:rPr>
        <w:t>жилых</w:t>
      </w:r>
      <w:r w:rsidRPr="00325E12">
        <w:rPr>
          <w:rFonts w:eastAsia="Times New Roman" w:cs="Times New Roman"/>
          <w:szCs w:val="28"/>
          <w:lang w:eastAsia="ru-RU"/>
        </w:rPr>
        <w:t xml:space="preserve"> помещений и общего имущества в многоквартирных домах посредством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szCs w:val="28"/>
          <w:lang w:eastAsia="ru-RU"/>
        </w:rPr>
        <w:t>приспособления жилых помещений инвалидов и общего имущества в многоквартирном доме с учетом потребностей инвалидов</w:t>
      </w:r>
      <w:r w:rsidR="00C4386B">
        <w:rPr>
          <w:rFonts w:eastAsia="Times New Roman" w:cs="Times New Roman"/>
          <w:szCs w:val="28"/>
          <w:lang w:eastAsia="ru-RU"/>
        </w:rPr>
        <w:t xml:space="preserve"> на территории города Сургута</w:t>
      </w:r>
      <w:r w:rsidRPr="00325E12">
        <w:rPr>
          <w:rFonts w:eastAsia="Times New Roman" w:cs="Times New Roman"/>
          <w:szCs w:val="28"/>
          <w:lang w:eastAsia="ru-RU"/>
        </w:rPr>
        <w:t>:</w:t>
      </w:r>
    </w:p>
    <w:p w:rsidR="001361CF" w:rsidRPr="00325E12" w:rsidRDefault="001361CF" w:rsidP="001361C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25E12">
        <w:rPr>
          <w:rFonts w:eastAsia="Times New Roman" w:cs="Times New Roman"/>
          <w:szCs w:val="28"/>
          <w:lang w:eastAsia="ru-RU"/>
        </w:rPr>
        <w:t xml:space="preserve">1. Создать </w:t>
      </w:r>
      <w:r w:rsidRPr="00325E12">
        <w:rPr>
          <w:rFonts w:eastAsia="Times New Roman" w:cs="Times New Roman"/>
          <w:iCs/>
          <w:szCs w:val="28"/>
          <w:lang w:eastAsia="ru-RU"/>
        </w:rPr>
        <w:t>муниципальную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комиссию</w:t>
      </w:r>
      <w:r w:rsidRPr="00325E12">
        <w:rPr>
          <w:rFonts w:eastAsia="Times New Roman" w:cs="Times New Roman"/>
          <w:szCs w:val="28"/>
          <w:lang w:eastAsia="ru-RU"/>
        </w:rPr>
        <w:t xml:space="preserve"> по </w:t>
      </w:r>
      <w:r w:rsidRPr="00325E12">
        <w:rPr>
          <w:rFonts w:eastAsia="Times New Roman" w:cs="Times New Roman"/>
          <w:iCs/>
          <w:szCs w:val="28"/>
          <w:lang w:eastAsia="ru-RU"/>
        </w:rPr>
        <w:t>обследованию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жилых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помещений</w:t>
      </w:r>
      <w:r w:rsidRPr="00325E12">
        <w:rPr>
          <w:rFonts w:eastAsia="Times New Roman" w:cs="Times New Roman"/>
          <w:szCs w:val="28"/>
          <w:lang w:eastAsia="ru-RU"/>
        </w:rPr>
        <w:t xml:space="preserve"> инвалидов и </w:t>
      </w:r>
      <w:r w:rsidRPr="00325E12">
        <w:rPr>
          <w:rFonts w:eastAsia="Times New Roman" w:cs="Times New Roman"/>
          <w:iCs/>
          <w:szCs w:val="28"/>
          <w:lang w:eastAsia="ru-RU"/>
        </w:rPr>
        <w:t>общего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имущества</w:t>
      </w:r>
      <w:r w:rsidRPr="00325E12">
        <w:rPr>
          <w:rFonts w:eastAsia="Times New Roman" w:cs="Times New Roman"/>
          <w:szCs w:val="28"/>
          <w:lang w:eastAsia="ru-RU"/>
        </w:rPr>
        <w:t xml:space="preserve"> в </w:t>
      </w:r>
      <w:r w:rsidRPr="00325E12">
        <w:rPr>
          <w:rFonts w:eastAsia="Times New Roman" w:cs="Times New Roman"/>
          <w:iCs/>
          <w:szCs w:val="28"/>
          <w:lang w:eastAsia="ru-RU"/>
        </w:rPr>
        <w:t>многоквартирных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домах</w:t>
      </w:r>
      <w:r w:rsidRPr="00325E12">
        <w:rPr>
          <w:rFonts w:eastAsia="Times New Roman" w:cs="Times New Roman"/>
          <w:szCs w:val="28"/>
          <w:lang w:eastAsia="ru-RU"/>
        </w:rPr>
        <w:t xml:space="preserve">, в которых проживают инвалиды, и утвердить ее состав согласно </w:t>
      </w:r>
      <w:hyperlink r:id="rId7" w:anchor="/document/45234284/entry/1000" w:history="1">
        <w:r w:rsidRPr="00325E12">
          <w:rPr>
            <w:rFonts w:eastAsia="Times New Roman" w:cs="Times New Roman"/>
            <w:szCs w:val="28"/>
            <w:lang w:eastAsia="ru-RU"/>
          </w:rPr>
          <w:t>приложению</w:t>
        </w:r>
      </w:hyperlink>
      <w:r w:rsidRPr="00325E12">
        <w:rPr>
          <w:rFonts w:eastAsia="Times New Roman" w:cs="Times New Roman"/>
          <w:szCs w:val="28"/>
          <w:lang w:eastAsia="ru-RU"/>
        </w:rPr>
        <w:t>.</w:t>
      </w:r>
    </w:p>
    <w:p w:rsidR="001361CF" w:rsidRPr="00B24969" w:rsidRDefault="001361CF" w:rsidP="001361C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B24969">
        <w:rPr>
          <w:rFonts w:eastAsia="Times New Roman" w:cs="Times New Roman"/>
          <w:szCs w:val="28"/>
          <w:lang w:eastAsia="ru-RU"/>
        </w:rPr>
        <w:t>. Управлению по связям с общественностью и средствами массовой инфор</w:t>
      </w:r>
      <w:r w:rsidRPr="00C4386B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B24969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1361CF" w:rsidRPr="00B24969" w:rsidRDefault="001361CF" w:rsidP="001361CF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B24969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B24969">
        <w:rPr>
          <w:rFonts w:eastAsia="Times New Roman" w:cs="Times New Roman"/>
          <w:szCs w:val="28"/>
          <w:lang w:eastAsia="ru-RU"/>
        </w:rPr>
        <w:t xml:space="preserve">лавы города </w:t>
      </w:r>
      <w:r>
        <w:rPr>
          <w:rFonts w:eastAsia="Times New Roman" w:cs="Times New Roman"/>
          <w:szCs w:val="28"/>
          <w:lang w:eastAsia="ru-RU"/>
        </w:rPr>
        <w:t>Кривцова Н.Н.</w:t>
      </w:r>
    </w:p>
    <w:p w:rsidR="001361CF" w:rsidRPr="00B24969" w:rsidRDefault="001361CF" w:rsidP="001361CF">
      <w:pPr>
        <w:ind w:right="-99"/>
        <w:jc w:val="both"/>
        <w:rPr>
          <w:rFonts w:eastAsia="Times New Roman" w:cs="Times New Roman"/>
          <w:szCs w:val="28"/>
          <w:lang w:eastAsia="ru-RU"/>
        </w:rPr>
      </w:pPr>
    </w:p>
    <w:p w:rsidR="001361CF" w:rsidRDefault="001361CF" w:rsidP="001361CF">
      <w:pPr>
        <w:ind w:right="-99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C4386B" w:rsidRPr="00B24969" w:rsidRDefault="00C4386B" w:rsidP="001361CF">
      <w:pPr>
        <w:ind w:right="-99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1361CF" w:rsidRPr="00B24969" w:rsidRDefault="001361CF" w:rsidP="001361C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B24969">
        <w:rPr>
          <w:rFonts w:eastAsia="Times New Roman" w:cs="Times New Roman"/>
          <w:szCs w:val="24"/>
          <w:lang w:eastAsia="ru-RU"/>
        </w:rPr>
        <w:t xml:space="preserve">Глава города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</w:t>
      </w:r>
      <w:r w:rsidRPr="00B24969">
        <w:rPr>
          <w:rFonts w:eastAsia="Times New Roman" w:cs="Times New Roman"/>
          <w:szCs w:val="24"/>
          <w:lang w:eastAsia="ru-RU"/>
        </w:rPr>
        <w:t xml:space="preserve">                     В.Н. Шувалов</w:t>
      </w:r>
    </w:p>
    <w:p w:rsidR="001361CF" w:rsidRPr="00B24969" w:rsidRDefault="001361CF" w:rsidP="001361C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361CF" w:rsidRDefault="001361CF" w:rsidP="001361CF">
      <w:pPr>
        <w:ind w:left="637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Приложение</w:t>
      </w:r>
    </w:p>
    <w:p w:rsidR="001361CF" w:rsidRDefault="001361CF" w:rsidP="001361CF">
      <w:pPr>
        <w:ind w:left="637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 постановлению </w:t>
      </w:r>
    </w:p>
    <w:p w:rsidR="001361CF" w:rsidRDefault="001361CF" w:rsidP="001361CF">
      <w:pPr>
        <w:ind w:left="637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1361CF" w:rsidRDefault="001361CF" w:rsidP="001361CF">
      <w:pPr>
        <w:ind w:left="637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 № _______</w:t>
      </w:r>
    </w:p>
    <w:p w:rsidR="001361CF" w:rsidRDefault="001361CF" w:rsidP="001361CF">
      <w:pPr>
        <w:jc w:val="center"/>
        <w:rPr>
          <w:rFonts w:eastAsia="Calibri" w:cs="Times New Roman"/>
          <w:szCs w:val="28"/>
        </w:rPr>
      </w:pPr>
    </w:p>
    <w:p w:rsidR="001361CF" w:rsidRDefault="001361CF" w:rsidP="001361CF">
      <w:pPr>
        <w:jc w:val="center"/>
        <w:rPr>
          <w:rFonts w:eastAsia="Calibri" w:cs="Times New Roman"/>
          <w:szCs w:val="28"/>
        </w:rPr>
      </w:pPr>
    </w:p>
    <w:p w:rsidR="001361CF" w:rsidRPr="00B24969" w:rsidRDefault="001361CF" w:rsidP="001361CF">
      <w:pPr>
        <w:jc w:val="center"/>
        <w:rPr>
          <w:rFonts w:eastAsia="Calibri" w:cs="Times New Roman"/>
          <w:szCs w:val="28"/>
        </w:rPr>
      </w:pPr>
      <w:r w:rsidRPr="00B24969">
        <w:rPr>
          <w:rFonts w:eastAsia="Calibri" w:cs="Times New Roman"/>
          <w:szCs w:val="28"/>
        </w:rPr>
        <w:t>Состав</w:t>
      </w:r>
    </w:p>
    <w:p w:rsidR="001361CF" w:rsidRDefault="001361CF" w:rsidP="001361CF">
      <w:pPr>
        <w:jc w:val="center"/>
        <w:rPr>
          <w:rFonts w:eastAsia="Times New Roman" w:cs="Times New Roman"/>
          <w:szCs w:val="28"/>
          <w:lang w:eastAsia="ru-RU"/>
        </w:rPr>
      </w:pPr>
      <w:r w:rsidRPr="00325E12">
        <w:rPr>
          <w:rFonts w:eastAsia="Times New Roman" w:cs="Times New Roman"/>
          <w:iCs/>
          <w:szCs w:val="28"/>
          <w:lang w:eastAsia="ru-RU"/>
        </w:rPr>
        <w:t>муниципальн</w:t>
      </w:r>
      <w:r>
        <w:rPr>
          <w:rFonts w:eastAsia="Times New Roman" w:cs="Times New Roman"/>
          <w:iCs/>
          <w:szCs w:val="28"/>
          <w:lang w:eastAsia="ru-RU"/>
        </w:rPr>
        <w:t>ой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szCs w:val="28"/>
          <w:lang w:eastAsia="ru-RU"/>
        </w:rPr>
        <w:t>комиссии</w:t>
      </w:r>
      <w:r w:rsidRPr="00325E12">
        <w:rPr>
          <w:rFonts w:eastAsia="Times New Roman" w:cs="Times New Roman"/>
          <w:szCs w:val="28"/>
          <w:lang w:eastAsia="ru-RU"/>
        </w:rPr>
        <w:t xml:space="preserve"> по </w:t>
      </w:r>
      <w:r w:rsidRPr="00325E12">
        <w:rPr>
          <w:rFonts w:eastAsia="Times New Roman" w:cs="Times New Roman"/>
          <w:iCs/>
          <w:szCs w:val="28"/>
          <w:lang w:eastAsia="ru-RU"/>
        </w:rPr>
        <w:t>обследованию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жилых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помещений</w:t>
      </w:r>
      <w:r w:rsidRPr="00325E12">
        <w:rPr>
          <w:rFonts w:eastAsia="Times New Roman" w:cs="Times New Roman"/>
          <w:szCs w:val="28"/>
          <w:lang w:eastAsia="ru-RU"/>
        </w:rPr>
        <w:t xml:space="preserve"> инвалидов </w:t>
      </w:r>
    </w:p>
    <w:p w:rsidR="001361CF" w:rsidRDefault="001361CF" w:rsidP="001361CF">
      <w:pPr>
        <w:jc w:val="center"/>
        <w:rPr>
          <w:rFonts w:eastAsia="Times New Roman" w:cs="Times New Roman"/>
          <w:szCs w:val="28"/>
          <w:lang w:eastAsia="ru-RU"/>
        </w:rPr>
      </w:pPr>
      <w:r w:rsidRPr="00325E12">
        <w:rPr>
          <w:rFonts w:eastAsia="Times New Roman" w:cs="Times New Roman"/>
          <w:szCs w:val="28"/>
          <w:lang w:eastAsia="ru-RU"/>
        </w:rPr>
        <w:t xml:space="preserve">и </w:t>
      </w:r>
      <w:r w:rsidRPr="00325E12">
        <w:rPr>
          <w:rFonts w:eastAsia="Times New Roman" w:cs="Times New Roman"/>
          <w:iCs/>
          <w:szCs w:val="28"/>
          <w:lang w:eastAsia="ru-RU"/>
        </w:rPr>
        <w:t>общего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имущества</w:t>
      </w:r>
      <w:r w:rsidRPr="00325E12">
        <w:rPr>
          <w:rFonts w:eastAsia="Times New Roman" w:cs="Times New Roman"/>
          <w:szCs w:val="28"/>
          <w:lang w:eastAsia="ru-RU"/>
        </w:rPr>
        <w:t xml:space="preserve"> в </w:t>
      </w:r>
      <w:r w:rsidRPr="00325E12">
        <w:rPr>
          <w:rFonts w:eastAsia="Times New Roman" w:cs="Times New Roman"/>
          <w:iCs/>
          <w:szCs w:val="28"/>
          <w:lang w:eastAsia="ru-RU"/>
        </w:rPr>
        <w:t>многоквартирных</w:t>
      </w:r>
      <w:r w:rsidRPr="00325E12">
        <w:rPr>
          <w:rFonts w:eastAsia="Times New Roman" w:cs="Times New Roman"/>
          <w:szCs w:val="28"/>
          <w:lang w:eastAsia="ru-RU"/>
        </w:rPr>
        <w:t xml:space="preserve"> </w:t>
      </w:r>
      <w:r w:rsidRPr="00325E12">
        <w:rPr>
          <w:rFonts w:eastAsia="Times New Roman" w:cs="Times New Roman"/>
          <w:iCs/>
          <w:szCs w:val="28"/>
          <w:lang w:eastAsia="ru-RU"/>
        </w:rPr>
        <w:t>домах</w:t>
      </w:r>
      <w:r w:rsidRPr="00325E12">
        <w:rPr>
          <w:rFonts w:eastAsia="Times New Roman" w:cs="Times New Roman"/>
          <w:szCs w:val="28"/>
          <w:lang w:eastAsia="ru-RU"/>
        </w:rPr>
        <w:t xml:space="preserve">, </w:t>
      </w:r>
    </w:p>
    <w:p w:rsidR="001361CF" w:rsidRDefault="001361CF" w:rsidP="001361CF">
      <w:pPr>
        <w:jc w:val="center"/>
        <w:rPr>
          <w:rFonts w:eastAsia="Times New Roman" w:cs="Times New Roman"/>
          <w:szCs w:val="28"/>
          <w:lang w:eastAsia="ru-RU"/>
        </w:rPr>
      </w:pPr>
      <w:r w:rsidRPr="00325E12">
        <w:rPr>
          <w:rFonts w:eastAsia="Times New Roman" w:cs="Times New Roman"/>
          <w:szCs w:val="28"/>
          <w:lang w:eastAsia="ru-RU"/>
        </w:rPr>
        <w:t>в которых проживают инвалиды</w:t>
      </w:r>
    </w:p>
    <w:p w:rsidR="001361CF" w:rsidRDefault="001361CF" w:rsidP="001361CF">
      <w:pPr>
        <w:rPr>
          <w:rFonts w:eastAsia="Calibri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09"/>
        <w:gridCol w:w="5380"/>
      </w:tblGrid>
      <w:tr w:rsidR="001361CF" w:rsidTr="005168F2">
        <w:tc>
          <w:tcPr>
            <w:tcW w:w="3539" w:type="dxa"/>
          </w:tcPr>
          <w:p w:rsidR="001361CF" w:rsidRDefault="001361CF" w:rsidP="005168F2">
            <w:pPr>
              <w:rPr>
                <w:rFonts w:eastAsia="Calibri"/>
                <w:bCs/>
                <w:szCs w:val="28"/>
              </w:rPr>
            </w:pPr>
            <w:r w:rsidRPr="00B24969">
              <w:rPr>
                <w:rFonts w:eastAsia="Calibri"/>
                <w:bCs/>
                <w:szCs w:val="28"/>
              </w:rPr>
              <w:t xml:space="preserve">Кривцов </w:t>
            </w:r>
          </w:p>
          <w:p w:rsidR="001361CF" w:rsidRDefault="001361CF" w:rsidP="005168F2">
            <w:pPr>
              <w:rPr>
                <w:rFonts w:eastAsia="Calibri"/>
                <w:szCs w:val="28"/>
              </w:rPr>
            </w:pPr>
            <w:r w:rsidRPr="00B24969">
              <w:rPr>
                <w:rFonts w:eastAsia="Calibri"/>
                <w:bCs/>
                <w:szCs w:val="28"/>
              </w:rPr>
              <w:t>Николай Николаевич</w:t>
            </w:r>
          </w:p>
        </w:tc>
        <w:tc>
          <w:tcPr>
            <w:tcW w:w="709" w:type="dxa"/>
          </w:tcPr>
          <w:p w:rsidR="001361CF" w:rsidRDefault="001361CF" w:rsidP="005168F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1361CF" w:rsidRDefault="001361CF" w:rsidP="005168F2">
            <w:pPr>
              <w:rPr>
                <w:rFonts w:eastAsia="Calibri"/>
                <w:bCs/>
                <w:sz w:val="10"/>
                <w:szCs w:val="10"/>
              </w:rPr>
            </w:pPr>
            <w:r>
              <w:rPr>
                <w:rFonts w:eastAsia="Calibri"/>
                <w:bCs/>
                <w:szCs w:val="28"/>
              </w:rPr>
              <w:t>з</w:t>
            </w:r>
            <w:r w:rsidRPr="00B24969">
              <w:rPr>
                <w:rFonts w:eastAsia="Calibri"/>
                <w:bCs/>
                <w:szCs w:val="28"/>
              </w:rPr>
              <w:t xml:space="preserve">аместитель </w:t>
            </w:r>
            <w:r>
              <w:rPr>
                <w:rFonts w:eastAsia="Calibri"/>
                <w:bCs/>
                <w:szCs w:val="28"/>
              </w:rPr>
              <w:t xml:space="preserve">Главы города, </w:t>
            </w:r>
            <w:r w:rsidRPr="00B24969">
              <w:rPr>
                <w:rFonts w:eastAsia="Calibri"/>
                <w:bCs/>
                <w:szCs w:val="28"/>
              </w:rPr>
              <w:t>председател</w:t>
            </w:r>
            <w:r>
              <w:rPr>
                <w:rFonts w:eastAsia="Calibri"/>
                <w:bCs/>
                <w:szCs w:val="28"/>
              </w:rPr>
              <w:t>ь</w:t>
            </w:r>
            <w:r w:rsidRPr="00B24969">
              <w:rPr>
                <w:rFonts w:eastAsia="Calibri"/>
                <w:bCs/>
                <w:szCs w:val="28"/>
              </w:rPr>
              <w:t xml:space="preserve"> комиссии</w:t>
            </w:r>
          </w:p>
          <w:p w:rsidR="001361CF" w:rsidRPr="00205F71" w:rsidRDefault="001361CF" w:rsidP="005168F2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1361CF" w:rsidTr="005168F2">
        <w:tc>
          <w:tcPr>
            <w:tcW w:w="3539" w:type="dxa"/>
          </w:tcPr>
          <w:p w:rsidR="001361CF" w:rsidRDefault="001361CF" w:rsidP="005168F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Федорук</w:t>
            </w:r>
          </w:p>
          <w:p w:rsidR="001361CF" w:rsidRDefault="001361CF" w:rsidP="005168F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Татьяна Петровна</w:t>
            </w:r>
          </w:p>
        </w:tc>
        <w:tc>
          <w:tcPr>
            <w:tcW w:w="709" w:type="dxa"/>
          </w:tcPr>
          <w:p w:rsidR="001361CF" w:rsidRDefault="001361CF" w:rsidP="005168F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1361CF" w:rsidRDefault="001361CF" w:rsidP="005168F2">
            <w:pPr>
              <w:spacing w:line="120" w:lineRule="atLeas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специалист службы учёта </w:t>
            </w:r>
          </w:p>
          <w:p w:rsidR="001361CF" w:rsidRDefault="001361CF" w:rsidP="005168F2">
            <w:pPr>
              <w:spacing w:line="120" w:lineRule="atLeast"/>
              <w:rPr>
                <w:rFonts w:eastAsia="Calibri"/>
                <w:sz w:val="10"/>
                <w:szCs w:val="10"/>
              </w:rPr>
            </w:pPr>
            <w:r>
              <w:rPr>
                <w:rFonts w:eastAsia="Calibri"/>
                <w:szCs w:val="28"/>
              </w:rPr>
              <w:t>и оформления специализированного фонда, обмена жилья управления учёта                       и распределения жилья</w:t>
            </w:r>
          </w:p>
          <w:p w:rsidR="001361CF" w:rsidRPr="00205F71" w:rsidRDefault="001361CF" w:rsidP="005168F2">
            <w:pPr>
              <w:spacing w:line="120" w:lineRule="atLeast"/>
              <w:rPr>
                <w:rFonts w:eastAsia="Calibri"/>
                <w:sz w:val="10"/>
                <w:szCs w:val="10"/>
              </w:rPr>
            </w:pPr>
          </w:p>
        </w:tc>
      </w:tr>
      <w:tr w:rsidR="001361CF" w:rsidTr="005168F2">
        <w:tc>
          <w:tcPr>
            <w:tcW w:w="9628" w:type="dxa"/>
            <w:gridSpan w:val="3"/>
          </w:tcPr>
          <w:p w:rsidR="001361CF" w:rsidRDefault="001361CF" w:rsidP="005168F2">
            <w:pPr>
              <w:rPr>
                <w:rFonts w:eastAsia="Calibri"/>
                <w:bCs/>
                <w:sz w:val="10"/>
                <w:szCs w:val="10"/>
                <w:shd w:val="clear" w:color="auto" w:fill="FFFFFF"/>
              </w:rPr>
            </w:pPr>
          </w:p>
          <w:p w:rsidR="001361CF" w:rsidRDefault="001361CF" w:rsidP="005168F2">
            <w:pPr>
              <w:rPr>
                <w:rFonts w:eastAsia="Calibri"/>
                <w:bCs/>
                <w:sz w:val="10"/>
                <w:szCs w:val="10"/>
                <w:shd w:val="clear" w:color="auto" w:fill="FFFFFF"/>
              </w:rPr>
            </w:pPr>
            <w:r>
              <w:rPr>
                <w:rFonts w:eastAsia="Calibri"/>
                <w:bCs/>
                <w:szCs w:val="28"/>
                <w:shd w:val="clear" w:color="auto" w:fill="FFFFFF"/>
              </w:rPr>
              <w:t>ч</w:t>
            </w:r>
            <w:r w:rsidRPr="00B24969">
              <w:rPr>
                <w:rFonts w:eastAsia="Calibri"/>
                <w:bCs/>
                <w:szCs w:val="28"/>
                <w:shd w:val="clear" w:color="auto" w:fill="FFFFFF"/>
              </w:rPr>
              <w:t>лены комиссии:</w:t>
            </w:r>
          </w:p>
          <w:p w:rsidR="001361CF" w:rsidRPr="00205F71" w:rsidRDefault="001361CF" w:rsidP="005168F2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1361CF" w:rsidTr="005168F2">
        <w:tc>
          <w:tcPr>
            <w:tcW w:w="3539" w:type="dxa"/>
          </w:tcPr>
          <w:p w:rsidR="001361CF" w:rsidRDefault="001361CF" w:rsidP="005168F2">
            <w:pPr>
              <w:autoSpaceDE w:val="0"/>
              <w:autoSpaceDN w:val="0"/>
              <w:adjustRightInd w:val="0"/>
              <w:ind w:left="29"/>
              <w:rPr>
                <w:rFonts w:eastAsia="Calibri"/>
                <w:szCs w:val="28"/>
              </w:rPr>
            </w:pPr>
            <w:r w:rsidRPr="00BA15A5">
              <w:rPr>
                <w:rFonts w:eastAsia="Calibri"/>
                <w:szCs w:val="28"/>
              </w:rPr>
              <w:t xml:space="preserve">Усов </w:t>
            </w:r>
          </w:p>
          <w:p w:rsidR="001361CF" w:rsidRDefault="001361CF" w:rsidP="005168F2">
            <w:pPr>
              <w:autoSpaceDE w:val="0"/>
              <w:autoSpaceDN w:val="0"/>
              <w:adjustRightInd w:val="0"/>
              <w:ind w:left="29"/>
              <w:rPr>
                <w:rFonts w:eastAsia="Calibri"/>
                <w:szCs w:val="28"/>
              </w:rPr>
            </w:pPr>
            <w:r w:rsidRPr="00BA15A5">
              <w:rPr>
                <w:rFonts w:eastAsia="Calibri"/>
                <w:szCs w:val="28"/>
              </w:rPr>
              <w:t>Алексей Васильевич</w:t>
            </w:r>
          </w:p>
        </w:tc>
        <w:tc>
          <w:tcPr>
            <w:tcW w:w="709" w:type="dxa"/>
          </w:tcPr>
          <w:p w:rsidR="001361CF" w:rsidRDefault="001361CF" w:rsidP="005168F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1361CF" w:rsidRDefault="001361CF" w:rsidP="005168F2">
            <w:pPr>
              <w:rPr>
                <w:rFonts w:eastAsia="Calibri"/>
                <w:szCs w:val="28"/>
              </w:rPr>
            </w:pPr>
            <w:r w:rsidRPr="00B24969">
              <w:rPr>
                <w:rFonts w:eastAsia="Calibri"/>
                <w:szCs w:val="28"/>
              </w:rPr>
              <w:t xml:space="preserve">директор департамента архитектуры </w:t>
            </w:r>
          </w:p>
          <w:p w:rsidR="001361CF" w:rsidRDefault="001361CF" w:rsidP="005168F2">
            <w:pPr>
              <w:rPr>
                <w:rFonts w:eastAsia="Calibri"/>
                <w:sz w:val="10"/>
                <w:szCs w:val="10"/>
              </w:rPr>
            </w:pPr>
            <w:r w:rsidRPr="00B24969">
              <w:rPr>
                <w:rFonts w:eastAsia="Calibri"/>
                <w:szCs w:val="28"/>
              </w:rPr>
              <w:t>и градостроительства</w:t>
            </w:r>
            <w:r>
              <w:rPr>
                <w:rFonts w:eastAsia="Calibri"/>
                <w:szCs w:val="28"/>
              </w:rPr>
              <w:t>-главный архитектор</w:t>
            </w:r>
          </w:p>
          <w:p w:rsidR="001361CF" w:rsidRPr="00205F71" w:rsidRDefault="001361CF" w:rsidP="005168F2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1361CF" w:rsidTr="005168F2">
        <w:tc>
          <w:tcPr>
            <w:tcW w:w="3539" w:type="dxa"/>
          </w:tcPr>
          <w:p w:rsidR="001361CF" w:rsidRDefault="001361CF" w:rsidP="005168F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Богач </w:t>
            </w:r>
          </w:p>
          <w:p w:rsidR="001361CF" w:rsidRDefault="001361CF" w:rsidP="005168F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Роман Алексеевич</w:t>
            </w:r>
          </w:p>
        </w:tc>
        <w:tc>
          <w:tcPr>
            <w:tcW w:w="709" w:type="dxa"/>
          </w:tcPr>
          <w:p w:rsidR="001361CF" w:rsidRDefault="001361CF" w:rsidP="005168F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1361CF" w:rsidRDefault="001361CF" w:rsidP="005168F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департамента городского </w:t>
            </w:r>
          </w:p>
          <w:p w:rsidR="001361CF" w:rsidRDefault="001361CF" w:rsidP="005168F2">
            <w:pPr>
              <w:rPr>
                <w:rFonts w:eastAsia="Calibri"/>
                <w:sz w:val="10"/>
                <w:szCs w:val="10"/>
              </w:rPr>
            </w:pPr>
            <w:r>
              <w:rPr>
                <w:rFonts w:eastAsia="Calibri"/>
                <w:szCs w:val="28"/>
              </w:rPr>
              <w:t>хозяйства</w:t>
            </w:r>
          </w:p>
          <w:p w:rsidR="001361CF" w:rsidRPr="00205F71" w:rsidRDefault="001361CF" w:rsidP="005168F2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1361CF" w:rsidTr="005168F2">
        <w:tc>
          <w:tcPr>
            <w:tcW w:w="3539" w:type="dxa"/>
          </w:tcPr>
          <w:p w:rsidR="001361CF" w:rsidRDefault="001361CF" w:rsidP="005168F2">
            <w:pPr>
              <w:rPr>
                <w:rFonts w:eastAsia="Calibri"/>
                <w:szCs w:val="28"/>
              </w:rPr>
            </w:pPr>
            <w:r w:rsidRPr="00BA15A5">
              <w:rPr>
                <w:rFonts w:eastAsia="Calibri"/>
                <w:szCs w:val="28"/>
              </w:rPr>
              <w:t xml:space="preserve">Казанцев </w:t>
            </w:r>
          </w:p>
          <w:p w:rsidR="001361CF" w:rsidRDefault="001361CF" w:rsidP="005168F2">
            <w:pPr>
              <w:rPr>
                <w:rFonts w:eastAsia="Calibri"/>
                <w:sz w:val="10"/>
                <w:szCs w:val="10"/>
              </w:rPr>
            </w:pPr>
            <w:r w:rsidRPr="00BA15A5">
              <w:rPr>
                <w:rFonts w:eastAsia="Calibri"/>
                <w:szCs w:val="28"/>
              </w:rPr>
              <w:t>Антон Александрович</w:t>
            </w:r>
          </w:p>
          <w:p w:rsidR="001361CF" w:rsidRPr="00205F71" w:rsidRDefault="001361CF" w:rsidP="005168F2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09" w:type="dxa"/>
          </w:tcPr>
          <w:p w:rsidR="001361CF" w:rsidRDefault="001361CF" w:rsidP="005168F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1361CF" w:rsidRDefault="001361CF" w:rsidP="005168F2">
            <w:pPr>
              <w:rPr>
                <w:rFonts w:eastAsia="Calibri"/>
                <w:szCs w:val="28"/>
              </w:rPr>
            </w:pPr>
            <w:r w:rsidRPr="00B24969">
              <w:rPr>
                <w:rFonts w:eastAsia="Calibri"/>
                <w:szCs w:val="28"/>
              </w:rPr>
              <w:t>начальник контрольного управления</w:t>
            </w:r>
          </w:p>
          <w:p w:rsidR="001361CF" w:rsidRDefault="001361CF" w:rsidP="005168F2">
            <w:pPr>
              <w:rPr>
                <w:rFonts w:eastAsia="Calibri"/>
                <w:szCs w:val="28"/>
              </w:rPr>
            </w:pPr>
          </w:p>
        </w:tc>
      </w:tr>
      <w:tr w:rsidR="001361CF" w:rsidTr="005168F2">
        <w:tc>
          <w:tcPr>
            <w:tcW w:w="3539" w:type="dxa"/>
          </w:tcPr>
          <w:p w:rsidR="001361CF" w:rsidRDefault="001361CF" w:rsidP="005168F2">
            <w:pPr>
              <w:autoSpaceDE w:val="0"/>
              <w:autoSpaceDN w:val="0"/>
              <w:adjustRightInd w:val="0"/>
              <w:ind w:left="29"/>
              <w:rPr>
                <w:rFonts w:eastAsia="Calibri"/>
                <w:szCs w:val="28"/>
              </w:rPr>
            </w:pPr>
            <w:r w:rsidRPr="00BA15A5">
              <w:rPr>
                <w:rFonts w:eastAsia="Calibri"/>
                <w:szCs w:val="28"/>
              </w:rPr>
              <w:t xml:space="preserve">Шмидт </w:t>
            </w:r>
          </w:p>
          <w:p w:rsidR="001361CF" w:rsidRDefault="001361CF" w:rsidP="005168F2">
            <w:pPr>
              <w:autoSpaceDE w:val="0"/>
              <w:autoSpaceDN w:val="0"/>
              <w:adjustRightInd w:val="0"/>
              <w:ind w:left="29"/>
              <w:rPr>
                <w:rFonts w:eastAsia="Calibri"/>
                <w:szCs w:val="28"/>
              </w:rPr>
            </w:pPr>
            <w:r w:rsidRPr="00BA15A5">
              <w:rPr>
                <w:rFonts w:eastAsia="Calibri"/>
                <w:szCs w:val="28"/>
              </w:rPr>
              <w:t>Алла Васильевна</w:t>
            </w:r>
          </w:p>
        </w:tc>
        <w:tc>
          <w:tcPr>
            <w:tcW w:w="709" w:type="dxa"/>
          </w:tcPr>
          <w:p w:rsidR="001361CF" w:rsidRDefault="001361CF" w:rsidP="005168F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1361CF" w:rsidRDefault="001361CF" w:rsidP="005168F2">
            <w:pPr>
              <w:rPr>
                <w:rFonts w:eastAsia="Calibri"/>
                <w:sz w:val="10"/>
                <w:szCs w:val="10"/>
              </w:rPr>
            </w:pPr>
            <w:r w:rsidRPr="00B24969">
              <w:rPr>
                <w:rFonts w:eastAsia="Calibri"/>
                <w:szCs w:val="28"/>
              </w:rPr>
              <w:t>замес</w:t>
            </w:r>
            <w:r>
              <w:rPr>
                <w:rFonts w:eastAsia="Calibri"/>
                <w:szCs w:val="28"/>
              </w:rPr>
              <w:t>титель начальника управления учё</w:t>
            </w:r>
            <w:r w:rsidRPr="00B24969">
              <w:rPr>
                <w:rFonts w:eastAsia="Calibri"/>
                <w:szCs w:val="28"/>
              </w:rPr>
              <w:t>та и распределения жилья</w:t>
            </w:r>
          </w:p>
          <w:p w:rsidR="001361CF" w:rsidRPr="00205F71" w:rsidRDefault="001361CF" w:rsidP="005168F2">
            <w:pPr>
              <w:rPr>
                <w:rFonts w:eastAsia="Calibri"/>
                <w:sz w:val="10"/>
                <w:szCs w:val="10"/>
              </w:rPr>
            </w:pPr>
            <w:r w:rsidRPr="00B24969">
              <w:rPr>
                <w:rFonts w:eastAsia="Calibri"/>
                <w:szCs w:val="28"/>
              </w:rPr>
              <w:t xml:space="preserve"> </w:t>
            </w:r>
          </w:p>
        </w:tc>
      </w:tr>
      <w:tr w:rsidR="001361CF" w:rsidTr="005168F2">
        <w:tc>
          <w:tcPr>
            <w:tcW w:w="3539" w:type="dxa"/>
          </w:tcPr>
          <w:p w:rsidR="001361CF" w:rsidRDefault="001361CF" w:rsidP="005168F2">
            <w:pPr>
              <w:autoSpaceDE w:val="0"/>
              <w:autoSpaceDN w:val="0"/>
              <w:adjustRightInd w:val="0"/>
              <w:ind w:left="29"/>
              <w:rPr>
                <w:rFonts w:eastAsia="Calibri"/>
                <w:bCs/>
                <w:szCs w:val="28"/>
              </w:rPr>
            </w:pPr>
            <w:r w:rsidRPr="008F05C8">
              <w:rPr>
                <w:rFonts w:eastAsia="Calibri"/>
                <w:bCs/>
                <w:szCs w:val="28"/>
              </w:rPr>
              <w:t>Никитин</w:t>
            </w:r>
          </w:p>
          <w:p w:rsidR="001361CF" w:rsidRPr="00BA15A5" w:rsidRDefault="001361CF" w:rsidP="005168F2">
            <w:pPr>
              <w:autoSpaceDE w:val="0"/>
              <w:autoSpaceDN w:val="0"/>
              <w:adjustRightInd w:val="0"/>
              <w:ind w:left="29"/>
              <w:rPr>
                <w:rFonts w:eastAsia="Calibri"/>
                <w:szCs w:val="28"/>
              </w:rPr>
            </w:pPr>
            <w:r w:rsidRPr="008F05C8">
              <w:rPr>
                <w:rFonts w:eastAsia="Calibri"/>
                <w:bCs/>
                <w:szCs w:val="28"/>
              </w:rPr>
              <w:t>В</w:t>
            </w:r>
            <w:r>
              <w:rPr>
                <w:rFonts w:eastAsia="Calibri"/>
                <w:bCs/>
                <w:szCs w:val="28"/>
              </w:rPr>
              <w:t>ладимир Сергеевич</w:t>
            </w:r>
          </w:p>
        </w:tc>
        <w:tc>
          <w:tcPr>
            <w:tcW w:w="709" w:type="dxa"/>
          </w:tcPr>
          <w:p w:rsidR="001361CF" w:rsidRDefault="001361CF" w:rsidP="005168F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1361CF" w:rsidRDefault="001361CF" w:rsidP="005168F2">
            <w:pPr>
              <w:rPr>
                <w:rFonts w:eastAsia="Calibri"/>
                <w:bCs/>
                <w:sz w:val="10"/>
                <w:szCs w:val="10"/>
              </w:rPr>
            </w:pPr>
            <w:r>
              <w:rPr>
                <w:rFonts w:eastAsia="Calibri"/>
                <w:bCs/>
                <w:szCs w:val="28"/>
              </w:rPr>
              <w:t>д</w:t>
            </w:r>
            <w:r w:rsidRPr="008F05C8">
              <w:rPr>
                <w:rFonts w:eastAsia="Calibri"/>
                <w:bCs/>
                <w:szCs w:val="28"/>
              </w:rPr>
              <w:t xml:space="preserve">иректор </w:t>
            </w:r>
            <w:r>
              <w:rPr>
                <w:rFonts w:eastAsia="Calibri"/>
                <w:bCs/>
                <w:szCs w:val="28"/>
              </w:rPr>
              <w:t>муниципального казенного учреждения</w:t>
            </w:r>
            <w:r w:rsidRPr="008F05C8">
              <w:rPr>
                <w:rFonts w:eastAsia="Calibri"/>
                <w:bCs/>
                <w:szCs w:val="28"/>
              </w:rPr>
              <w:t xml:space="preserve"> «Управление капитального строительства»</w:t>
            </w:r>
          </w:p>
          <w:p w:rsidR="001361CF" w:rsidRPr="00205F71" w:rsidRDefault="001361CF" w:rsidP="005168F2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1361CF" w:rsidTr="005168F2">
        <w:tc>
          <w:tcPr>
            <w:tcW w:w="3539" w:type="dxa"/>
          </w:tcPr>
          <w:p w:rsidR="001361CF" w:rsidRDefault="001361CF" w:rsidP="005168F2">
            <w:pPr>
              <w:spacing w:line="120" w:lineRule="atLeast"/>
              <w:ind w:left="29"/>
              <w:rPr>
                <w:rFonts w:eastAsia="Calibri"/>
                <w:bCs/>
                <w:szCs w:val="28"/>
                <w:shd w:val="clear" w:color="auto" w:fill="FFFFFF"/>
              </w:rPr>
            </w:pPr>
            <w:r w:rsidRPr="00BA15A5">
              <w:rPr>
                <w:rFonts w:eastAsia="Calibri"/>
                <w:bCs/>
                <w:szCs w:val="28"/>
                <w:shd w:val="clear" w:color="auto" w:fill="FFFFFF"/>
              </w:rPr>
              <w:t>Ольхов</w:t>
            </w:r>
          </w:p>
          <w:p w:rsidR="001361CF" w:rsidRPr="00BA15A5" w:rsidRDefault="001361CF" w:rsidP="005168F2">
            <w:pPr>
              <w:spacing w:line="120" w:lineRule="atLeast"/>
              <w:ind w:left="29"/>
              <w:rPr>
                <w:rFonts w:eastAsia="Calibri"/>
                <w:szCs w:val="28"/>
              </w:rPr>
            </w:pPr>
            <w:r w:rsidRPr="00BA15A5">
              <w:rPr>
                <w:rFonts w:eastAsia="Calibri"/>
                <w:bCs/>
                <w:szCs w:val="28"/>
                <w:shd w:val="clear" w:color="auto" w:fill="FFFFFF"/>
              </w:rPr>
              <w:t>Юрий Владимирович</w:t>
            </w:r>
          </w:p>
        </w:tc>
        <w:tc>
          <w:tcPr>
            <w:tcW w:w="709" w:type="dxa"/>
          </w:tcPr>
          <w:p w:rsidR="001361CF" w:rsidRDefault="001361CF" w:rsidP="005168F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1361CF" w:rsidRDefault="001361CF" w:rsidP="005168F2">
            <w:pPr>
              <w:rPr>
                <w:rFonts w:eastAsia="Calibri"/>
                <w:bCs/>
                <w:szCs w:val="28"/>
              </w:rPr>
            </w:pPr>
            <w:r w:rsidRPr="00B24969">
              <w:rPr>
                <w:rFonts w:eastAsia="Calibri"/>
                <w:bCs/>
                <w:szCs w:val="28"/>
              </w:rPr>
              <w:t xml:space="preserve">представитель Сургутской общественной организации Всероссийского общества </w:t>
            </w:r>
          </w:p>
          <w:p w:rsidR="001361CF" w:rsidRDefault="001361CF" w:rsidP="005168F2">
            <w:pPr>
              <w:rPr>
                <w:rFonts w:eastAsia="Calibri"/>
                <w:bCs/>
                <w:sz w:val="10"/>
                <w:szCs w:val="10"/>
              </w:rPr>
            </w:pPr>
            <w:r w:rsidRPr="00B24969">
              <w:rPr>
                <w:rFonts w:eastAsia="Calibri"/>
                <w:bCs/>
                <w:szCs w:val="28"/>
              </w:rPr>
              <w:t>инвалидов</w:t>
            </w:r>
            <w:r>
              <w:rPr>
                <w:rFonts w:eastAsia="Calibri"/>
                <w:bCs/>
                <w:szCs w:val="28"/>
              </w:rPr>
              <w:t xml:space="preserve"> (по согласованию)</w:t>
            </w:r>
          </w:p>
          <w:p w:rsidR="001361CF" w:rsidRPr="00205F71" w:rsidRDefault="001361CF" w:rsidP="005168F2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1361CF" w:rsidTr="005168F2">
        <w:tc>
          <w:tcPr>
            <w:tcW w:w="3539" w:type="dxa"/>
          </w:tcPr>
          <w:p w:rsidR="001361CF" w:rsidRDefault="001361CF" w:rsidP="005168F2">
            <w:pPr>
              <w:autoSpaceDE w:val="0"/>
              <w:autoSpaceDN w:val="0"/>
              <w:adjustRightInd w:val="0"/>
              <w:ind w:left="29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Соколова</w:t>
            </w:r>
          </w:p>
          <w:p w:rsidR="001361CF" w:rsidRPr="00BA15A5" w:rsidRDefault="001361CF" w:rsidP="005168F2">
            <w:pPr>
              <w:autoSpaceDE w:val="0"/>
              <w:autoSpaceDN w:val="0"/>
              <w:adjustRightInd w:val="0"/>
              <w:ind w:left="29"/>
              <w:rPr>
                <w:rFonts w:eastAsia="Calibri"/>
                <w:szCs w:val="28"/>
              </w:rPr>
            </w:pPr>
            <w:r w:rsidRPr="00BA15A5">
              <w:rPr>
                <w:rFonts w:eastAsia="Calibri"/>
                <w:szCs w:val="28"/>
              </w:rPr>
              <w:t>Елена Валерьевна</w:t>
            </w:r>
          </w:p>
        </w:tc>
        <w:tc>
          <w:tcPr>
            <w:tcW w:w="709" w:type="dxa"/>
          </w:tcPr>
          <w:p w:rsidR="001361CF" w:rsidRDefault="001361CF" w:rsidP="005168F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1361CF" w:rsidRDefault="001361CF" w:rsidP="005168F2">
            <w:r>
              <w:t>начальник У</w:t>
            </w:r>
            <w:r w:rsidRPr="004F2826">
              <w:t xml:space="preserve">правления социальной </w:t>
            </w:r>
          </w:p>
          <w:p w:rsidR="001361CF" w:rsidRDefault="001361CF" w:rsidP="005168F2">
            <w:r w:rsidRPr="004F2826">
              <w:t xml:space="preserve">защиты населения по городу Сургуту </w:t>
            </w:r>
          </w:p>
          <w:p w:rsidR="001361CF" w:rsidRDefault="001361CF" w:rsidP="005168F2">
            <w:r w:rsidRPr="004F2826">
              <w:t>и Сургутскому району</w:t>
            </w:r>
            <w:r>
              <w:t xml:space="preserve"> Департамента </w:t>
            </w:r>
          </w:p>
          <w:p w:rsidR="001361CF" w:rsidRDefault="001361CF" w:rsidP="005168F2">
            <w:r>
              <w:t xml:space="preserve">социального развития Ханты-Мансийского автономного округа – Югры </w:t>
            </w:r>
          </w:p>
          <w:p w:rsidR="001361CF" w:rsidRDefault="001361CF" w:rsidP="005168F2">
            <w:pPr>
              <w:rPr>
                <w:sz w:val="10"/>
                <w:szCs w:val="10"/>
              </w:rPr>
            </w:pPr>
            <w:r>
              <w:t>(по согласованию)</w:t>
            </w:r>
          </w:p>
          <w:p w:rsidR="001361CF" w:rsidRPr="00205F71" w:rsidRDefault="001361CF" w:rsidP="005168F2">
            <w:pPr>
              <w:rPr>
                <w:rFonts w:eastAsia="Calibri"/>
                <w:sz w:val="10"/>
                <w:szCs w:val="10"/>
              </w:rPr>
            </w:pPr>
          </w:p>
        </w:tc>
      </w:tr>
    </w:tbl>
    <w:p w:rsidR="001361CF" w:rsidRPr="00E768F6" w:rsidRDefault="001361CF" w:rsidP="001361CF">
      <w:pPr>
        <w:rPr>
          <w:rFonts w:eastAsia="Calibri" w:cs="Times New Roman"/>
          <w:sz w:val="20"/>
          <w:szCs w:val="20"/>
        </w:rPr>
      </w:pPr>
    </w:p>
    <w:p w:rsidR="001361CF" w:rsidRPr="006741A3" w:rsidRDefault="001361CF" w:rsidP="001361CF">
      <w:pPr>
        <w:ind w:firstLine="567"/>
        <w:jc w:val="both"/>
        <w:rPr>
          <w:rFonts w:eastAsia="Calibri" w:cs="Times New Roman"/>
          <w:szCs w:val="28"/>
        </w:rPr>
      </w:pPr>
      <w:r w:rsidRPr="006741A3">
        <w:rPr>
          <w:rFonts w:eastAsia="Calibri" w:cs="Times New Roman"/>
          <w:szCs w:val="28"/>
        </w:rPr>
        <w:t xml:space="preserve">В случае невозможности присутствия на заседании член </w:t>
      </w:r>
      <w:r w:rsidRPr="00207412">
        <w:rPr>
          <w:rFonts w:eastAsia="Calibri" w:cs="Times New Roman"/>
          <w:szCs w:val="28"/>
        </w:rPr>
        <w:t>к</w:t>
      </w:r>
      <w:r w:rsidRPr="006741A3">
        <w:rPr>
          <w:rFonts w:eastAsia="Calibri" w:cs="Times New Roman"/>
          <w:szCs w:val="28"/>
        </w:rPr>
        <w:t>омиссии обязан направить секретарю информацию о лице, которое его заменит.</w:t>
      </w:r>
    </w:p>
    <w:p w:rsidR="001361CF" w:rsidRPr="00B24969" w:rsidRDefault="001361CF" w:rsidP="001361CF">
      <w:pPr>
        <w:ind w:firstLine="567"/>
        <w:jc w:val="both"/>
        <w:rPr>
          <w:rFonts w:eastAsia="Calibri" w:cs="Times New Roman"/>
          <w:szCs w:val="28"/>
        </w:rPr>
      </w:pPr>
      <w:r w:rsidRPr="00207412">
        <w:rPr>
          <w:rFonts w:eastAsia="Calibri" w:cs="Times New Roman"/>
          <w:szCs w:val="28"/>
          <w:lang w:eastAsia="ru-RU"/>
        </w:rPr>
        <w:lastRenderedPageBreak/>
        <w:t>На заседание комиссии могут быть дополнительно приглашены представители общественных организаций инвалидов</w:t>
      </w:r>
      <w:r>
        <w:rPr>
          <w:rFonts w:eastAsia="Calibri" w:cs="Times New Roman"/>
          <w:szCs w:val="28"/>
          <w:lang w:eastAsia="ru-RU"/>
        </w:rPr>
        <w:t xml:space="preserve"> либо учреждений </w:t>
      </w:r>
      <w:r w:rsidRPr="00207412">
        <w:rPr>
          <w:rFonts w:eastAsia="Calibri" w:cs="Times New Roman"/>
          <w:szCs w:val="28"/>
          <w:lang w:eastAsia="ru-RU"/>
        </w:rPr>
        <w:t>(</w:t>
      </w:r>
      <w:r w:rsidRPr="00207412">
        <w:rPr>
          <w:rFonts w:eastAsia="Calibri" w:cs="Times New Roman"/>
          <w:bCs/>
          <w:szCs w:val="28"/>
        </w:rPr>
        <w:t xml:space="preserve">в случае </w:t>
      </w:r>
      <w:r>
        <w:rPr>
          <w:rFonts w:eastAsia="Calibri" w:cs="Times New Roman"/>
          <w:bCs/>
          <w:szCs w:val="28"/>
        </w:rPr>
        <w:t xml:space="preserve">                    </w:t>
      </w:r>
      <w:r w:rsidRPr="00207412">
        <w:rPr>
          <w:rFonts w:eastAsia="Calibri" w:cs="Times New Roman"/>
          <w:bCs/>
          <w:szCs w:val="28"/>
        </w:rPr>
        <w:t xml:space="preserve">обследования категории инвалидов со стойкими нарушениями функции слуха </w:t>
      </w:r>
      <w:r>
        <w:rPr>
          <w:rFonts w:eastAsia="Calibri" w:cs="Times New Roman"/>
          <w:bCs/>
          <w:szCs w:val="28"/>
        </w:rPr>
        <w:t>–</w:t>
      </w:r>
      <w:r w:rsidRPr="00207412">
        <w:rPr>
          <w:rFonts w:eastAsia="Calibri" w:cs="Times New Roman"/>
          <w:bCs/>
          <w:szCs w:val="28"/>
        </w:rPr>
        <w:t xml:space="preserve"> </w:t>
      </w:r>
      <w:r w:rsidRPr="00207412">
        <w:rPr>
          <w:rFonts w:eastAsia="Calibri" w:cs="Times New Roman"/>
          <w:szCs w:val="28"/>
        </w:rPr>
        <w:t>Сургутск</w:t>
      </w:r>
      <w:r>
        <w:rPr>
          <w:rFonts w:eastAsia="Calibri" w:cs="Times New Roman"/>
          <w:szCs w:val="28"/>
        </w:rPr>
        <w:t xml:space="preserve">ой </w:t>
      </w:r>
      <w:r w:rsidRPr="00207412">
        <w:rPr>
          <w:rFonts w:eastAsia="Calibri" w:cs="Times New Roman"/>
          <w:szCs w:val="28"/>
        </w:rPr>
        <w:t>городск</w:t>
      </w:r>
      <w:r>
        <w:rPr>
          <w:rFonts w:eastAsia="Calibri" w:cs="Times New Roman"/>
          <w:szCs w:val="28"/>
        </w:rPr>
        <w:t>ой</w:t>
      </w:r>
      <w:r w:rsidRPr="00207412">
        <w:rPr>
          <w:rFonts w:eastAsia="Calibri" w:cs="Times New Roman"/>
          <w:szCs w:val="28"/>
        </w:rPr>
        <w:t xml:space="preserve"> общественн</w:t>
      </w:r>
      <w:r>
        <w:rPr>
          <w:rFonts w:eastAsia="Calibri" w:cs="Times New Roman"/>
          <w:szCs w:val="28"/>
        </w:rPr>
        <w:t>ой</w:t>
      </w:r>
      <w:r w:rsidRPr="00207412">
        <w:rPr>
          <w:rFonts w:eastAsia="Calibri" w:cs="Times New Roman"/>
          <w:szCs w:val="28"/>
        </w:rPr>
        <w:t xml:space="preserve"> организаци</w:t>
      </w:r>
      <w:r>
        <w:rPr>
          <w:rFonts w:eastAsia="Calibri" w:cs="Times New Roman"/>
          <w:szCs w:val="28"/>
        </w:rPr>
        <w:t>и</w:t>
      </w:r>
      <w:r w:rsidRPr="00207412">
        <w:rPr>
          <w:rFonts w:eastAsia="Calibri" w:cs="Times New Roman"/>
          <w:szCs w:val="28"/>
        </w:rPr>
        <w:t xml:space="preserve"> инвалидов по слуху; </w:t>
      </w:r>
      <w:r w:rsidRPr="00207412">
        <w:rPr>
          <w:rFonts w:eastAsia="Calibri" w:cs="Times New Roman"/>
          <w:bCs/>
          <w:szCs w:val="28"/>
        </w:rPr>
        <w:t xml:space="preserve">в случае </w:t>
      </w:r>
      <w:r w:rsidRPr="00205F71">
        <w:rPr>
          <w:rFonts w:eastAsia="Calibri" w:cs="Times New Roman"/>
          <w:bCs/>
          <w:spacing w:val="-4"/>
          <w:szCs w:val="28"/>
        </w:rPr>
        <w:t>обследования категории инвалидов со стойкими нарушениями функции зрения –</w:t>
      </w:r>
      <w:r w:rsidRPr="00207412">
        <w:rPr>
          <w:rFonts w:eastAsia="Calibri" w:cs="Times New Roman"/>
          <w:szCs w:val="28"/>
        </w:rPr>
        <w:t xml:space="preserve"> региональной общественной организации инвалидов по зрению «Тифлопуть»</w:t>
      </w:r>
      <w:r w:rsidRPr="00207412">
        <w:rPr>
          <w:rFonts w:eastAsia="Calibri" w:cs="Times New Roman"/>
          <w:bCs/>
          <w:szCs w:val="28"/>
        </w:rPr>
        <w:t>).</w:t>
      </w:r>
    </w:p>
    <w:p w:rsidR="001361CF" w:rsidRPr="00914FE0" w:rsidRDefault="001361CF" w:rsidP="001361CF">
      <w:pPr>
        <w:rPr>
          <w:rFonts w:cs="Times New Roman"/>
          <w:szCs w:val="28"/>
        </w:rPr>
      </w:pPr>
    </w:p>
    <w:p w:rsidR="001361CF" w:rsidRPr="00B24969" w:rsidRDefault="001361CF" w:rsidP="001361CF">
      <w:pPr>
        <w:ind w:left="-709"/>
        <w:jc w:val="center"/>
        <w:rPr>
          <w:rFonts w:eastAsia="Calibri" w:cs="Times New Roman"/>
          <w:szCs w:val="28"/>
        </w:rPr>
      </w:pPr>
    </w:p>
    <w:p w:rsidR="001361CF" w:rsidRPr="00E768F6" w:rsidRDefault="001361CF" w:rsidP="001361CF"/>
    <w:p w:rsidR="00205F71" w:rsidRPr="00205F71" w:rsidRDefault="00205F71" w:rsidP="001361CF">
      <w:pPr>
        <w:jc w:val="both"/>
      </w:pPr>
    </w:p>
    <w:sectPr w:rsidR="00205F71" w:rsidRPr="00205F71" w:rsidSect="00603ED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E6" w:rsidRDefault="00B02BE6" w:rsidP="00205F71">
      <w:r>
        <w:separator/>
      </w:r>
    </w:p>
  </w:endnote>
  <w:endnote w:type="continuationSeparator" w:id="0">
    <w:p w:rsidR="00B02BE6" w:rsidRDefault="00B02BE6" w:rsidP="0020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E6" w:rsidRDefault="00B02BE6" w:rsidP="00205F71">
      <w:r>
        <w:separator/>
      </w:r>
    </w:p>
  </w:footnote>
  <w:footnote w:type="continuationSeparator" w:id="0">
    <w:p w:rsidR="00B02BE6" w:rsidRDefault="00B02BE6" w:rsidP="0020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002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05F71" w:rsidRPr="00205F71" w:rsidRDefault="00205F71">
        <w:pPr>
          <w:pStyle w:val="a4"/>
          <w:jc w:val="center"/>
          <w:rPr>
            <w:sz w:val="20"/>
            <w:szCs w:val="20"/>
          </w:rPr>
        </w:pPr>
        <w:r w:rsidRPr="00205F71">
          <w:rPr>
            <w:sz w:val="20"/>
            <w:szCs w:val="20"/>
          </w:rPr>
          <w:fldChar w:fldCharType="begin"/>
        </w:r>
        <w:r w:rsidRPr="00205F71">
          <w:rPr>
            <w:sz w:val="20"/>
            <w:szCs w:val="20"/>
          </w:rPr>
          <w:instrText>PAGE   \* MERGEFORMAT</w:instrText>
        </w:r>
        <w:r w:rsidRPr="00205F71">
          <w:rPr>
            <w:sz w:val="20"/>
            <w:szCs w:val="20"/>
          </w:rPr>
          <w:fldChar w:fldCharType="separate"/>
        </w:r>
        <w:r w:rsidR="00816D56">
          <w:rPr>
            <w:noProof/>
            <w:sz w:val="20"/>
            <w:szCs w:val="20"/>
          </w:rPr>
          <w:t>1</w:t>
        </w:r>
        <w:r w:rsidRPr="00205F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71"/>
    <w:rsid w:val="001361CF"/>
    <w:rsid w:val="001949F9"/>
    <w:rsid w:val="00205DB9"/>
    <w:rsid w:val="00205F71"/>
    <w:rsid w:val="002115C0"/>
    <w:rsid w:val="00272457"/>
    <w:rsid w:val="00305F9B"/>
    <w:rsid w:val="0041009E"/>
    <w:rsid w:val="004F2D60"/>
    <w:rsid w:val="005B0B2E"/>
    <w:rsid w:val="0060767A"/>
    <w:rsid w:val="0064043A"/>
    <w:rsid w:val="00654937"/>
    <w:rsid w:val="006D3DC7"/>
    <w:rsid w:val="007F5900"/>
    <w:rsid w:val="00816D56"/>
    <w:rsid w:val="008B776B"/>
    <w:rsid w:val="00914FE0"/>
    <w:rsid w:val="00A21908"/>
    <w:rsid w:val="00B013E8"/>
    <w:rsid w:val="00B02BE6"/>
    <w:rsid w:val="00C13C2A"/>
    <w:rsid w:val="00C4386B"/>
    <w:rsid w:val="00E872C2"/>
    <w:rsid w:val="00F20C7C"/>
    <w:rsid w:val="00F92350"/>
    <w:rsid w:val="00FA287A"/>
    <w:rsid w:val="00FB0052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9511172-0763-47CA-BAC9-1ED6F51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F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5F7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05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5F7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2018-01-31T12:33:00Z</cp:lastPrinted>
  <dcterms:created xsi:type="dcterms:W3CDTF">2018-02-06T05:33:00Z</dcterms:created>
  <dcterms:modified xsi:type="dcterms:W3CDTF">2018-02-06T05:33:00Z</dcterms:modified>
</cp:coreProperties>
</file>