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CA9" w:rsidRDefault="00557CA9" w:rsidP="00656C1A">
      <w:pPr>
        <w:spacing w:line="120" w:lineRule="atLeast"/>
        <w:jc w:val="center"/>
        <w:rPr>
          <w:sz w:val="24"/>
          <w:szCs w:val="24"/>
        </w:rPr>
      </w:pPr>
    </w:p>
    <w:p w:rsidR="00557CA9" w:rsidRDefault="00557CA9" w:rsidP="00656C1A">
      <w:pPr>
        <w:spacing w:line="120" w:lineRule="atLeast"/>
        <w:jc w:val="center"/>
        <w:rPr>
          <w:sz w:val="24"/>
          <w:szCs w:val="24"/>
        </w:rPr>
      </w:pPr>
    </w:p>
    <w:p w:rsidR="00557CA9" w:rsidRPr="00852378" w:rsidRDefault="00557CA9" w:rsidP="00656C1A">
      <w:pPr>
        <w:spacing w:line="120" w:lineRule="atLeast"/>
        <w:jc w:val="center"/>
        <w:rPr>
          <w:sz w:val="10"/>
          <w:szCs w:val="10"/>
        </w:rPr>
      </w:pPr>
    </w:p>
    <w:p w:rsidR="00557CA9" w:rsidRDefault="00557CA9" w:rsidP="00656C1A">
      <w:pPr>
        <w:spacing w:line="120" w:lineRule="atLeast"/>
        <w:jc w:val="center"/>
        <w:rPr>
          <w:sz w:val="10"/>
          <w:szCs w:val="24"/>
        </w:rPr>
      </w:pPr>
    </w:p>
    <w:p w:rsidR="00557CA9" w:rsidRPr="005541F0" w:rsidRDefault="00557CA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57CA9" w:rsidRPr="005541F0" w:rsidRDefault="00557CA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57CA9" w:rsidRPr="005649E4" w:rsidRDefault="00557CA9" w:rsidP="00656C1A">
      <w:pPr>
        <w:spacing w:line="120" w:lineRule="atLeast"/>
        <w:jc w:val="center"/>
        <w:rPr>
          <w:sz w:val="18"/>
          <w:szCs w:val="24"/>
        </w:rPr>
      </w:pPr>
    </w:p>
    <w:p w:rsidR="00557CA9" w:rsidRPr="00656C1A" w:rsidRDefault="00557CA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57CA9" w:rsidRPr="005541F0" w:rsidRDefault="00557CA9" w:rsidP="00656C1A">
      <w:pPr>
        <w:spacing w:line="120" w:lineRule="atLeast"/>
        <w:jc w:val="center"/>
        <w:rPr>
          <w:sz w:val="18"/>
          <w:szCs w:val="24"/>
        </w:rPr>
      </w:pPr>
    </w:p>
    <w:p w:rsidR="00557CA9" w:rsidRPr="005541F0" w:rsidRDefault="00557CA9" w:rsidP="00656C1A">
      <w:pPr>
        <w:spacing w:line="120" w:lineRule="atLeast"/>
        <w:jc w:val="center"/>
        <w:rPr>
          <w:sz w:val="20"/>
          <w:szCs w:val="24"/>
        </w:rPr>
      </w:pPr>
    </w:p>
    <w:p w:rsidR="00557CA9" w:rsidRPr="00656C1A" w:rsidRDefault="00557CA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57CA9" w:rsidRDefault="00557CA9" w:rsidP="00656C1A">
      <w:pPr>
        <w:spacing w:line="120" w:lineRule="atLeast"/>
        <w:jc w:val="center"/>
        <w:rPr>
          <w:sz w:val="30"/>
          <w:szCs w:val="24"/>
        </w:rPr>
      </w:pPr>
    </w:p>
    <w:p w:rsidR="00557CA9" w:rsidRPr="00656C1A" w:rsidRDefault="00557CA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57CA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57CA9" w:rsidRPr="00F8214F" w:rsidRDefault="00557CA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57CA9" w:rsidRPr="00F8214F" w:rsidRDefault="008D070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57CA9" w:rsidRPr="00F8214F" w:rsidRDefault="00557CA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57CA9" w:rsidRPr="00F8214F" w:rsidRDefault="008D070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557CA9" w:rsidRPr="00A63FB0" w:rsidRDefault="00557CA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57CA9" w:rsidRPr="00A3761A" w:rsidRDefault="008D070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57CA9" w:rsidRPr="00F8214F" w:rsidRDefault="00557CA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57CA9" w:rsidRPr="00F8214F" w:rsidRDefault="00557CA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57CA9" w:rsidRPr="00AB4194" w:rsidRDefault="00557CA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57CA9" w:rsidRPr="00F8214F" w:rsidRDefault="008D070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1051</w:t>
            </w:r>
          </w:p>
        </w:tc>
      </w:tr>
    </w:tbl>
    <w:p w:rsidR="00557CA9" w:rsidRPr="00C725A6" w:rsidRDefault="00557CA9" w:rsidP="00C725A6">
      <w:pPr>
        <w:rPr>
          <w:rFonts w:cs="Times New Roman"/>
          <w:szCs w:val="28"/>
        </w:rPr>
      </w:pPr>
    </w:p>
    <w:p w:rsidR="00557CA9" w:rsidRPr="00557CA9" w:rsidRDefault="00557CA9" w:rsidP="00557CA9">
      <w:pPr>
        <w:tabs>
          <w:tab w:val="left" w:pos="5900"/>
          <w:tab w:val="left" w:pos="6700"/>
        </w:tabs>
        <w:ind w:right="4677"/>
        <w:rPr>
          <w:rFonts w:eastAsia="Times New Roman" w:cs="Times New Roman"/>
          <w:szCs w:val="28"/>
          <w:lang w:eastAsia="ru-RU"/>
        </w:rPr>
      </w:pPr>
      <w:r w:rsidRPr="00557CA9">
        <w:rPr>
          <w:rFonts w:eastAsia="Times New Roman" w:cs="Times New Roman"/>
          <w:szCs w:val="28"/>
          <w:lang w:eastAsia="ru-RU"/>
        </w:rPr>
        <w:t xml:space="preserve">О внесении изменений в постановление Администрации города от 31.12.2010 </w:t>
      </w:r>
    </w:p>
    <w:p w:rsidR="00557CA9" w:rsidRDefault="00557CA9" w:rsidP="00557CA9">
      <w:pPr>
        <w:tabs>
          <w:tab w:val="left" w:pos="5900"/>
          <w:tab w:val="left" w:pos="6700"/>
        </w:tabs>
        <w:ind w:right="4677"/>
        <w:rPr>
          <w:rFonts w:eastAsia="Times New Roman" w:cs="Times New Roman"/>
          <w:szCs w:val="28"/>
          <w:lang w:eastAsia="ru-RU"/>
        </w:rPr>
      </w:pPr>
      <w:r w:rsidRPr="00557CA9">
        <w:rPr>
          <w:rFonts w:eastAsia="Times New Roman" w:cs="Times New Roman"/>
          <w:szCs w:val="28"/>
          <w:lang w:eastAsia="ru-RU"/>
        </w:rPr>
        <w:t xml:space="preserve">№ 7508 «Об утверждении порядка </w:t>
      </w:r>
    </w:p>
    <w:p w:rsidR="00557CA9" w:rsidRDefault="00557CA9" w:rsidP="00557CA9">
      <w:pPr>
        <w:tabs>
          <w:tab w:val="left" w:pos="5900"/>
          <w:tab w:val="left" w:pos="6700"/>
        </w:tabs>
        <w:ind w:right="4677"/>
        <w:rPr>
          <w:rFonts w:eastAsia="Times New Roman" w:cs="Times New Roman"/>
          <w:szCs w:val="28"/>
          <w:lang w:eastAsia="ru-RU"/>
        </w:rPr>
      </w:pPr>
      <w:r w:rsidRPr="00557CA9">
        <w:rPr>
          <w:rFonts w:eastAsia="Times New Roman" w:cs="Times New Roman"/>
          <w:szCs w:val="28"/>
          <w:lang w:eastAsia="ru-RU"/>
        </w:rPr>
        <w:t xml:space="preserve">составления и утверждения плана </w:t>
      </w:r>
    </w:p>
    <w:p w:rsidR="00557CA9" w:rsidRDefault="00557CA9" w:rsidP="00557CA9">
      <w:pPr>
        <w:tabs>
          <w:tab w:val="left" w:pos="5900"/>
          <w:tab w:val="left" w:pos="6700"/>
        </w:tabs>
        <w:ind w:right="4677"/>
        <w:rPr>
          <w:rFonts w:eastAsia="Times New Roman" w:cs="Times New Roman"/>
          <w:szCs w:val="28"/>
          <w:lang w:eastAsia="ru-RU"/>
        </w:rPr>
      </w:pPr>
      <w:r w:rsidRPr="00557CA9">
        <w:rPr>
          <w:rFonts w:eastAsia="Times New Roman" w:cs="Times New Roman"/>
          <w:szCs w:val="28"/>
          <w:lang w:eastAsia="ru-RU"/>
        </w:rPr>
        <w:t xml:space="preserve">финансово-хозяйственной деятельности муниципальных бюджетных </w:t>
      </w:r>
    </w:p>
    <w:p w:rsidR="00557CA9" w:rsidRPr="00557CA9" w:rsidRDefault="00557CA9" w:rsidP="00557CA9">
      <w:pPr>
        <w:tabs>
          <w:tab w:val="left" w:pos="5900"/>
          <w:tab w:val="left" w:pos="6700"/>
        </w:tabs>
        <w:ind w:right="4677"/>
        <w:rPr>
          <w:rFonts w:eastAsia="Times New Roman" w:cs="Times New Roman"/>
          <w:szCs w:val="28"/>
          <w:lang w:eastAsia="ru-RU"/>
        </w:rPr>
      </w:pPr>
      <w:r w:rsidRPr="00557CA9">
        <w:rPr>
          <w:rFonts w:eastAsia="Times New Roman" w:cs="Times New Roman"/>
          <w:szCs w:val="28"/>
          <w:lang w:eastAsia="ru-RU"/>
        </w:rPr>
        <w:t>и автономных учреждений»</w:t>
      </w:r>
    </w:p>
    <w:p w:rsidR="00557CA9" w:rsidRPr="00557CA9" w:rsidRDefault="00557CA9" w:rsidP="00557CA9">
      <w:pPr>
        <w:jc w:val="both"/>
        <w:rPr>
          <w:rFonts w:eastAsia="Times New Roman" w:cs="Times New Roman"/>
          <w:szCs w:val="24"/>
          <w:lang w:eastAsia="ru-RU"/>
        </w:rPr>
      </w:pPr>
    </w:p>
    <w:p w:rsidR="00557CA9" w:rsidRPr="00557CA9" w:rsidRDefault="00557CA9" w:rsidP="00557CA9">
      <w:pPr>
        <w:jc w:val="both"/>
        <w:rPr>
          <w:rFonts w:eastAsia="Times New Roman" w:cs="Times New Roman"/>
          <w:szCs w:val="24"/>
          <w:lang w:eastAsia="ru-RU"/>
        </w:rPr>
      </w:pPr>
    </w:p>
    <w:p w:rsidR="00557CA9" w:rsidRPr="00557CA9" w:rsidRDefault="00557CA9" w:rsidP="00557CA9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57CA9">
        <w:rPr>
          <w:rFonts w:eastAsia="Times New Roman" w:cs="Times New Roman"/>
          <w:szCs w:val="28"/>
          <w:lang w:eastAsia="ru-RU"/>
        </w:rPr>
        <w:t xml:space="preserve">В соответствии с </w:t>
      </w:r>
      <w:hyperlink r:id="rId4" w:history="1">
        <w:r w:rsidRPr="00557CA9">
          <w:rPr>
            <w:rFonts w:eastAsia="Times New Roman" w:cs="Times New Roman"/>
            <w:color w:val="000000"/>
            <w:szCs w:val="28"/>
            <w:lang w:eastAsia="ru-RU"/>
          </w:rPr>
          <w:t>приказом</w:t>
        </w:r>
      </w:hyperlink>
      <w:r w:rsidRPr="00557CA9">
        <w:rPr>
          <w:rFonts w:eastAsia="Times New Roman" w:cs="Times New Roman"/>
          <w:szCs w:val="28"/>
          <w:lang w:eastAsia="ru-RU"/>
        </w:rPr>
        <w:t xml:space="preserve"> Министерства финансов Российской Федерации от 28.07.2010 № 81н </w:t>
      </w:r>
      <w:r w:rsidR="00A03E5D">
        <w:rPr>
          <w:rFonts w:eastAsia="Times New Roman" w:cs="Times New Roman"/>
          <w:szCs w:val="28"/>
          <w:lang w:eastAsia="ru-RU"/>
        </w:rPr>
        <w:t>«</w:t>
      </w:r>
      <w:r w:rsidRPr="00557CA9">
        <w:rPr>
          <w:rFonts w:eastAsia="Times New Roman" w:cs="Times New Roman"/>
          <w:szCs w:val="28"/>
          <w:lang w:eastAsia="ru-RU"/>
        </w:rPr>
        <w:t xml:space="preserve">О требованиях к плану финансово-хозяйственной </w:t>
      </w:r>
      <w:r w:rsidRPr="00557CA9">
        <w:rPr>
          <w:rFonts w:eastAsia="Times New Roman" w:cs="Times New Roman"/>
          <w:color w:val="000000"/>
          <w:szCs w:val="28"/>
          <w:lang w:eastAsia="ru-RU"/>
        </w:rPr>
        <w:t>деятельности государственного (муниципального) учреждения</w:t>
      </w:r>
      <w:r w:rsidR="00A03E5D">
        <w:rPr>
          <w:rFonts w:eastAsia="Times New Roman" w:cs="Times New Roman"/>
          <w:color w:val="000000"/>
          <w:szCs w:val="28"/>
          <w:lang w:eastAsia="ru-RU"/>
        </w:rPr>
        <w:t>»</w:t>
      </w:r>
      <w:r w:rsidRPr="00557CA9">
        <w:rPr>
          <w:rFonts w:eastAsia="Times New Roman" w:cs="Times New Roman"/>
          <w:color w:val="000000"/>
          <w:szCs w:val="28"/>
          <w:lang w:eastAsia="ru-RU"/>
        </w:rPr>
        <w:t>, распоряжением Администрации города от 30.12.2005 № 3686 «Об утверждении Регламента Администрации города»:</w:t>
      </w:r>
    </w:p>
    <w:p w:rsidR="00557CA9" w:rsidRPr="00557CA9" w:rsidRDefault="00557CA9" w:rsidP="00557CA9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57CA9">
        <w:rPr>
          <w:rFonts w:eastAsia="Times New Roman" w:cs="Times New Roman"/>
          <w:color w:val="000000"/>
          <w:szCs w:val="28"/>
          <w:lang w:eastAsia="ru-RU"/>
        </w:rPr>
        <w:t xml:space="preserve">1. Внести в </w:t>
      </w:r>
      <w:hyperlink r:id="rId5" w:history="1">
        <w:r w:rsidRPr="00557CA9">
          <w:rPr>
            <w:rFonts w:eastAsia="Times New Roman" w:cs="Times New Roman"/>
            <w:color w:val="000000"/>
            <w:szCs w:val="28"/>
            <w:lang w:eastAsia="ru-RU"/>
          </w:rPr>
          <w:t>постановление</w:t>
        </w:r>
      </w:hyperlink>
      <w:r w:rsidRPr="00557CA9">
        <w:rPr>
          <w:rFonts w:eastAsia="Times New Roman" w:cs="Times New Roman"/>
          <w:color w:val="000000"/>
          <w:szCs w:val="28"/>
          <w:lang w:eastAsia="ru-RU"/>
        </w:rPr>
        <w:t xml:space="preserve"> Администрации города от 31.12.2010 № 7508 </w:t>
      </w:r>
      <w:r w:rsidR="00A03E5D">
        <w:rPr>
          <w:rFonts w:eastAsia="Times New Roman" w:cs="Times New Roman"/>
          <w:color w:val="000000"/>
          <w:szCs w:val="28"/>
          <w:lang w:eastAsia="ru-RU"/>
        </w:rPr>
        <w:t xml:space="preserve">              «</w:t>
      </w:r>
      <w:r w:rsidRPr="00557CA9">
        <w:rPr>
          <w:rFonts w:eastAsia="Times New Roman" w:cs="Times New Roman"/>
          <w:color w:val="000000"/>
          <w:szCs w:val="28"/>
          <w:lang w:eastAsia="ru-RU"/>
        </w:rPr>
        <w:t>Об утверждении порядка составления и утверж</w:t>
      </w:r>
      <w:r w:rsidRPr="00557CA9">
        <w:rPr>
          <w:rFonts w:eastAsia="Times New Roman" w:cs="Times New Roman"/>
          <w:szCs w:val="28"/>
          <w:lang w:eastAsia="ru-RU"/>
        </w:rPr>
        <w:t>дения плана финансово-хозяйственной деятельности муниципальных бюджетных и автономных учреждений</w:t>
      </w:r>
      <w:r w:rsidR="00A03E5D">
        <w:rPr>
          <w:rFonts w:eastAsia="Times New Roman" w:cs="Times New Roman"/>
          <w:szCs w:val="28"/>
          <w:lang w:eastAsia="ru-RU"/>
        </w:rPr>
        <w:t>»</w:t>
      </w:r>
      <w:r w:rsidRPr="00557CA9">
        <w:rPr>
          <w:rFonts w:eastAsia="Times New Roman" w:cs="Times New Roman"/>
          <w:szCs w:val="28"/>
          <w:lang w:eastAsia="ru-RU"/>
        </w:rPr>
        <w:t xml:space="preserve"> (с изменениями от 14.02.2012 № 770, 30.03.2012 № 2103, 30.06.2014 № 4363, 20.08.2014 № 5809, 30.12.2014 № 9018, 20.01.2016 № 254, 26.12.2016 № 9427, 26.12.2016 № 9431, 15.01.2018 № 188) следующие изменения:</w:t>
      </w:r>
    </w:p>
    <w:p w:rsidR="00557CA9" w:rsidRPr="00557CA9" w:rsidRDefault="00557CA9" w:rsidP="00557CA9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57CA9">
        <w:rPr>
          <w:rFonts w:eastAsia="Times New Roman" w:cs="Times New Roman"/>
          <w:szCs w:val="28"/>
          <w:lang w:eastAsia="ru-RU"/>
        </w:rPr>
        <w:t>1.1. Пункт 2.9 приложения к постановлению признать утратившим силу.</w:t>
      </w:r>
    </w:p>
    <w:p w:rsidR="00557CA9" w:rsidRPr="00557CA9" w:rsidRDefault="00557CA9" w:rsidP="00557CA9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57CA9">
        <w:rPr>
          <w:rFonts w:eastAsia="Times New Roman" w:cs="Times New Roman"/>
          <w:szCs w:val="28"/>
          <w:lang w:eastAsia="ru-RU"/>
        </w:rPr>
        <w:t xml:space="preserve">1.2. Абзац второй пункта 3.3 приложения к постановлению признать </w:t>
      </w:r>
      <w:r w:rsidR="00A03E5D">
        <w:rPr>
          <w:rFonts w:eastAsia="Times New Roman" w:cs="Times New Roman"/>
          <w:szCs w:val="28"/>
          <w:lang w:eastAsia="ru-RU"/>
        </w:rPr>
        <w:t xml:space="preserve">                     </w:t>
      </w:r>
      <w:r w:rsidRPr="00557CA9">
        <w:rPr>
          <w:rFonts w:eastAsia="Times New Roman" w:cs="Times New Roman"/>
          <w:szCs w:val="28"/>
          <w:lang w:eastAsia="ru-RU"/>
        </w:rPr>
        <w:t>утратившим силу.</w:t>
      </w:r>
    </w:p>
    <w:p w:rsidR="00557CA9" w:rsidRPr="00557CA9" w:rsidRDefault="00557CA9" w:rsidP="00557CA9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57CA9">
        <w:rPr>
          <w:rFonts w:eastAsia="Times New Roman" w:cs="Times New Roman"/>
          <w:szCs w:val="28"/>
          <w:lang w:eastAsia="ru-RU"/>
        </w:rPr>
        <w:t>1.3. В абзаце первом пункта 3.5 приложения к постановлению слова</w:t>
      </w:r>
      <w:r w:rsidR="00A03E5D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557CA9">
        <w:rPr>
          <w:rFonts w:eastAsia="Times New Roman" w:cs="Times New Roman"/>
          <w:szCs w:val="28"/>
          <w:lang w:eastAsia="ru-RU"/>
        </w:rPr>
        <w:t xml:space="preserve"> «и (или) Сведения)» исключить.</w:t>
      </w:r>
    </w:p>
    <w:p w:rsidR="00557CA9" w:rsidRDefault="00557CA9" w:rsidP="00557CA9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57CA9">
        <w:rPr>
          <w:rFonts w:eastAsia="Times New Roman" w:cs="Times New Roman"/>
          <w:szCs w:val="28"/>
          <w:lang w:eastAsia="ru-RU"/>
        </w:rPr>
        <w:t>1.4. Приложение к плану финансово</w:t>
      </w:r>
      <w:r w:rsidR="00A03E5D">
        <w:rPr>
          <w:rFonts w:eastAsia="Times New Roman" w:cs="Times New Roman"/>
          <w:szCs w:val="28"/>
          <w:lang w:eastAsia="ru-RU"/>
        </w:rPr>
        <w:t>-</w:t>
      </w:r>
      <w:r w:rsidRPr="00557CA9">
        <w:rPr>
          <w:rFonts w:eastAsia="Times New Roman" w:cs="Times New Roman"/>
          <w:szCs w:val="28"/>
          <w:lang w:eastAsia="ru-RU"/>
        </w:rPr>
        <w:t>хозяйственной деятельности муниципальных бюджетных и автономных учреждений (Сведения об операциях с целевыми субсидиями, предоставленными муниципальному учреждению на 20__г.) признать утратившим силу.</w:t>
      </w:r>
    </w:p>
    <w:p w:rsidR="00A03E5D" w:rsidRDefault="00A03E5D" w:rsidP="00A03E5D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557CA9">
        <w:rPr>
          <w:rFonts w:eastAsia="Times New Roman" w:cs="Times New Roman"/>
          <w:szCs w:val="28"/>
          <w:lang w:eastAsia="ru-RU"/>
        </w:rPr>
        <w:t xml:space="preserve">Управлению по связям с общественностью и средствами </w:t>
      </w:r>
      <w:r>
        <w:rPr>
          <w:rFonts w:eastAsia="Times New Roman" w:cs="Times New Roman"/>
          <w:szCs w:val="28"/>
          <w:lang w:eastAsia="ru-RU"/>
        </w:rPr>
        <w:t>массовой инфор</w:t>
      </w:r>
      <w:r w:rsidRPr="00A03E5D">
        <w:rPr>
          <w:rFonts w:eastAsia="Times New Roman" w:cs="Times New Roman"/>
          <w:spacing w:val="-4"/>
          <w:szCs w:val="28"/>
          <w:lang w:eastAsia="ru-RU"/>
        </w:rPr>
        <w:t xml:space="preserve">мации опубликовать настоящее постановление в средствах массовой информации </w:t>
      </w:r>
      <w:r w:rsidRPr="00557CA9">
        <w:rPr>
          <w:rFonts w:eastAsia="Times New Roman" w:cs="Times New Roman"/>
          <w:szCs w:val="28"/>
          <w:lang w:eastAsia="ru-RU"/>
        </w:rPr>
        <w:t>и разместить на официальном портале Администрации города.</w:t>
      </w:r>
    </w:p>
    <w:p w:rsidR="00A03E5D" w:rsidRPr="00557CA9" w:rsidRDefault="00A03E5D" w:rsidP="00557CA9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557CA9" w:rsidRPr="00557CA9" w:rsidRDefault="00A03E5D" w:rsidP="00557CA9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3</w:t>
      </w:r>
      <w:r w:rsidR="00557CA9" w:rsidRPr="00557CA9">
        <w:rPr>
          <w:rFonts w:eastAsia="Times New Roman" w:cs="Times New Roman"/>
          <w:szCs w:val="28"/>
          <w:lang w:eastAsia="ru-RU"/>
        </w:rPr>
        <w:t>. Настоящее постановление вступает в силу после его официального опубликования и применяется при формировании плана финансово</w:t>
      </w:r>
      <w:r>
        <w:rPr>
          <w:rFonts w:eastAsia="Times New Roman" w:cs="Times New Roman"/>
          <w:szCs w:val="28"/>
          <w:lang w:eastAsia="ru-RU"/>
        </w:rPr>
        <w:t>-</w:t>
      </w:r>
      <w:r w:rsidR="00557CA9" w:rsidRPr="00557CA9">
        <w:rPr>
          <w:rFonts w:eastAsia="Times New Roman" w:cs="Times New Roman"/>
          <w:szCs w:val="28"/>
          <w:lang w:eastAsia="ru-RU"/>
        </w:rPr>
        <w:t xml:space="preserve">хозяйственной </w:t>
      </w:r>
      <w:r w:rsidR="00557CA9" w:rsidRPr="00A03E5D">
        <w:rPr>
          <w:rFonts w:eastAsia="Times New Roman" w:cs="Times New Roman"/>
          <w:spacing w:val="-6"/>
          <w:szCs w:val="28"/>
          <w:lang w:eastAsia="ru-RU"/>
        </w:rPr>
        <w:t>деятельности муниципальных бюджетных и автономных учреждений на 2018 год</w:t>
      </w:r>
      <w:r w:rsidR="00557CA9" w:rsidRPr="00557CA9">
        <w:rPr>
          <w:rFonts w:eastAsia="Times New Roman" w:cs="Times New Roman"/>
          <w:szCs w:val="28"/>
          <w:lang w:eastAsia="ru-RU"/>
        </w:rPr>
        <w:t xml:space="preserve"> (на 2018 год и плановый период 2019 и 2020 годов).</w:t>
      </w:r>
    </w:p>
    <w:p w:rsidR="00557CA9" w:rsidRPr="00557CA9" w:rsidRDefault="00557CA9" w:rsidP="00557CA9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57CA9">
        <w:rPr>
          <w:rFonts w:eastAsia="Times New Roman" w:cs="Times New Roman"/>
          <w:szCs w:val="28"/>
          <w:lang w:eastAsia="ru-RU"/>
        </w:rPr>
        <w:t>4. Контроль за выполнением постановления возложить на заместителя Главы города Шерстневу А.Ю.</w:t>
      </w:r>
    </w:p>
    <w:p w:rsidR="00557CA9" w:rsidRPr="00557CA9" w:rsidRDefault="00557CA9" w:rsidP="00557CA9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557CA9" w:rsidRPr="00557CA9" w:rsidRDefault="00557CA9" w:rsidP="00557CA9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557CA9" w:rsidRPr="00557CA9" w:rsidRDefault="00557CA9" w:rsidP="00557CA9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557CA9" w:rsidRPr="00557CA9" w:rsidRDefault="00557CA9" w:rsidP="00A03E5D">
      <w:pPr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557CA9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</w:t>
      </w:r>
      <w:r w:rsidR="00A03E5D">
        <w:rPr>
          <w:rFonts w:eastAsia="Times New Roman" w:cs="Times New Roman"/>
          <w:szCs w:val="28"/>
          <w:lang w:eastAsia="ru-RU"/>
        </w:rPr>
        <w:t xml:space="preserve">   </w:t>
      </w:r>
      <w:r w:rsidRPr="00557CA9">
        <w:rPr>
          <w:rFonts w:eastAsia="Times New Roman" w:cs="Times New Roman"/>
          <w:szCs w:val="28"/>
          <w:lang w:eastAsia="ru-RU"/>
        </w:rPr>
        <w:t xml:space="preserve">       </w:t>
      </w:r>
      <w:r w:rsidR="00A03E5D">
        <w:rPr>
          <w:rFonts w:eastAsia="Times New Roman" w:cs="Times New Roman"/>
          <w:szCs w:val="28"/>
          <w:lang w:eastAsia="ru-RU"/>
        </w:rPr>
        <w:t xml:space="preserve">   </w:t>
      </w:r>
      <w:r w:rsidRPr="00557CA9">
        <w:rPr>
          <w:rFonts w:eastAsia="Times New Roman" w:cs="Times New Roman"/>
          <w:szCs w:val="28"/>
          <w:lang w:eastAsia="ru-RU"/>
        </w:rPr>
        <w:t xml:space="preserve">                                В.Н. Шувалов</w:t>
      </w:r>
    </w:p>
    <w:p w:rsidR="0060767A" w:rsidRPr="00557CA9" w:rsidRDefault="0060767A" w:rsidP="00557CA9"/>
    <w:sectPr w:rsidR="0060767A" w:rsidRPr="00557CA9" w:rsidSect="006B0D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A9"/>
    <w:rsid w:val="00277FEB"/>
    <w:rsid w:val="00557CA9"/>
    <w:rsid w:val="0060767A"/>
    <w:rsid w:val="008D070E"/>
    <w:rsid w:val="00914FE0"/>
    <w:rsid w:val="00A03E5D"/>
    <w:rsid w:val="00F6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6C4F75A-2AD0-4927-B872-6AD24EFF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7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2D14AAE8439EB280B3AE8F044649089387B0DD4479BB71F66D71C19905B9BDA69SEy6E" TargetMode="External"/><Relationship Id="rId4" Type="http://schemas.openxmlformats.org/officeDocument/2006/relationships/hyperlink" Target="consultantplus://offline/ref=B2D14AAE8439EB280B3AF6FD5208C7863F7656DA4193B84932811A4ECFS0y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2018-02-09T06:04:00Z</cp:lastPrinted>
  <dcterms:created xsi:type="dcterms:W3CDTF">2018-02-15T11:00:00Z</dcterms:created>
  <dcterms:modified xsi:type="dcterms:W3CDTF">2018-02-15T11:00:00Z</dcterms:modified>
</cp:coreProperties>
</file>