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DC" w:rsidRDefault="008076DC" w:rsidP="00656C1A">
      <w:pPr>
        <w:spacing w:line="120" w:lineRule="atLeast"/>
        <w:jc w:val="center"/>
        <w:rPr>
          <w:sz w:val="24"/>
          <w:szCs w:val="24"/>
        </w:rPr>
      </w:pPr>
    </w:p>
    <w:p w:rsidR="008076DC" w:rsidRDefault="008076DC" w:rsidP="00656C1A">
      <w:pPr>
        <w:spacing w:line="120" w:lineRule="atLeast"/>
        <w:jc w:val="center"/>
        <w:rPr>
          <w:sz w:val="24"/>
          <w:szCs w:val="24"/>
        </w:rPr>
      </w:pPr>
    </w:p>
    <w:p w:rsidR="008076DC" w:rsidRPr="00852378" w:rsidRDefault="008076DC" w:rsidP="00656C1A">
      <w:pPr>
        <w:spacing w:line="120" w:lineRule="atLeast"/>
        <w:jc w:val="center"/>
        <w:rPr>
          <w:sz w:val="10"/>
          <w:szCs w:val="10"/>
        </w:rPr>
      </w:pPr>
    </w:p>
    <w:p w:rsidR="008076DC" w:rsidRDefault="008076DC" w:rsidP="00656C1A">
      <w:pPr>
        <w:spacing w:line="120" w:lineRule="atLeast"/>
        <w:jc w:val="center"/>
        <w:rPr>
          <w:sz w:val="10"/>
          <w:szCs w:val="24"/>
        </w:rPr>
      </w:pPr>
    </w:p>
    <w:p w:rsidR="008076DC" w:rsidRPr="005541F0" w:rsidRDefault="008076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76DC" w:rsidRPr="005541F0" w:rsidRDefault="008076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76DC" w:rsidRPr="005649E4" w:rsidRDefault="008076DC" w:rsidP="00656C1A">
      <w:pPr>
        <w:spacing w:line="120" w:lineRule="atLeast"/>
        <w:jc w:val="center"/>
        <w:rPr>
          <w:sz w:val="18"/>
          <w:szCs w:val="24"/>
        </w:rPr>
      </w:pPr>
    </w:p>
    <w:p w:rsidR="008076DC" w:rsidRPr="00656C1A" w:rsidRDefault="008076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76DC" w:rsidRPr="005541F0" w:rsidRDefault="008076DC" w:rsidP="00656C1A">
      <w:pPr>
        <w:spacing w:line="120" w:lineRule="atLeast"/>
        <w:jc w:val="center"/>
        <w:rPr>
          <w:sz w:val="18"/>
          <w:szCs w:val="24"/>
        </w:rPr>
      </w:pPr>
    </w:p>
    <w:p w:rsidR="008076DC" w:rsidRPr="005541F0" w:rsidRDefault="008076DC" w:rsidP="00656C1A">
      <w:pPr>
        <w:spacing w:line="120" w:lineRule="atLeast"/>
        <w:jc w:val="center"/>
        <w:rPr>
          <w:sz w:val="20"/>
          <w:szCs w:val="24"/>
        </w:rPr>
      </w:pPr>
    </w:p>
    <w:p w:rsidR="008076DC" w:rsidRPr="00656C1A" w:rsidRDefault="008076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76DC" w:rsidRDefault="008076DC" w:rsidP="00656C1A">
      <w:pPr>
        <w:spacing w:line="120" w:lineRule="atLeast"/>
        <w:jc w:val="center"/>
        <w:rPr>
          <w:sz w:val="30"/>
          <w:szCs w:val="24"/>
        </w:rPr>
      </w:pPr>
    </w:p>
    <w:p w:rsidR="008076DC" w:rsidRPr="00656C1A" w:rsidRDefault="008076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76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76DC" w:rsidRPr="00F8214F" w:rsidRDefault="008076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76DC" w:rsidRPr="00F8214F" w:rsidRDefault="009871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76DC" w:rsidRPr="00F8214F" w:rsidRDefault="008076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76DC" w:rsidRPr="00F8214F" w:rsidRDefault="009871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076DC" w:rsidRPr="00A63FB0" w:rsidRDefault="008076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76DC" w:rsidRPr="00A3761A" w:rsidRDefault="009871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76DC" w:rsidRPr="00F8214F" w:rsidRDefault="008076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76DC" w:rsidRPr="00F8214F" w:rsidRDefault="008076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76DC" w:rsidRPr="00AB4194" w:rsidRDefault="008076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76DC" w:rsidRPr="00F8214F" w:rsidRDefault="009871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2490</w:t>
            </w:r>
          </w:p>
        </w:tc>
      </w:tr>
    </w:tbl>
    <w:p w:rsidR="008076DC" w:rsidRPr="00C725A6" w:rsidRDefault="008076DC" w:rsidP="00C725A6">
      <w:pPr>
        <w:rPr>
          <w:rFonts w:cs="Times New Roman"/>
          <w:szCs w:val="28"/>
        </w:rPr>
      </w:pPr>
    </w:p>
    <w:p w:rsidR="008076DC" w:rsidRPr="00BA378A" w:rsidRDefault="008076DC" w:rsidP="008076DC">
      <w:pPr>
        <w:widowControl w:val="0"/>
        <w:jc w:val="both"/>
        <w:rPr>
          <w:szCs w:val="28"/>
        </w:rPr>
      </w:pPr>
      <w:r w:rsidRPr="00BA378A">
        <w:rPr>
          <w:szCs w:val="28"/>
        </w:rPr>
        <w:t>О создании автоматизированной</w:t>
      </w:r>
    </w:p>
    <w:p w:rsidR="008076DC" w:rsidRDefault="008076DC" w:rsidP="008076DC">
      <w:pPr>
        <w:pStyle w:val="1"/>
        <w:keepNext w:val="0"/>
        <w:widowControl w:val="0"/>
        <w:jc w:val="both"/>
        <w:rPr>
          <w:szCs w:val="28"/>
        </w:rPr>
      </w:pPr>
      <w:r w:rsidRPr="00BA378A">
        <w:rPr>
          <w:szCs w:val="28"/>
        </w:rPr>
        <w:t xml:space="preserve">системы </w:t>
      </w:r>
      <w:r w:rsidRPr="009D2301">
        <w:rPr>
          <w:szCs w:val="28"/>
          <w:lang w:val="ru-RU"/>
        </w:rPr>
        <w:t>электронной</w:t>
      </w:r>
      <w:r w:rsidRPr="009D2301">
        <w:rPr>
          <w:szCs w:val="28"/>
        </w:rPr>
        <w:t xml:space="preserve"> </w:t>
      </w:r>
      <w:r w:rsidRPr="00BA378A">
        <w:rPr>
          <w:szCs w:val="28"/>
        </w:rPr>
        <w:t>оплаты</w:t>
      </w:r>
    </w:p>
    <w:p w:rsidR="008076DC" w:rsidRDefault="008076DC" w:rsidP="008076DC">
      <w:pPr>
        <w:pStyle w:val="1"/>
        <w:keepNext w:val="0"/>
        <w:widowControl w:val="0"/>
        <w:jc w:val="both"/>
      </w:pPr>
      <w:r w:rsidRPr="00332412">
        <w:rPr>
          <w:szCs w:val="28"/>
        </w:rPr>
        <w:t>проезда</w:t>
      </w:r>
      <w:r>
        <w:rPr>
          <w:szCs w:val="28"/>
          <w:lang w:val="ru-RU"/>
        </w:rPr>
        <w:t xml:space="preserve"> </w:t>
      </w:r>
      <w:r>
        <w:t>на маршрутах регулярных</w:t>
      </w:r>
    </w:p>
    <w:p w:rsidR="008076DC" w:rsidRDefault="008076DC" w:rsidP="008076DC">
      <w:pPr>
        <w:pStyle w:val="1"/>
        <w:keepNext w:val="0"/>
        <w:widowControl w:val="0"/>
        <w:jc w:val="both"/>
        <w:rPr>
          <w:bCs/>
          <w:color w:val="26282F"/>
          <w:szCs w:val="28"/>
        </w:rPr>
      </w:pPr>
      <w:r>
        <w:rPr>
          <w:lang w:val="ru-RU"/>
        </w:rPr>
        <w:t xml:space="preserve">перевозок </w:t>
      </w:r>
      <w:r w:rsidRPr="00BA378A">
        <w:rPr>
          <w:bCs/>
          <w:color w:val="26282F"/>
          <w:szCs w:val="28"/>
        </w:rPr>
        <w:t>на</w:t>
      </w:r>
      <w:r>
        <w:rPr>
          <w:bCs/>
          <w:color w:val="26282F"/>
          <w:szCs w:val="28"/>
          <w:lang w:val="ru-RU"/>
        </w:rPr>
        <w:t xml:space="preserve"> </w:t>
      </w:r>
      <w:r w:rsidRPr="00BA378A">
        <w:rPr>
          <w:bCs/>
          <w:color w:val="26282F"/>
          <w:szCs w:val="28"/>
        </w:rPr>
        <w:t xml:space="preserve">территории </w:t>
      </w:r>
    </w:p>
    <w:p w:rsidR="008076DC" w:rsidRDefault="008076DC" w:rsidP="008076DC">
      <w:pPr>
        <w:pStyle w:val="1"/>
        <w:keepNext w:val="0"/>
        <w:widowControl w:val="0"/>
        <w:jc w:val="both"/>
        <w:rPr>
          <w:bCs/>
          <w:color w:val="26282F"/>
          <w:szCs w:val="28"/>
          <w:lang w:val="ru-RU"/>
        </w:rPr>
      </w:pPr>
      <w:r w:rsidRPr="00BA378A">
        <w:rPr>
          <w:bCs/>
          <w:color w:val="26282F"/>
          <w:szCs w:val="28"/>
        </w:rPr>
        <w:t>муниципального образования</w:t>
      </w:r>
      <w:r>
        <w:rPr>
          <w:bCs/>
          <w:color w:val="26282F"/>
          <w:szCs w:val="28"/>
          <w:lang w:val="ru-RU"/>
        </w:rPr>
        <w:t xml:space="preserve"> </w:t>
      </w:r>
    </w:p>
    <w:p w:rsidR="008076DC" w:rsidRPr="00BA378A" w:rsidRDefault="008076DC" w:rsidP="008076DC">
      <w:pPr>
        <w:pStyle w:val="1"/>
        <w:keepNext w:val="0"/>
        <w:widowControl w:val="0"/>
        <w:jc w:val="both"/>
        <w:rPr>
          <w:bCs/>
          <w:color w:val="26282F"/>
          <w:szCs w:val="28"/>
        </w:rPr>
      </w:pPr>
      <w:r w:rsidRPr="00BA378A">
        <w:rPr>
          <w:bCs/>
          <w:color w:val="26282F"/>
          <w:szCs w:val="28"/>
        </w:rPr>
        <w:t>городской округ город Сургут</w:t>
      </w:r>
    </w:p>
    <w:p w:rsidR="008076DC" w:rsidRDefault="008076DC" w:rsidP="008076DC">
      <w:pPr>
        <w:pStyle w:val="1"/>
        <w:keepNext w:val="0"/>
        <w:widowControl w:val="0"/>
        <w:ind w:firstLine="567"/>
        <w:jc w:val="both"/>
        <w:rPr>
          <w:sz w:val="24"/>
          <w:szCs w:val="24"/>
        </w:rPr>
      </w:pPr>
    </w:p>
    <w:p w:rsidR="008076DC" w:rsidRPr="00C22D6A" w:rsidRDefault="008076DC" w:rsidP="008076DC">
      <w:pPr>
        <w:pStyle w:val="1"/>
        <w:keepNext w:val="0"/>
        <w:widowControl w:val="0"/>
        <w:ind w:firstLine="567"/>
        <w:jc w:val="both"/>
        <w:rPr>
          <w:b/>
          <w:bCs/>
          <w:kern w:val="36"/>
          <w:sz w:val="24"/>
          <w:szCs w:val="24"/>
        </w:rPr>
      </w:pPr>
      <w:r w:rsidRPr="00C22D6A">
        <w:rPr>
          <w:sz w:val="24"/>
          <w:szCs w:val="24"/>
        </w:rPr>
        <w:tab/>
      </w:r>
    </w:p>
    <w:p w:rsidR="008076DC" w:rsidRDefault="008076DC" w:rsidP="008076DC">
      <w:pPr>
        <w:pStyle w:val="1"/>
        <w:keepNext w:val="0"/>
        <w:widowControl w:val="0"/>
        <w:ind w:firstLine="567"/>
        <w:jc w:val="both"/>
        <w:rPr>
          <w:bCs/>
          <w:szCs w:val="28"/>
        </w:rPr>
      </w:pPr>
      <w:r w:rsidRPr="00332412">
        <w:rPr>
          <w:szCs w:val="28"/>
        </w:rPr>
        <w:t xml:space="preserve">В соответствии с </w:t>
      </w:r>
      <w:r w:rsidRPr="008076DC">
        <w:rPr>
          <w:szCs w:val="28"/>
          <w:lang w:val="ru-RU"/>
        </w:rPr>
        <w:t>ф</w:t>
      </w:r>
      <w:r w:rsidRPr="008076DC">
        <w:rPr>
          <w:rStyle w:val="a7"/>
          <w:color w:val="auto"/>
          <w:szCs w:val="28"/>
        </w:rPr>
        <w:t xml:space="preserve">едеральными законами от 06.10.2003 № 131-ФЗ </w:t>
      </w:r>
      <w:r w:rsidRPr="008076DC">
        <w:rPr>
          <w:rStyle w:val="a7"/>
          <w:color w:val="auto"/>
          <w:szCs w:val="28"/>
          <w:lang w:val="ru-RU"/>
        </w:rPr>
        <w:t xml:space="preserve">               </w:t>
      </w:r>
      <w:r w:rsidRPr="008076DC">
        <w:rPr>
          <w:rStyle w:val="a7"/>
          <w:color w:val="auto"/>
          <w:szCs w:val="28"/>
        </w:rPr>
        <w:t>«Об общих принципах организации местного самоуправления в Российской Федерации», от 13.07.2015</w:t>
      </w:r>
      <w:r w:rsidR="000E6EE7">
        <w:rPr>
          <w:rStyle w:val="a7"/>
          <w:color w:val="auto"/>
          <w:szCs w:val="28"/>
          <w:lang w:val="ru-RU"/>
        </w:rPr>
        <w:t xml:space="preserve"> </w:t>
      </w:r>
      <w:r w:rsidRPr="008076DC">
        <w:rPr>
          <w:rStyle w:val="a7"/>
          <w:color w:val="auto"/>
          <w:szCs w:val="28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</w:t>
      </w:r>
      <w:r w:rsidRPr="008076DC">
        <w:rPr>
          <w:rStyle w:val="a7"/>
          <w:color w:val="auto"/>
          <w:szCs w:val="28"/>
          <w:lang w:val="ru-RU"/>
        </w:rPr>
        <w:t xml:space="preserve">                     </w:t>
      </w:r>
      <w:r w:rsidRPr="008076DC">
        <w:rPr>
          <w:rStyle w:val="a7"/>
          <w:color w:val="auto"/>
          <w:szCs w:val="28"/>
        </w:rPr>
        <w:t>изменений</w:t>
      </w:r>
      <w:r w:rsidRPr="008076DC">
        <w:rPr>
          <w:rStyle w:val="a7"/>
          <w:color w:val="auto"/>
          <w:szCs w:val="28"/>
          <w:lang w:val="ru-RU"/>
        </w:rPr>
        <w:t xml:space="preserve"> </w:t>
      </w:r>
      <w:r w:rsidRPr="008076DC">
        <w:rPr>
          <w:rStyle w:val="a7"/>
          <w:color w:val="auto"/>
          <w:szCs w:val="28"/>
        </w:rPr>
        <w:t>в отдельные законодательные акты Российской</w:t>
      </w:r>
      <w:r w:rsidRPr="008076DC">
        <w:rPr>
          <w:rStyle w:val="a7"/>
          <w:color w:val="auto"/>
          <w:szCs w:val="28"/>
          <w:lang w:val="ru-RU"/>
        </w:rPr>
        <w:t xml:space="preserve"> </w:t>
      </w:r>
      <w:r w:rsidRPr="008076DC">
        <w:rPr>
          <w:rStyle w:val="a7"/>
          <w:color w:val="auto"/>
          <w:szCs w:val="28"/>
        </w:rPr>
        <w:t>Федерации»,</w:t>
      </w:r>
      <w:r w:rsidRPr="008076DC">
        <w:rPr>
          <w:rStyle w:val="a7"/>
          <w:color w:val="auto"/>
          <w:szCs w:val="28"/>
          <w:lang w:val="ru-RU"/>
        </w:rPr>
        <w:t xml:space="preserve"> </w:t>
      </w:r>
      <w:r w:rsidRPr="00BA378A">
        <w:rPr>
          <w:bCs/>
          <w:szCs w:val="28"/>
        </w:rPr>
        <w:t xml:space="preserve">Уставом </w:t>
      </w:r>
      <w:r>
        <w:rPr>
          <w:bCs/>
          <w:szCs w:val="28"/>
          <w:lang w:val="ru-RU"/>
        </w:rPr>
        <w:t xml:space="preserve">муниципального образования </w:t>
      </w:r>
      <w:r w:rsidRPr="00BA378A">
        <w:rPr>
          <w:bCs/>
          <w:szCs w:val="28"/>
        </w:rPr>
        <w:t>городск</w:t>
      </w:r>
      <w:r w:rsidR="000E6EE7">
        <w:rPr>
          <w:bCs/>
          <w:szCs w:val="28"/>
          <w:lang w:val="ru-RU"/>
        </w:rPr>
        <w:t>ой</w:t>
      </w:r>
      <w:r w:rsidR="000E6EE7">
        <w:rPr>
          <w:bCs/>
          <w:szCs w:val="28"/>
        </w:rPr>
        <w:t xml:space="preserve"> округ</w:t>
      </w:r>
      <w:r w:rsidRPr="00BA378A">
        <w:rPr>
          <w:bCs/>
          <w:szCs w:val="28"/>
        </w:rPr>
        <w:t xml:space="preserve"> город Сургут Ханты-Мансийского автономного округа –</w:t>
      </w:r>
      <w:r>
        <w:rPr>
          <w:bCs/>
          <w:szCs w:val="28"/>
          <w:lang w:val="ru-RU"/>
        </w:rPr>
        <w:t xml:space="preserve"> Ю</w:t>
      </w:r>
      <w:r w:rsidRPr="00BA378A">
        <w:rPr>
          <w:bCs/>
          <w:szCs w:val="28"/>
        </w:rPr>
        <w:t>гры:</w:t>
      </w:r>
    </w:p>
    <w:p w:rsidR="008076DC" w:rsidRDefault="008076DC" w:rsidP="008076DC">
      <w:pPr>
        <w:pStyle w:val="1"/>
        <w:keepNext w:val="0"/>
        <w:widowControl w:val="0"/>
        <w:ind w:firstLine="567"/>
        <w:jc w:val="both"/>
        <w:rPr>
          <w:szCs w:val="28"/>
        </w:rPr>
      </w:pPr>
      <w:r>
        <w:rPr>
          <w:bCs/>
          <w:szCs w:val="28"/>
          <w:lang w:val="ru-RU"/>
        </w:rPr>
        <w:t>1.</w:t>
      </w:r>
      <w:r w:rsidRPr="00A1584C">
        <w:t xml:space="preserve"> </w:t>
      </w:r>
      <w:r>
        <w:t xml:space="preserve">Создать автоматизированную систему электронной оплаты проезда </w:t>
      </w:r>
      <w:r>
        <w:rPr>
          <w:lang w:val="ru-RU"/>
        </w:rPr>
        <w:t xml:space="preserve">                                    </w:t>
      </w:r>
      <w:r>
        <w:t xml:space="preserve">на маршрутах регулярных </w:t>
      </w:r>
      <w:r>
        <w:rPr>
          <w:lang w:val="ru-RU"/>
        </w:rPr>
        <w:t xml:space="preserve">перевозок </w:t>
      </w:r>
      <w:r>
        <w:t>на территории муниципального образования городской округ город Сургут в целях обеспечения учета оплаты проезда пассажиров и перевозки багажа с помощью электронных средств оплаты проезда (электронных карт) и наличных денежных средств, а также автоматизации расчетов с перевозчиками (далее – система)</w:t>
      </w:r>
      <w:r w:rsidRPr="00BA378A">
        <w:rPr>
          <w:szCs w:val="28"/>
        </w:rPr>
        <w:t>.</w:t>
      </w:r>
    </w:p>
    <w:p w:rsidR="008076DC" w:rsidRDefault="008076DC" w:rsidP="008076DC">
      <w:pPr>
        <w:tabs>
          <w:tab w:val="left" w:pos="4536"/>
        </w:tabs>
        <w:ind w:firstLine="567"/>
        <w:jc w:val="both"/>
        <w:rPr>
          <w:rFonts w:eastAsia="Calibri"/>
          <w:szCs w:val="28"/>
        </w:rPr>
      </w:pPr>
      <w:r w:rsidRPr="008076DC">
        <w:rPr>
          <w:spacing w:val="-4"/>
          <w:szCs w:val="28"/>
        </w:rPr>
        <w:t xml:space="preserve">2. </w:t>
      </w:r>
      <w:r w:rsidRPr="008076DC">
        <w:rPr>
          <w:rFonts w:eastAsia="Calibri"/>
          <w:spacing w:val="-4"/>
          <w:szCs w:val="28"/>
        </w:rPr>
        <w:t>Муниципальному каз</w:t>
      </w:r>
      <w:r w:rsidR="000E6EE7">
        <w:rPr>
          <w:rFonts w:eastAsia="Calibri"/>
          <w:spacing w:val="-4"/>
          <w:szCs w:val="28"/>
        </w:rPr>
        <w:t>ё</w:t>
      </w:r>
      <w:r w:rsidRPr="008076DC">
        <w:rPr>
          <w:rFonts w:eastAsia="Calibri"/>
          <w:spacing w:val="-4"/>
          <w:szCs w:val="28"/>
        </w:rPr>
        <w:t>нному учреждению «Управление информационных</w:t>
      </w:r>
      <w:r w:rsidRPr="00BA378A">
        <w:rPr>
          <w:rFonts w:eastAsia="Calibri"/>
          <w:szCs w:val="28"/>
        </w:rPr>
        <w:t xml:space="preserve"> технологий и связи города Сургута»</w:t>
      </w:r>
      <w:r>
        <w:rPr>
          <w:rFonts w:eastAsia="Calibri"/>
          <w:szCs w:val="28"/>
        </w:rPr>
        <w:t>:</w:t>
      </w:r>
    </w:p>
    <w:p w:rsidR="008076DC" w:rsidRDefault="008076DC" w:rsidP="008076DC">
      <w:pPr>
        <w:tabs>
          <w:tab w:val="left" w:pos="4536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Pr="00BA378A">
        <w:rPr>
          <w:szCs w:val="28"/>
        </w:rPr>
        <w:t>совместно</w:t>
      </w:r>
      <w:r>
        <w:rPr>
          <w:szCs w:val="28"/>
        </w:rPr>
        <w:t xml:space="preserve"> </w:t>
      </w:r>
      <w:r w:rsidRPr="00BA378A">
        <w:rPr>
          <w:szCs w:val="28"/>
        </w:rPr>
        <w:t xml:space="preserve">с </w:t>
      </w:r>
      <w:r>
        <w:rPr>
          <w:szCs w:val="28"/>
        </w:rPr>
        <w:t>д</w:t>
      </w:r>
      <w:r w:rsidRPr="00BA378A">
        <w:rPr>
          <w:szCs w:val="28"/>
        </w:rPr>
        <w:t>епартаментом городского хозяйства</w:t>
      </w:r>
      <w:r w:rsidRPr="001A4117">
        <w:rPr>
          <w:szCs w:val="28"/>
        </w:rPr>
        <w:t xml:space="preserve"> </w:t>
      </w:r>
      <w:r w:rsidRPr="00BA378A">
        <w:rPr>
          <w:szCs w:val="28"/>
        </w:rPr>
        <w:t>осуществить</w:t>
      </w:r>
      <w:r>
        <w:rPr>
          <w:szCs w:val="28"/>
        </w:rPr>
        <w:t xml:space="preserve"> </w:t>
      </w:r>
      <w:r w:rsidRPr="00332412">
        <w:rPr>
          <w:szCs w:val="28"/>
        </w:rPr>
        <w:t>органи</w:t>
      </w:r>
      <w:r w:rsidR="000E6EE7">
        <w:rPr>
          <w:szCs w:val="28"/>
        </w:rPr>
        <w:t xml:space="preserve">-             </w:t>
      </w:r>
      <w:r w:rsidRPr="00332412">
        <w:rPr>
          <w:szCs w:val="28"/>
        </w:rPr>
        <w:t>зацию и проведение работ по созданию</w:t>
      </w:r>
      <w:r w:rsidRPr="00BA378A">
        <w:rPr>
          <w:szCs w:val="28"/>
        </w:rPr>
        <w:t xml:space="preserve"> и внедрению</w:t>
      </w:r>
      <w:r w:rsidRPr="00332412">
        <w:rPr>
          <w:szCs w:val="28"/>
        </w:rPr>
        <w:t xml:space="preserve"> </w:t>
      </w:r>
      <w:r>
        <w:rPr>
          <w:szCs w:val="28"/>
        </w:rPr>
        <w:t>с</w:t>
      </w:r>
      <w:r w:rsidRPr="00332412">
        <w:rPr>
          <w:szCs w:val="28"/>
        </w:rPr>
        <w:t>истемы</w:t>
      </w:r>
      <w:r>
        <w:rPr>
          <w:szCs w:val="28"/>
        </w:rPr>
        <w:t xml:space="preserve"> </w:t>
      </w:r>
      <w:r w:rsidRPr="00BA378A">
        <w:rPr>
          <w:bCs/>
          <w:szCs w:val="28"/>
        </w:rPr>
        <w:t xml:space="preserve">в срок </w:t>
      </w:r>
      <w:r w:rsidR="000E6EE7">
        <w:rPr>
          <w:bCs/>
          <w:szCs w:val="28"/>
        </w:rPr>
        <w:t xml:space="preserve">                                  </w:t>
      </w:r>
      <w:r w:rsidRPr="00BA378A">
        <w:rPr>
          <w:bCs/>
          <w:szCs w:val="28"/>
        </w:rPr>
        <w:t xml:space="preserve">до </w:t>
      </w:r>
      <w:r>
        <w:rPr>
          <w:bCs/>
          <w:szCs w:val="28"/>
        </w:rPr>
        <w:t>31.07.2018,</w:t>
      </w:r>
      <w:r w:rsidRPr="00420590">
        <w:rPr>
          <w:szCs w:val="28"/>
        </w:rPr>
        <w:t xml:space="preserve"> </w:t>
      </w:r>
      <w:r>
        <w:rPr>
          <w:szCs w:val="28"/>
        </w:rPr>
        <w:t>а также обеспечить ее дальнейшую эксплуатацию;</w:t>
      </w:r>
    </w:p>
    <w:p w:rsidR="008076DC" w:rsidRPr="008076DC" w:rsidRDefault="008076DC" w:rsidP="008076DC">
      <w:pPr>
        <w:ind w:firstLine="567"/>
        <w:jc w:val="both"/>
        <w:rPr>
          <w:rFonts w:eastAsia="Calibri"/>
          <w:szCs w:val="28"/>
        </w:rPr>
      </w:pPr>
      <w:r>
        <w:rPr>
          <w:bCs/>
          <w:szCs w:val="28"/>
        </w:rPr>
        <w:t xml:space="preserve">- </w:t>
      </w:r>
      <w:r w:rsidRPr="008076DC">
        <w:rPr>
          <w:szCs w:val="28"/>
        </w:rPr>
        <w:t>разработать</w:t>
      </w:r>
      <w:r w:rsidRPr="008076DC">
        <w:rPr>
          <w:rFonts w:eastAsia="Calibri"/>
          <w:color w:val="000000"/>
          <w:szCs w:val="28"/>
        </w:rPr>
        <w:t xml:space="preserve"> и</w:t>
      </w:r>
      <w:r w:rsidRPr="008076DC">
        <w:rPr>
          <w:rStyle w:val="FontStyle11"/>
          <w:rFonts w:eastAsia="Calibri"/>
          <w:sz w:val="28"/>
          <w:szCs w:val="28"/>
        </w:rPr>
        <w:t xml:space="preserve"> утвердить</w:t>
      </w:r>
      <w:r w:rsidRPr="008076DC">
        <w:rPr>
          <w:bCs/>
          <w:szCs w:val="28"/>
        </w:rPr>
        <w:t xml:space="preserve"> муниципальные правовые акты</w:t>
      </w:r>
      <w:r w:rsidRPr="008076DC">
        <w:rPr>
          <w:bCs/>
          <w:color w:val="26282F"/>
          <w:szCs w:val="28"/>
        </w:rPr>
        <w:t xml:space="preserve"> муниципального образования городско</w:t>
      </w:r>
      <w:r w:rsidR="000E6EE7">
        <w:rPr>
          <w:bCs/>
          <w:color w:val="26282F"/>
          <w:szCs w:val="28"/>
        </w:rPr>
        <w:t>й округ</w:t>
      </w:r>
      <w:r w:rsidRPr="008076DC">
        <w:rPr>
          <w:bCs/>
          <w:color w:val="26282F"/>
          <w:szCs w:val="28"/>
        </w:rPr>
        <w:t xml:space="preserve"> город Сургут</w:t>
      </w:r>
      <w:r w:rsidRPr="008076DC">
        <w:rPr>
          <w:rStyle w:val="FontStyle11"/>
          <w:rFonts w:eastAsia="Calibri"/>
          <w:sz w:val="28"/>
          <w:szCs w:val="28"/>
        </w:rPr>
        <w:t>, регламентирующие создание, внедрение, эксплуатацию и сопровождение системы</w:t>
      </w:r>
      <w:r w:rsidR="000E6EE7">
        <w:rPr>
          <w:rStyle w:val="FontStyle11"/>
          <w:rFonts w:eastAsia="Calibri"/>
          <w:sz w:val="28"/>
          <w:szCs w:val="28"/>
        </w:rPr>
        <w:t>,</w:t>
      </w:r>
      <w:r w:rsidRPr="008076DC">
        <w:rPr>
          <w:rStyle w:val="FontStyle11"/>
          <w:rFonts w:eastAsia="Calibri"/>
          <w:sz w:val="28"/>
          <w:szCs w:val="28"/>
        </w:rPr>
        <w:t xml:space="preserve"> </w:t>
      </w:r>
      <w:r w:rsidRPr="008076DC">
        <w:rPr>
          <w:rFonts w:eastAsia="Calibri"/>
          <w:szCs w:val="28"/>
        </w:rPr>
        <w:t xml:space="preserve">в срок до 18.05.2018. </w:t>
      </w:r>
    </w:p>
    <w:p w:rsidR="008076DC" w:rsidRPr="008076DC" w:rsidRDefault="008076DC" w:rsidP="008076DC">
      <w:pPr>
        <w:ind w:firstLine="567"/>
        <w:jc w:val="both"/>
        <w:rPr>
          <w:szCs w:val="28"/>
        </w:rPr>
      </w:pPr>
    </w:p>
    <w:p w:rsidR="008076DC" w:rsidRPr="004B37A2" w:rsidRDefault="008076DC" w:rsidP="008076DC">
      <w:pPr>
        <w:tabs>
          <w:tab w:val="left" w:pos="567"/>
          <w:tab w:val="left" w:pos="1134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bCs/>
          <w:iCs/>
          <w:szCs w:val="28"/>
        </w:rPr>
        <w:lastRenderedPageBreak/>
        <w:t>3</w:t>
      </w:r>
      <w:r w:rsidRPr="006003CD">
        <w:rPr>
          <w:rFonts w:eastAsia="Calibri"/>
          <w:bCs/>
          <w:iCs/>
          <w:szCs w:val="28"/>
        </w:rPr>
        <w:t xml:space="preserve">. </w:t>
      </w:r>
      <w:r w:rsidRPr="004B37A2">
        <w:rPr>
          <w:rFonts w:eastAsia="Calibri"/>
          <w:bCs/>
          <w:iCs/>
          <w:szCs w:val="28"/>
        </w:rPr>
        <w:t>Управлению по связям с общественностью и средствами массовой инфор</w:t>
      </w:r>
      <w:r w:rsidRPr="004B37A2">
        <w:rPr>
          <w:rFonts w:eastAsia="Calibri"/>
          <w:bCs/>
          <w:iCs/>
          <w:spacing w:val="-4"/>
          <w:szCs w:val="28"/>
        </w:rPr>
        <w:t>мации</w:t>
      </w:r>
      <w:r w:rsidRPr="008F068B">
        <w:rPr>
          <w:szCs w:val="28"/>
        </w:rPr>
        <w:t xml:space="preserve"> </w:t>
      </w:r>
      <w:r w:rsidRPr="004B37A2">
        <w:rPr>
          <w:rFonts w:eastAsia="Calibri"/>
          <w:bCs/>
          <w:iCs/>
          <w:spacing w:val="-4"/>
          <w:szCs w:val="28"/>
        </w:rPr>
        <w:t>опубликовать настоящее постановление в средствах массовой информации</w:t>
      </w:r>
      <w:r w:rsidRPr="004B37A2">
        <w:rPr>
          <w:rFonts w:eastAsia="Calibri"/>
          <w:bCs/>
          <w:iCs/>
          <w:szCs w:val="28"/>
        </w:rPr>
        <w:t xml:space="preserve"> и разместить на официальном портале Администрации города.</w:t>
      </w:r>
    </w:p>
    <w:p w:rsidR="008076DC" w:rsidRPr="00BA378A" w:rsidRDefault="008076DC" w:rsidP="008076DC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BA378A">
        <w:rPr>
          <w:szCs w:val="28"/>
        </w:rPr>
        <w:t>. Контроль за выполнением постановления возложить на заместителя Главы города Жердева А.А.</w:t>
      </w:r>
    </w:p>
    <w:p w:rsidR="008076DC" w:rsidRDefault="008076DC" w:rsidP="008076DC">
      <w:pPr>
        <w:tabs>
          <w:tab w:val="right" w:pos="9638"/>
        </w:tabs>
        <w:ind w:firstLine="567"/>
        <w:jc w:val="both"/>
        <w:rPr>
          <w:szCs w:val="28"/>
        </w:rPr>
      </w:pPr>
    </w:p>
    <w:p w:rsidR="008076DC" w:rsidRPr="00BA378A" w:rsidRDefault="008076DC" w:rsidP="008076DC">
      <w:pPr>
        <w:tabs>
          <w:tab w:val="right" w:pos="9638"/>
        </w:tabs>
        <w:ind w:firstLine="567"/>
        <w:jc w:val="both"/>
        <w:rPr>
          <w:szCs w:val="28"/>
        </w:rPr>
      </w:pPr>
    </w:p>
    <w:p w:rsidR="008076DC" w:rsidRDefault="008076DC" w:rsidP="008076DC">
      <w:pPr>
        <w:tabs>
          <w:tab w:val="right" w:pos="9638"/>
        </w:tabs>
        <w:ind w:firstLine="567"/>
        <w:jc w:val="both"/>
        <w:rPr>
          <w:szCs w:val="28"/>
        </w:rPr>
      </w:pPr>
    </w:p>
    <w:p w:rsidR="008076DC" w:rsidRPr="00BA378A" w:rsidRDefault="008076DC" w:rsidP="008076DC">
      <w:pPr>
        <w:widowControl w:val="0"/>
        <w:tabs>
          <w:tab w:val="right" w:pos="9638"/>
        </w:tabs>
        <w:jc w:val="both"/>
        <w:rPr>
          <w:szCs w:val="28"/>
        </w:rPr>
      </w:pPr>
      <w:r w:rsidRPr="00BA378A">
        <w:rPr>
          <w:szCs w:val="28"/>
        </w:rPr>
        <w:t>Глава города</w:t>
      </w:r>
      <w:r>
        <w:rPr>
          <w:szCs w:val="28"/>
        </w:rPr>
        <w:t xml:space="preserve">                                                                                                </w:t>
      </w:r>
      <w:r w:rsidRPr="00BA378A">
        <w:rPr>
          <w:szCs w:val="28"/>
        </w:rPr>
        <w:t>В.Н. Шувалов</w:t>
      </w:r>
    </w:p>
    <w:p w:rsidR="00226A5C" w:rsidRPr="008076DC" w:rsidRDefault="00226A5C" w:rsidP="008076DC">
      <w:pPr>
        <w:widowControl w:val="0"/>
        <w:jc w:val="both"/>
      </w:pPr>
    </w:p>
    <w:sectPr w:rsidR="00226A5C" w:rsidRPr="008076DC" w:rsidSect="008076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71" w:rsidRDefault="00854471">
      <w:r>
        <w:separator/>
      </w:r>
    </w:p>
  </w:endnote>
  <w:endnote w:type="continuationSeparator" w:id="0">
    <w:p w:rsidR="00854471" w:rsidRDefault="0085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71" w:rsidRDefault="00854471">
      <w:r>
        <w:separator/>
      </w:r>
    </w:p>
  </w:footnote>
  <w:footnote w:type="continuationSeparator" w:id="0">
    <w:p w:rsidR="00854471" w:rsidRDefault="0085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2E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716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871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DC"/>
    <w:rsid w:val="000E6EE7"/>
    <w:rsid w:val="00226A5C"/>
    <w:rsid w:val="00402B53"/>
    <w:rsid w:val="008076DC"/>
    <w:rsid w:val="00854471"/>
    <w:rsid w:val="00987160"/>
    <w:rsid w:val="00AF5FF2"/>
    <w:rsid w:val="00CB2ED0"/>
    <w:rsid w:val="00F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4D2A5E-A342-48D9-8BA8-B088359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76DC"/>
    <w:pPr>
      <w:keepNext/>
      <w:jc w:val="center"/>
      <w:outlineLvl w:val="0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07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76DC"/>
    <w:rPr>
      <w:rFonts w:ascii="Times New Roman" w:hAnsi="Times New Roman"/>
      <w:sz w:val="28"/>
    </w:rPr>
  </w:style>
  <w:style w:type="character" w:styleId="a6">
    <w:name w:val="page number"/>
    <w:basedOn w:val="a0"/>
    <w:rsid w:val="008076DC"/>
  </w:style>
  <w:style w:type="character" w:customStyle="1" w:styleId="10">
    <w:name w:val="Заголовок 1 Знак"/>
    <w:basedOn w:val="a0"/>
    <w:link w:val="1"/>
    <w:rsid w:val="008076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1">
    <w:name w:val="Font Style11"/>
    <w:uiPriority w:val="99"/>
    <w:rsid w:val="008076DC"/>
    <w:rPr>
      <w:rFonts w:ascii="Times New Roman" w:hAnsi="Times New Roman" w:cs="Times New Roman"/>
      <w:sz w:val="26"/>
      <w:szCs w:val="26"/>
    </w:rPr>
  </w:style>
  <w:style w:type="character" w:customStyle="1" w:styleId="a7">
    <w:name w:val="Гипертекстовая ссылка"/>
    <w:uiPriority w:val="99"/>
    <w:rsid w:val="008076D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2018-04-11T06:10:00Z</cp:lastPrinted>
  <dcterms:created xsi:type="dcterms:W3CDTF">2018-04-16T12:14:00Z</dcterms:created>
  <dcterms:modified xsi:type="dcterms:W3CDTF">2018-04-16T12:14:00Z</dcterms:modified>
</cp:coreProperties>
</file>