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F" w:rsidRDefault="00200ECF" w:rsidP="00656C1A">
      <w:pPr>
        <w:spacing w:line="120" w:lineRule="atLeast"/>
        <w:jc w:val="center"/>
        <w:rPr>
          <w:sz w:val="24"/>
          <w:szCs w:val="24"/>
        </w:rPr>
      </w:pPr>
    </w:p>
    <w:p w:rsidR="00200ECF" w:rsidRDefault="00200ECF" w:rsidP="00656C1A">
      <w:pPr>
        <w:spacing w:line="120" w:lineRule="atLeast"/>
        <w:jc w:val="center"/>
        <w:rPr>
          <w:sz w:val="24"/>
          <w:szCs w:val="24"/>
        </w:rPr>
      </w:pPr>
    </w:p>
    <w:p w:rsidR="00200ECF" w:rsidRPr="00852378" w:rsidRDefault="00200ECF" w:rsidP="00656C1A">
      <w:pPr>
        <w:spacing w:line="120" w:lineRule="atLeast"/>
        <w:jc w:val="center"/>
        <w:rPr>
          <w:sz w:val="10"/>
          <w:szCs w:val="10"/>
        </w:rPr>
      </w:pPr>
    </w:p>
    <w:p w:rsidR="00200ECF" w:rsidRDefault="00200ECF" w:rsidP="00656C1A">
      <w:pPr>
        <w:spacing w:line="120" w:lineRule="atLeast"/>
        <w:jc w:val="center"/>
        <w:rPr>
          <w:sz w:val="10"/>
          <w:szCs w:val="24"/>
        </w:rPr>
      </w:pPr>
    </w:p>
    <w:p w:rsidR="00200ECF" w:rsidRPr="005541F0" w:rsidRDefault="00200E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0ECF" w:rsidRPr="005541F0" w:rsidRDefault="00200E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0ECF" w:rsidRPr="005649E4" w:rsidRDefault="00200ECF" w:rsidP="00656C1A">
      <w:pPr>
        <w:spacing w:line="120" w:lineRule="atLeast"/>
        <w:jc w:val="center"/>
        <w:rPr>
          <w:sz w:val="18"/>
          <w:szCs w:val="24"/>
        </w:rPr>
      </w:pPr>
    </w:p>
    <w:p w:rsidR="00200ECF" w:rsidRPr="00656C1A" w:rsidRDefault="00200E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0ECF" w:rsidRPr="005541F0" w:rsidRDefault="00200ECF" w:rsidP="00656C1A">
      <w:pPr>
        <w:spacing w:line="120" w:lineRule="atLeast"/>
        <w:jc w:val="center"/>
        <w:rPr>
          <w:sz w:val="18"/>
          <w:szCs w:val="24"/>
        </w:rPr>
      </w:pPr>
    </w:p>
    <w:p w:rsidR="00200ECF" w:rsidRPr="005541F0" w:rsidRDefault="00200ECF" w:rsidP="00656C1A">
      <w:pPr>
        <w:spacing w:line="120" w:lineRule="atLeast"/>
        <w:jc w:val="center"/>
        <w:rPr>
          <w:sz w:val="20"/>
          <w:szCs w:val="24"/>
        </w:rPr>
      </w:pPr>
    </w:p>
    <w:p w:rsidR="00200ECF" w:rsidRPr="00656C1A" w:rsidRDefault="00200E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0ECF" w:rsidRDefault="00200ECF" w:rsidP="00656C1A">
      <w:pPr>
        <w:spacing w:line="120" w:lineRule="atLeast"/>
        <w:jc w:val="center"/>
        <w:rPr>
          <w:sz w:val="30"/>
          <w:szCs w:val="24"/>
        </w:rPr>
      </w:pPr>
    </w:p>
    <w:p w:rsidR="00200ECF" w:rsidRPr="00656C1A" w:rsidRDefault="00200E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0E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0ECF" w:rsidRPr="00F8214F" w:rsidRDefault="00200E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0ECF" w:rsidRPr="00F8214F" w:rsidRDefault="006D7B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0ECF" w:rsidRPr="00F8214F" w:rsidRDefault="00200E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0ECF" w:rsidRPr="00F8214F" w:rsidRDefault="006D7B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00ECF" w:rsidRPr="00A63FB0" w:rsidRDefault="00200E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0ECF" w:rsidRPr="00A3761A" w:rsidRDefault="006D7B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0ECF" w:rsidRPr="00F8214F" w:rsidRDefault="00200E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0ECF" w:rsidRPr="00F8214F" w:rsidRDefault="00200E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0ECF" w:rsidRPr="00AB4194" w:rsidRDefault="00200E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0ECF" w:rsidRPr="00F8214F" w:rsidRDefault="006D7B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2566</w:t>
            </w:r>
          </w:p>
        </w:tc>
      </w:tr>
    </w:tbl>
    <w:p w:rsidR="00200ECF" w:rsidRPr="00C725A6" w:rsidRDefault="00200ECF" w:rsidP="00C725A6">
      <w:pPr>
        <w:rPr>
          <w:rFonts w:cs="Times New Roman"/>
          <w:szCs w:val="28"/>
        </w:rPr>
      </w:pPr>
    </w:p>
    <w:p w:rsidR="00200ECF" w:rsidRPr="00C15693" w:rsidRDefault="00200ECF" w:rsidP="00200ECF">
      <w:pPr>
        <w:rPr>
          <w:rFonts w:eastAsia="Times New Roman" w:cs="Times New Roman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>Об утверждении стандарта</w:t>
      </w:r>
    </w:p>
    <w:p w:rsidR="00200ECF" w:rsidRPr="00C15693" w:rsidRDefault="00200ECF" w:rsidP="00200ECF">
      <w:pPr>
        <w:rPr>
          <w:rFonts w:eastAsia="Times New Roman" w:cs="Times New Roman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>качества муниципальной</w:t>
      </w:r>
    </w:p>
    <w:p w:rsidR="00200ECF" w:rsidRPr="00C15693" w:rsidRDefault="00200ECF" w:rsidP="00200ECF">
      <w:pPr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>работы «</w:t>
      </w:r>
      <w:r w:rsidRP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Предупреждение </w:t>
      </w:r>
    </w:p>
    <w:p w:rsidR="00200ECF" w:rsidRPr="00C15693" w:rsidRDefault="00200ECF" w:rsidP="00200ECF">
      <w:pPr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возникновения и распространения </w:t>
      </w:r>
    </w:p>
    <w:p w:rsidR="00200ECF" w:rsidRPr="00C15693" w:rsidRDefault="00200ECF" w:rsidP="00200ECF">
      <w:pPr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5693">
        <w:rPr>
          <w:rFonts w:ascii="Times New Roman CYR" w:eastAsia="Times New Roman" w:hAnsi="Times New Roman CYR" w:cs="Times New Roman CYR"/>
          <w:szCs w:val="28"/>
          <w:lang w:eastAsia="ru-RU"/>
        </w:rPr>
        <w:t>лесных пожаров, включая</w:t>
      </w:r>
    </w:p>
    <w:p w:rsidR="00200ECF" w:rsidRPr="00C15693" w:rsidRDefault="00200ECF" w:rsidP="00200ECF">
      <w:pPr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15693">
        <w:rPr>
          <w:rFonts w:ascii="Times New Roman CYR" w:eastAsia="Times New Roman" w:hAnsi="Times New Roman CYR" w:cs="Times New Roman CYR"/>
          <w:szCs w:val="28"/>
          <w:lang w:eastAsia="ru-RU"/>
        </w:rPr>
        <w:t>особо охраняемую природную</w:t>
      </w:r>
    </w:p>
    <w:p w:rsidR="00200ECF" w:rsidRPr="00C15693" w:rsidRDefault="00200ECF" w:rsidP="00200ECF">
      <w:pPr>
        <w:rPr>
          <w:rFonts w:eastAsia="Times New Roman" w:cs="Times New Roman"/>
          <w:szCs w:val="28"/>
          <w:lang w:eastAsia="ru-RU"/>
        </w:rPr>
      </w:pPr>
      <w:r w:rsidRPr="00C15693">
        <w:rPr>
          <w:rFonts w:ascii="Times New Roman CYR" w:eastAsia="Times New Roman" w:hAnsi="Times New Roman CYR" w:cs="Times New Roman CYR"/>
          <w:szCs w:val="28"/>
          <w:lang w:eastAsia="ru-RU"/>
        </w:rPr>
        <w:t>территорию (ООПТ)</w:t>
      </w:r>
      <w:r w:rsidRPr="00C15693">
        <w:rPr>
          <w:rFonts w:eastAsia="Times New Roman" w:cs="Times New Roman"/>
          <w:szCs w:val="28"/>
          <w:lang w:eastAsia="ru-RU"/>
        </w:rPr>
        <w:t>»</w:t>
      </w:r>
    </w:p>
    <w:p w:rsidR="00200ECF" w:rsidRPr="00C15693" w:rsidRDefault="00200ECF" w:rsidP="00200ECF">
      <w:pPr>
        <w:rPr>
          <w:rFonts w:eastAsia="Times New Roman" w:cs="Times New Roman"/>
          <w:szCs w:val="28"/>
          <w:lang w:eastAsia="ru-RU"/>
        </w:rPr>
      </w:pPr>
    </w:p>
    <w:p w:rsidR="00200ECF" w:rsidRPr="00C15693" w:rsidRDefault="00200ECF" w:rsidP="00200ECF">
      <w:pPr>
        <w:rPr>
          <w:rFonts w:eastAsia="Times New Roman" w:cs="Times New Roman"/>
          <w:szCs w:val="28"/>
          <w:lang w:eastAsia="ru-RU"/>
        </w:rPr>
      </w:pPr>
    </w:p>
    <w:p w:rsidR="00200ECF" w:rsidRPr="00C15693" w:rsidRDefault="00200ECF" w:rsidP="00C15693">
      <w:pPr>
        <w:widowControl w:val="0"/>
        <w:ind w:firstLine="567"/>
        <w:jc w:val="both"/>
        <w:outlineLvl w:val="0"/>
        <w:rPr>
          <w:rFonts w:eastAsia="Times New Roman" w:cs="Times New Roman"/>
          <w:color w:val="000000" w:themeColor="text1"/>
          <w:kern w:val="32"/>
          <w:szCs w:val="28"/>
          <w:lang w:eastAsia="ru-RU"/>
        </w:rPr>
      </w:pPr>
      <w:r w:rsidRPr="00C15693">
        <w:rPr>
          <w:rFonts w:eastAsia="Times New Roman" w:cs="Times New Roman"/>
          <w:bCs/>
          <w:kern w:val="32"/>
          <w:szCs w:val="28"/>
          <w:lang w:eastAsia="ru-RU"/>
        </w:rPr>
        <w:t>В соответствии с постановлением Админ</w:t>
      </w:r>
      <w:r w:rsidR="00C15693">
        <w:rPr>
          <w:rFonts w:eastAsia="Times New Roman" w:cs="Times New Roman"/>
          <w:bCs/>
          <w:kern w:val="32"/>
          <w:szCs w:val="28"/>
          <w:lang w:eastAsia="ru-RU"/>
        </w:rPr>
        <w:t xml:space="preserve">истрации города от 31.05.2012                       № </w:t>
      </w:r>
      <w:r w:rsidRPr="00C15693">
        <w:rPr>
          <w:rFonts w:eastAsia="Times New Roman" w:cs="Times New Roman"/>
          <w:bCs/>
          <w:kern w:val="32"/>
          <w:szCs w:val="28"/>
          <w:lang w:eastAsia="ru-RU"/>
        </w:rPr>
        <w:t>4054 «Об утверждении порядка разработки, утверждения и применения стан</w:t>
      </w:r>
      <w:r w:rsidRPr="00C15693">
        <w:rPr>
          <w:rFonts w:eastAsia="Times New Roman" w:cs="Times New Roman"/>
          <w:bCs/>
          <w:spacing w:val="-4"/>
          <w:kern w:val="32"/>
          <w:szCs w:val="28"/>
          <w:lang w:eastAsia="ru-RU"/>
        </w:rPr>
        <w:t>дартов качества муниципальных услуг (работ)», приказом департамента финансов</w:t>
      </w:r>
      <w:r w:rsidRPr="00C15693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="00C15693">
        <w:rPr>
          <w:rFonts w:eastAsia="Times New Roman" w:cs="Times New Roman"/>
          <w:bCs/>
          <w:kern w:val="32"/>
          <w:szCs w:val="28"/>
          <w:lang w:eastAsia="ru-RU"/>
        </w:rPr>
        <w:t xml:space="preserve">Ханты-Мансийского автономного округа – </w:t>
      </w:r>
      <w:r w:rsidRPr="00C15693">
        <w:rPr>
          <w:rFonts w:eastAsia="Times New Roman" w:cs="Times New Roman"/>
          <w:bCs/>
          <w:kern w:val="32"/>
          <w:szCs w:val="28"/>
          <w:lang w:eastAsia="ru-RU"/>
        </w:rPr>
        <w:t xml:space="preserve">Югры от 22.12.2017 № 181-о </w:t>
      </w:r>
      <w:r w:rsidR="00C15693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     </w:t>
      </w:r>
      <w:r w:rsidRPr="00C15693">
        <w:rPr>
          <w:rFonts w:eastAsia="Times New Roman" w:cs="Times New Roman"/>
          <w:bCs/>
          <w:kern w:val="32"/>
          <w:szCs w:val="28"/>
          <w:lang w:eastAsia="ru-RU"/>
        </w:rPr>
        <w:t>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</w:t>
      </w:r>
      <w:r w:rsidR="00C15693"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C15693">
        <w:rPr>
          <w:rFonts w:eastAsia="Times New Roman" w:cs="Times New Roman"/>
          <w:bCs/>
          <w:kern w:val="32"/>
          <w:szCs w:val="28"/>
          <w:lang w:eastAsia="ru-RU"/>
        </w:rPr>
        <w:t>ниями Ханты-Мансийского автономного округа</w:t>
      </w:r>
      <w:r w:rsidR="00C15693">
        <w:rPr>
          <w:rFonts w:eastAsia="Times New Roman" w:cs="Times New Roman"/>
          <w:bCs/>
          <w:kern w:val="32"/>
          <w:szCs w:val="28"/>
          <w:lang w:eastAsia="ru-RU"/>
        </w:rPr>
        <w:t xml:space="preserve"> – </w:t>
      </w:r>
      <w:r w:rsidRPr="00C15693">
        <w:rPr>
          <w:rFonts w:eastAsia="Times New Roman" w:cs="Times New Roman"/>
          <w:bCs/>
          <w:kern w:val="32"/>
          <w:szCs w:val="28"/>
          <w:lang w:eastAsia="ru-RU"/>
        </w:rPr>
        <w:t>Югры»:</w:t>
      </w:r>
    </w:p>
    <w:p w:rsidR="00200ECF" w:rsidRPr="00C15693" w:rsidRDefault="00200ECF" w:rsidP="00C1569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>1. Утвердить стандарт качества муниципальной работы «</w:t>
      </w:r>
      <w:r w:rsidRPr="00C15693">
        <w:rPr>
          <w:rFonts w:ascii="Times New Roman CYR" w:eastAsia="Times New Roman" w:hAnsi="Times New Roman CYR" w:cs="Times New Roman CYR"/>
          <w:szCs w:val="28"/>
          <w:lang w:eastAsia="ru-RU"/>
        </w:rPr>
        <w:t>Предупреждение возникновения и распространения лесных пожаров, включая особо охраняемую природную территорию (ООПТ)</w:t>
      </w:r>
      <w:r w:rsidRPr="00C15693">
        <w:rPr>
          <w:rFonts w:eastAsia="Times New Roman" w:cs="Times New Roman"/>
          <w:szCs w:val="28"/>
          <w:lang w:eastAsia="ru-RU"/>
        </w:rPr>
        <w:t>» согласно приложению.</w:t>
      </w:r>
    </w:p>
    <w:p w:rsidR="00200ECF" w:rsidRPr="00C15693" w:rsidRDefault="00200ECF" w:rsidP="00C1569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C15693">
        <w:rPr>
          <w:rFonts w:eastAsia="Times New Roman" w:cs="Times New Roman"/>
          <w:szCs w:val="28"/>
          <w:lang w:eastAsia="ru-RU"/>
        </w:rPr>
        <w:t>2.</w:t>
      </w:r>
      <w:r w:rsidRPr="00C15693">
        <w:rPr>
          <w:rFonts w:eastAsia="Calibri" w:cs="Times New Roman"/>
          <w:szCs w:val="28"/>
          <w:lang w:eastAsia="ru-RU"/>
        </w:rPr>
        <w:t xml:space="preserve"> Управлению по связям с общественностью и средствами массовой </w:t>
      </w:r>
      <w:r w:rsidR="00C15693">
        <w:rPr>
          <w:rFonts w:eastAsia="Calibri" w:cs="Times New Roman"/>
          <w:szCs w:val="28"/>
          <w:lang w:eastAsia="ru-RU"/>
        </w:rPr>
        <w:t xml:space="preserve">                       </w:t>
      </w:r>
      <w:r w:rsidRPr="00C15693">
        <w:rPr>
          <w:rFonts w:eastAsia="Calibri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C15693">
        <w:rPr>
          <w:rFonts w:eastAsia="Calibri" w:cs="Times New Roman"/>
          <w:szCs w:val="28"/>
          <w:lang w:eastAsia="ru-RU"/>
        </w:rPr>
        <w:t xml:space="preserve">                     </w:t>
      </w:r>
      <w:r w:rsidRPr="00C15693">
        <w:rPr>
          <w:rFonts w:eastAsia="Calibri" w:cs="Times New Roman"/>
          <w:szCs w:val="28"/>
          <w:lang w:eastAsia="ru-RU"/>
        </w:rPr>
        <w:t>информации и разместить на официальном портале Администрации города</w:t>
      </w:r>
      <w:r w:rsidRPr="00C15693">
        <w:rPr>
          <w:rFonts w:eastAsia="Times New Roman" w:cs="Times New Roman"/>
          <w:szCs w:val="28"/>
          <w:lang w:eastAsia="ru-RU"/>
        </w:rPr>
        <w:t>.</w:t>
      </w:r>
    </w:p>
    <w:p w:rsidR="00200ECF" w:rsidRPr="00C15693" w:rsidRDefault="00200ECF" w:rsidP="00C1569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>3.</w:t>
      </w:r>
      <w:r w:rsidRPr="00C15693">
        <w:rPr>
          <w:rFonts w:eastAsia="Calibri" w:cs="Times New Roman"/>
          <w:szCs w:val="28"/>
          <w:lang w:eastAsia="ru-RU"/>
        </w:rPr>
        <w:t xml:space="preserve"> Настоящее постановление вступает в силу после его официального опубликования.</w:t>
      </w:r>
    </w:p>
    <w:bookmarkEnd w:id="5"/>
    <w:p w:rsidR="00200ECF" w:rsidRPr="00C15693" w:rsidRDefault="00200ECF" w:rsidP="00C15693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 xml:space="preserve">4. </w:t>
      </w:r>
      <w:r w:rsidRPr="00C15693">
        <w:rPr>
          <w:rFonts w:eastAsia="Calibri" w:cs="Times New Roman"/>
          <w:color w:val="000000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200ECF" w:rsidRDefault="00200ECF" w:rsidP="00200EC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15693" w:rsidRDefault="00C15693" w:rsidP="00200EC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15693" w:rsidRPr="00C15693" w:rsidRDefault="00C15693" w:rsidP="00200EC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00ECF" w:rsidRPr="00C15693" w:rsidRDefault="00200ECF" w:rsidP="00200ECF">
      <w:pPr>
        <w:jc w:val="both"/>
        <w:rPr>
          <w:rFonts w:eastAsia="Times New Roman" w:cs="Times New Roman"/>
          <w:szCs w:val="28"/>
          <w:lang w:eastAsia="ru-RU"/>
        </w:rPr>
      </w:pPr>
      <w:r w:rsidRPr="00C15693">
        <w:rPr>
          <w:rFonts w:eastAsia="Times New Roman" w:cs="Times New Roman"/>
          <w:szCs w:val="28"/>
          <w:lang w:eastAsia="ru-RU"/>
        </w:rPr>
        <w:t xml:space="preserve">Глава города                                </w:t>
      </w:r>
      <w:r w:rsidR="00C15693">
        <w:rPr>
          <w:rFonts w:eastAsia="Times New Roman" w:cs="Times New Roman"/>
          <w:szCs w:val="28"/>
          <w:lang w:eastAsia="ru-RU"/>
        </w:rPr>
        <w:t xml:space="preserve">     </w:t>
      </w:r>
      <w:r w:rsidRPr="00C15693">
        <w:rPr>
          <w:rFonts w:eastAsia="Times New Roman" w:cs="Times New Roman"/>
          <w:szCs w:val="28"/>
          <w:lang w:eastAsia="ru-RU"/>
        </w:rPr>
        <w:t xml:space="preserve">                                                           В.Н. Шувалов</w:t>
      </w:r>
    </w:p>
    <w:p w:rsidR="00200ECF" w:rsidRDefault="00200ECF" w:rsidP="00200ECF">
      <w:pPr>
        <w:rPr>
          <w:rFonts w:eastAsia="Times New Roman" w:cs="Times New Roman"/>
          <w:szCs w:val="28"/>
          <w:lang w:eastAsia="ru-RU"/>
        </w:rPr>
      </w:pPr>
    </w:p>
    <w:p w:rsidR="00200ECF" w:rsidRPr="00200ECF" w:rsidRDefault="00200ECF" w:rsidP="00C15693">
      <w:pPr>
        <w:ind w:left="6096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00ECF" w:rsidRPr="00200ECF" w:rsidRDefault="00200ECF" w:rsidP="00C15693">
      <w:pPr>
        <w:ind w:left="6096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>к постановлению</w:t>
      </w:r>
    </w:p>
    <w:p w:rsidR="00200ECF" w:rsidRPr="00200ECF" w:rsidRDefault="00200ECF" w:rsidP="00C15693">
      <w:pPr>
        <w:ind w:left="6096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00ECF" w:rsidRPr="00200ECF" w:rsidRDefault="00200ECF" w:rsidP="00C15693">
      <w:pPr>
        <w:ind w:left="6096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>от __________</w:t>
      </w:r>
      <w:r w:rsidR="00C15693">
        <w:rPr>
          <w:rFonts w:eastAsia="Times New Roman" w:cs="Times New Roman"/>
          <w:szCs w:val="28"/>
          <w:lang w:eastAsia="ru-RU"/>
        </w:rPr>
        <w:t xml:space="preserve">__ </w:t>
      </w:r>
      <w:r w:rsidRPr="00200ECF">
        <w:rPr>
          <w:rFonts w:eastAsia="Times New Roman" w:cs="Times New Roman"/>
          <w:szCs w:val="28"/>
          <w:lang w:eastAsia="ru-RU"/>
        </w:rPr>
        <w:t>№</w:t>
      </w:r>
      <w:r w:rsidR="00C15693">
        <w:rPr>
          <w:rFonts w:eastAsia="Times New Roman" w:cs="Times New Roman"/>
          <w:szCs w:val="28"/>
          <w:lang w:eastAsia="ru-RU"/>
        </w:rPr>
        <w:t xml:space="preserve"> ________</w:t>
      </w:r>
    </w:p>
    <w:p w:rsidR="00200ECF" w:rsidRPr="00200ECF" w:rsidRDefault="00200ECF" w:rsidP="00200ECF">
      <w:pPr>
        <w:jc w:val="right"/>
        <w:rPr>
          <w:rFonts w:eastAsia="Times New Roman" w:cs="Times New Roman"/>
          <w:szCs w:val="28"/>
          <w:lang w:eastAsia="ru-RU"/>
        </w:rPr>
      </w:pPr>
    </w:p>
    <w:p w:rsidR="00200ECF" w:rsidRPr="00200ECF" w:rsidRDefault="00200ECF" w:rsidP="00200ECF">
      <w:pPr>
        <w:jc w:val="right"/>
        <w:rPr>
          <w:rFonts w:eastAsia="Times New Roman" w:cs="Times New Roman"/>
          <w:szCs w:val="28"/>
          <w:lang w:eastAsia="ru-RU"/>
        </w:rPr>
      </w:pPr>
    </w:p>
    <w:p w:rsidR="00200ECF" w:rsidRPr="00200ECF" w:rsidRDefault="00200ECF" w:rsidP="00200E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Стандарт 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br/>
        <w:t>качества муниципальной работы «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Предупреждение возникновения                                и распространения лесных пожаров, включая особо охраняемую природную территорию (ООПТ)»</w:t>
      </w:r>
    </w:p>
    <w:p w:rsidR="00200ECF" w:rsidRPr="00200ECF" w:rsidRDefault="00200ECF" w:rsidP="00200E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1. Муниципальные учреждения, в отношении которых применяется стандарт качества муниципальной работы «Предупреждение возникновения </w:t>
      </w:r>
      <w:r w:rsidR="00C1569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                       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>и распространения лесных пожаров, включая особо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охраняемую природную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территорию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(ООПТ)»</w:t>
      </w:r>
      <w:r w:rsidR="00447199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447199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>Муниципальным учреждением, в отношении которого применяется настоящий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стандарт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качества муниципальной работы «Предупреждение возникновения </w:t>
      </w:r>
      <w:r w:rsidR="00447199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            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>и распространения лесных пожаров, включая особо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охраняемую природную </w:t>
      </w:r>
      <w:r w:rsidR="0044719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территорию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ООПТ» (далее </w:t>
      </w:r>
      <w:r w:rsidR="00C15693">
        <w:rPr>
          <w:rFonts w:ascii="Times New Roman CYR" w:eastAsia="Times New Roman" w:hAnsi="Times New Roman CYR" w:cs="Times New Roman CYR"/>
          <w:bCs/>
          <w:szCs w:val="28"/>
          <w:lang w:eastAsia="ru-RU"/>
        </w:rPr>
        <w:t>–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стандарт)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является муниципальное бюджетное </w:t>
      </w:r>
      <w:r w:rsidRPr="00447199">
        <w:rPr>
          <w:rFonts w:ascii="Times New Roman CYR" w:eastAsia="Times New Roman" w:hAnsi="Times New Roman CYR" w:cs="Times New Roman CYR"/>
          <w:spacing w:val="-4"/>
          <w:szCs w:val="28"/>
          <w:lang w:eastAsia="ru-RU"/>
        </w:rPr>
        <w:t>учреждение «Управление лесопаркового хозяйства и экологической безопасности»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(далее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–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муниципальное учреждение).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Местонахождение: Тюменская область, Ханты-Мансийский автономный округ – Югра, город Сургут, улица Рыбников, 31/3.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График работы: установлен в соответствии с правилами внутреннего трудового распорядка, утвержденный локальным нормативным актом учреждения.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Контактный телефон: 26-43-90 (телефон/факс).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6" w:name="sub_109"/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Адрес электронной почты: sekret_priroda@admsurgut.ru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bookmarkEnd w:id="6"/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Информация об учреждении размещена на официальном портале Администрации города: </w:t>
      </w:r>
      <w:hyperlink r:id="rId6" w:history="1">
        <w:r w:rsidRPr="00200ECF">
          <w:rPr>
            <w:rFonts w:ascii="Times New Roman CYR" w:eastAsia="Times New Roman" w:hAnsi="Times New Roman CYR" w:cs="Times New Roman CYR"/>
            <w:szCs w:val="28"/>
            <w:lang w:eastAsia="ru-RU"/>
          </w:rPr>
          <w:t>www.admsurgut.ru</w:t>
        </w:r>
      </w:hyperlink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>2. Нормативные правовые акты, регулирующие выполнение муниципа</w:t>
      </w:r>
      <w:r w:rsidR="00C15693">
        <w:rPr>
          <w:rFonts w:ascii="Times New Roman CYR" w:eastAsia="Times New Roman" w:hAnsi="Times New Roman CYR" w:cs="Times New Roman CYR"/>
          <w:bCs/>
          <w:szCs w:val="28"/>
          <w:lang w:eastAsia="ru-RU"/>
        </w:rPr>
        <w:t>-</w:t>
      </w:r>
      <w:r w:rsidRPr="00200ECF">
        <w:rPr>
          <w:rFonts w:ascii="Times New Roman CYR" w:eastAsia="Times New Roman" w:hAnsi="Times New Roman CYR" w:cs="Times New Roman CYR"/>
          <w:bCs/>
          <w:szCs w:val="28"/>
          <w:lang w:eastAsia="ru-RU"/>
        </w:rPr>
        <w:t>льной работы: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</w:t>
      </w:r>
      <w:hyperlink r:id="rId7" w:history="1">
        <w:r w:rsidRPr="00200ECF">
          <w:rPr>
            <w:rFonts w:ascii="Times New Roman CYR" w:eastAsia="Times New Roman" w:hAnsi="Times New Roman CYR" w:cs="Times New Roman CYR"/>
            <w:szCs w:val="28"/>
            <w:lang w:eastAsia="ru-RU"/>
          </w:rPr>
          <w:t>Лесной кодекс</w:t>
        </w:r>
      </w:hyperlink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Российской Федерации от 04.12.2006 № 200-ФЗ;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</w:t>
      </w:r>
      <w:hyperlink r:id="rId8" w:history="1">
        <w:r w:rsidRPr="00200ECF">
          <w:rPr>
            <w:rFonts w:ascii="Times New Roman CYR" w:eastAsia="Times New Roman" w:hAnsi="Times New Roman CYR" w:cs="Times New Roman CYR"/>
            <w:szCs w:val="28"/>
            <w:lang w:eastAsia="ru-RU"/>
          </w:rPr>
          <w:t>Уголовный кодекс</w:t>
        </w:r>
      </w:hyperlink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Российской Федерации от 13.06.1996 № 63-ФЗ;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</w:t>
      </w:r>
      <w:hyperlink r:id="rId9" w:history="1">
        <w:r w:rsidRPr="00200ECF">
          <w:rPr>
            <w:rFonts w:ascii="Times New Roman CYR" w:eastAsia="Times New Roman" w:hAnsi="Times New Roman CYR" w:cs="Times New Roman CYR"/>
            <w:szCs w:val="28"/>
            <w:lang w:eastAsia="ru-RU"/>
          </w:rPr>
          <w:t>Федеральный закон</w:t>
        </w:r>
      </w:hyperlink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</w:t>
      </w:r>
      <w:hyperlink r:id="rId10" w:history="1">
        <w:r w:rsidRPr="00200ECF">
          <w:rPr>
            <w:rFonts w:ascii="Times New Roman CYR" w:eastAsia="Times New Roman" w:hAnsi="Times New Roman CYR" w:cs="Times New Roman CYR"/>
            <w:szCs w:val="28"/>
            <w:lang w:eastAsia="ru-RU"/>
          </w:rPr>
          <w:t>Федеральный закон</w:t>
        </w:r>
      </w:hyperlink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от 10.01.2002 № 7-ФЗ «Об охране окружающей среды»;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</w:t>
      </w:r>
      <w:hyperlink r:id="rId11" w:history="1">
        <w:r w:rsidRPr="00200ECF">
          <w:rPr>
            <w:rFonts w:ascii="Times New Roman CYR" w:eastAsia="Times New Roman" w:hAnsi="Times New Roman CYR" w:cs="Times New Roman CYR"/>
            <w:szCs w:val="28"/>
            <w:lang w:eastAsia="ru-RU"/>
          </w:rPr>
          <w:t>постановление</w:t>
        </w:r>
      </w:hyperlink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Администрации города от 29.12.2017 № 11725                         «Об утверждении муниципальной программы «Формирование комфортной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городской среды на 2018</w:t>
      </w:r>
      <w:r w:rsidR="0044719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–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2030 годы»;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7" w:name="sub_207"/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- постановление Администрации города от 07.02.2018 № 923                             «Об утверждении лесохозяйственного регламента городских лесов»;</w:t>
      </w:r>
    </w:p>
    <w:bookmarkEnd w:id="7"/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- иные нормативные правовые акты Российской Федерации, Ханты-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 xml:space="preserve">Мансийского автономного округа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–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Югры, муниципального образования городской округ город Сургут, регламентирующие деятельность муниципального бюджетного учреждения «Управление лесопаркового хозяйства и экологической безопасности».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3.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Порядок получения доступа к муниципальной работе</w:t>
      </w:r>
      <w:r w:rsidR="00447199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200ECF" w:rsidRPr="00200ECF" w:rsidRDefault="00200ECF" w:rsidP="00C15693">
      <w:pPr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Муниципальная работа «Предупреждение возникновения и распростра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нения лесных пожаров, включая территорию ООПТ» выполняется в интересах общества. Потребителями выполняемой работы являются органы государст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венной власти, органы местного самоуправления, юридические и физические лица. 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Для всех категорий потребителей муниципальная работа бесплатная.</w:t>
      </w:r>
    </w:p>
    <w:p w:rsidR="00200ECF" w:rsidRPr="00C15693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bookmarkStart w:id="8" w:name="sub_1003"/>
      <w:r w:rsidRPr="00C15693">
        <w:rPr>
          <w:rFonts w:ascii="Times New Roman CYR" w:eastAsia="Times New Roman" w:hAnsi="Times New Roman CYR" w:cs="Times New Roman CYR"/>
          <w:bCs/>
          <w:szCs w:val="28"/>
          <w:lang w:eastAsia="ru-RU"/>
        </w:rPr>
        <w:t>4. Требования к порядку выполнения и качеству муниципальной работы</w:t>
      </w:r>
      <w:r w:rsidR="00C15693">
        <w:rPr>
          <w:rFonts w:ascii="Times New Roman CYR" w:eastAsia="Times New Roman" w:hAnsi="Times New Roman CYR" w:cs="Times New Roman CYR"/>
          <w:bCs/>
          <w:szCs w:val="28"/>
          <w:lang w:eastAsia="ru-RU"/>
        </w:rPr>
        <w:t>.</w:t>
      </w:r>
    </w:p>
    <w:bookmarkEnd w:id="8"/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4.1. Муниципальная работа выполняется в следующих формах: 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- устройство противопожарных минерализованных полос;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- патрулирование территории городских лесов в пожароопасный период;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проведение противопожарной пропаганды и других профилактических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мероприятий;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проведение санитарных рубок и рубок по очистке леса от захламленности (в соответствии с мероприятиями, предусмотренными лесохозяйственным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регламентом).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4.2. Устройство противопожарных минерализованных полос.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Минерализованные полосы создаются вокруг хвойных молодняков, вдоль дорог, по лесным дорогам, по квартальным просекам, вдоль трасс коммуникаций и линий электропередач. 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Ширина минерализованной полосы составляет 3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–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6 метров. 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Создание минерализованных полос осуществляется с применением средств малой механизации и тракторной техники с навесным оборудованием путем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снятия растительного покрова (лесной подстилки) до минерализованного слоя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и рыхлением до 10 см с подрезкой и корчевкой пней от 12 до 18 см с последу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-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ющей погрузкой и перевозкой растительного покрова (лесной подстилки), пней, мелких порубочных остатков на полигон твердых бытовых отходов. 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Ежегодно предусмотрено создание противопожарных минерализованных полос протяженностью 8 км.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Время проведения работ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: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май, июнь (в зависимости от погодных условий,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с момента схода снежного покрова в лесных насаждениях)                                                            до наступления пожароопасного периода.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4.3. Патрулирование территории городских лесов в пожароопасный период.</w:t>
      </w:r>
    </w:p>
    <w:p w:rsid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Сотрудники муниципального учреждения, выполняющего работу,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осуществляют ежедневное наземное патрулирование с использованием автотранспортного средства территории городских лесов в целях предупреждения возникновения очагов возгорания на территории городских лесов и принятия мер в соответствии с законодательством.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пожароопасный период (с мая по сентябрь) патрулирование выполняется в рабочие дни с 18.00 до 21.00, в выходные дни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>–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 09.00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до 21.00.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Для создания условий бесперебойного и ритмичного выполнения муниципальной работы обеспечивается техническое содержание автотранспортных средств и их эксплуатация в соответствии с нормами действующего законодательства, локальных нормативных актов учреждения.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4.4. </w:t>
      </w:r>
      <w:bookmarkStart w:id="9" w:name="sub_1034"/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Требования к квалификации персонала муниципального учреждения, выполняющего работу:</w:t>
      </w:r>
    </w:p>
    <w:bookmarkEnd w:id="9"/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сотрудники муниципального учреждения должны соблюдать правила охраны труда, техники безопасности и пожарной безопасности. Вся полнота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ответственности при выполнении работы на объекте за соблюдение норм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и правил по технике безопасности и пожарной безопасности возлагается                  на муниципальное учреждение;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обязательным условием выполнения работы является соблюдение правил действующего внутреннего распорядка, внутренних положений, инструкций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и требований;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- работа должна быть выполнена квалифицированным персоналом.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процессе выполнения муниципальной работы работники, непосредственно занятые выполнением работы обеспечиваются необходимым мягким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инвентарем, спецобмундированием и средствами индивидуальной защиты (СИЗ), смывающими средствами в соответствии с нормами, утвержденными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коллективным договором учреждения.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5. Осуществление контроля за соблюдением стандарта качества муниципальной работы</w:t>
      </w:r>
      <w:r w:rsidR="00447199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200ECF" w:rsidRPr="00200ECF" w:rsidRDefault="00200ECF" w:rsidP="00C15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Контроль за соблюдением настоящего стандарта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="00C1569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   </w:t>
      </w:r>
      <w:r w:rsidRPr="00200ECF">
        <w:rPr>
          <w:rFonts w:ascii="Times New Roman CYR" w:eastAsia="Times New Roman" w:hAnsi="Times New Roman CYR" w:cs="Times New Roman CYR"/>
          <w:szCs w:val="28"/>
          <w:lang w:eastAsia="ru-RU"/>
        </w:rPr>
        <w:t>от 21.11.2013 № 8480.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>6. Ответственность за нарушение требований стандарта качества муниципальной работы</w:t>
      </w:r>
      <w:r w:rsidR="00447199">
        <w:rPr>
          <w:rFonts w:eastAsia="Times New Roman" w:cs="Times New Roman"/>
          <w:szCs w:val="28"/>
          <w:lang w:eastAsia="ru-RU"/>
        </w:rPr>
        <w:t>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>Муниципальное учреждение, выполняющее работу, несет ответственность за соблюдение требований настоящего стандарта в соответствии с действующим законодательством.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 xml:space="preserve">Результаты проверочных действий, организованных и проведенных                    в соответствии с </w:t>
      </w:r>
      <w:r w:rsidR="00447199">
        <w:rPr>
          <w:rFonts w:eastAsia="Times New Roman" w:cs="Times New Roman"/>
          <w:szCs w:val="28"/>
          <w:lang w:eastAsia="ru-RU"/>
        </w:rPr>
        <w:t>пунктом</w:t>
      </w:r>
      <w:r w:rsidRPr="00200ECF">
        <w:rPr>
          <w:rFonts w:eastAsia="Times New Roman" w:cs="Times New Roman"/>
          <w:szCs w:val="28"/>
          <w:lang w:eastAsia="ru-RU"/>
        </w:rPr>
        <w:t xml:space="preserve"> 5 настоящего стандарта, учитываются в оценке качества труда руководителя учреждения. Выполнение/</w:t>
      </w:r>
      <w:r w:rsidR="00447199">
        <w:rPr>
          <w:rFonts w:eastAsia="Times New Roman" w:cs="Times New Roman"/>
          <w:szCs w:val="28"/>
          <w:lang w:eastAsia="ru-RU"/>
        </w:rPr>
        <w:t xml:space="preserve"> </w:t>
      </w:r>
      <w:r w:rsidRPr="00200ECF">
        <w:rPr>
          <w:rFonts w:eastAsia="Times New Roman" w:cs="Times New Roman"/>
          <w:szCs w:val="28"/>
          <w:lang w:eastAsia="ru-RU"/>
        </w:rPr>
        <w:t>невыполнение муниципа</w:t>
      </w:r>
      <w:r w:rsidR="00C15693">
        <w:rPr>
          <w:rFonts w:eastAsia="Times New Roman" w:cs="Times New Roman"/>
          <w:szCs w:val="28"/>
          <w:lang w:eastAsia="ru-RU"/>
        </w:rPr>
        <w:t>-</w:t>
      </w:r>
      <w:r w:rsidRPr="00200ECF">
        <w:rPr>
          <w:rFonts w:eastAsia="Times New Roman" w:cs="Times New Roman"/>
          <w:szCs w:val="28"/>
          <w:lang w:eastAsia="ru-RU"/>
        </w:rPr>
        <w:t xml:space="preserve">льного задания на выполнение работ учитывается в оценке эффективности </w:t>
      </w:r>
      <w:r w:rsidR="00C15693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00ECF">
        <w:rPr>
          <w:rFonts w:eastAsia="Times New Roman" w:cs="Times New Roman"/>
          <w:szCs w:val="28"/>
          <w:lang w:eastAsia="ru-RU"/>
        </w:rPr>
        <w:t>деятельности учреждения, руководителя, работников учреждения.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szCs w:val="28"/>
          <w:lang w:eastAsia="ru-RU"/>
        </w:rPr>
        <w:t>7. Досудебный (внесудебный) порядок обжалования нарушений требований стандарта качества муниципальной работы</w:t>
      </w:r>
      <w:r w:rsidR="00447199">
        <w:rPr>
          <w:rFonts w:eastAsia="Times New Roman" w:cs="Times New Roman"/>
          <w:szCs w:val="28"/>
          <w:lang w:eastAsia="ru-RU"/>
        </w:rPr>
        <w:t>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>7.1. Получатель работы и/</w:t>
      </w:r>
      <w:r w:rsidR="0044719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 xml:space="preserve">или его законный представитель (далее – заявитель) может обратиться с жалобой на нарушение требований настоящего стандарта в управление по природопользованию и экологии (далее </w:t>
      </w:r>
      <w:r w:rsidR="00C15693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 xml:space="preserve"> управление).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 xml:space="preserve">Информация об управлении размещена на официальном портале Администрации города: </w:t>
      </w:r>
      <w:hyperlink r:id="rId12" w:history="1">
        <w:r w:rsidRPr="00200ECF">
          <w:rPr>
            <w:rFonts w:eastAsia="Times New Roman" w:cs="Times New Roman"/>
            <w:color w:val="000000" w:themeColor="text1"/>
            <w:szCs w:val="28"/>
            <w:lang w:val="en-US" w:eastAsia="ru-RU"/>
          </w:rPr>
          <w:t>www</w:t>
        </w:r>
        <w:r w:rsidRPr="00200ECF">
          <w:rPr>
            <w:rFonts w:eastAsia="Times New Roman" w:cs="Times New Roman"/>
            <w:color w:val="000000" w:themeColor="text1"/>
            <w:szCs w:val="28"/>
            <w:lang w:eastAsia="ru-RU"/>
          </w:rPr>
          <w:t>.</w:t>
        </w:r>
        <w:r w:rsidRPr="00200ECF">
          <w:rPr>
            <w:rFonts w:eastAsia="Times New Roman" w:cs="Times New Roman"/>
            <w:color w:val="000000" w:themeColor="text1"/>
            <w:szCs w:val="28"/>
            <w:lang w:val="en-US" w:eastAsia="ru-RU"/>
          </w:rPr>
          <w:t>admsurgut</w:t>
        </w:r>
        <w:r w:rsidRPr="00200ECF">
          <w:rPr>
            <w:rFonts w:eastAsia="Times New Roman" w:cs="Times New Roman"/>
            <w:color w:val="000000" w:themeColor="text1"/>
            <w:szCs w:val="28"/>
            <w:lang w:eastAsia="ru-RU"/>
          </w:rPr>
          <w:t>.</w:t>
        </w:r>
        <w:r w:rsidRPr="00200ECF">
          <w:rPr>
            <w:rFonts w:eastAsia="Times New Roman" w:cs="Times New Roman"/>
            <w:color w:val="000000" w:themeColor="text1"/>
            <w:szCs w:val="28"/>
            <w:lang w:val="en-US" w:eastAsia="ru-RU"/>
          </w:rPr>
          <w:t>ru</w:t>
        </w:r>
      </w:hyperlink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 xml:space="preserve">От имени заявителя могут выступать иные лица, имеющие право в соответствии с законодательством Российской Федерации либо в силу наделения </w:t>
      </w:r>
      <w:r w:rsidR="00C15693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</w:t>
      </w: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>их заявителями в порядке, установленном законодательством Российской Федерации, полномочиями выступать от их имени.</w:t>
      </w:r>
    </w:p>
    <w:p w:rsidR="00200ECF" w:rsidRPr="00200ECF" w:rsidRDefault="00200ECF" w:rsidP="00C156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0ECF">
        <w:rPr>
          <w:rFonts w:eastAsia="Times New Roman" w:cs="Times New Roman"/>
          <w:color w:val="000000" w:themeColor="text1"/>
          <w:szCs w:val="28"/>
          <w:lang w:eastAsia="ru-RU"/>
        </w:rPr>
        <w:t>7.2. Жалобы на нарушение требова</w:t>
      </w:r>
      <w:r w:rsidRPr="00200ECF">
        <w:rPr>
          <w:rFonts w:eastAsia="Times New Roman" w:cs="Times New Roman"/>
          <w:szCs w:val="28"/>
          <w:lang w:eastAsia="ru-RU"/>
        </w:rPr>
        <w:t xml:space="preserve">ний настоящего стандарта подлежат </w:t>
      </w:r>
      <w:r w:rsidR="00C15693">
        <w:rPr>
          <w:rFonts w:eastAsia="Times New Roman" w:cs="Times New Roman"/>
          <w:szCs w:val="28"/>
          <w:lang w:eastAsia="ru-RU"/>
        </w:rPr>
        <w:t xml:space="preserve">                 </w:t>
      </w:r>
      <w:r w:rsidRPr="00200ECF">
        <w:rPr>
          <w:rFonts w:eastAsia="Times New Roman" w:cs="Times New Roman"/>
          <w:szCs w:val="28"/>
          <w:lang w:eastAsia="ru-RU"/>
        </w:rPr>
        <w:t>обязательной регистрации и должн</w:t>
      </w:r>
      <w:r w:rsidR="00C15693">
        <w:rPr>
          <w:rFonts w:eastAsia="Times New Roman" w:cs="Times New Roman"/>
          <w:szCs w:val="28"/>
          <w:lang w:eastAsia="ru-RU"/>
        </w:rPr>
        <w:t xml:space="preserve">ы быть рассмотрены управлением </w:t>
      </w:r>
      <w:r w:rsidRPr="00200ECF">
        <w:rPr>
          <w:rFonts w:eastAsia="Times New Roman" w:cs="Times New Roman"/>
          <w:szCs w:val="28"/>
          <w:lang w:eastAsia="ru-RU"/>
        </w:rPr>
        <w:t xml:space="preserve">в установленные сроки. Рассмотрение жалоб управлением осуществляется в порядке, установленном Федеральным законом от 02.05.2006 № 59-ФЗ «О порядке </w:t>
      </w:r>
      <w:r w:rsidR="00C15693">
        <w:rPr>
          <w:rFonts w:eastAsia="Times New Roman" w:cs="Times New Roman"/>
          <w:szCs w:val="28"/>
          <w:lang w:eastAsia="ru-RU"/>
        </w:rPr>
        <w:t xml:space="preserve">                     </w:t>
      </w:r>
      <w:r w:rsidRPr="00200ECF">
        <w:rPr>
          <w:rFonts w:eastAsia="Times New Roman" w:cs="Times New Roman"/>
          <w:szCs w:val="28"/>
          <w:lang w:eastAsia="ru-RU"/>
        </w:rPr>
        <w:t>рассмотрения обращений граждан Российской Федерации».</w:t>
      </w:r>
    </w:p>
    <w:p w:rsidR="00226A5C" w:rsidRPr="00200ECF" w:rsidRDefault="00200ECF" w:rsidP="00C15693">
      <w:pPr>
        <w:ind w:firstLine="567"/>
        <w:jc w:val="both"/>
      </w:pPr>
      <w:r w:rsidRPr="00200ECF">
        <w:rPr>
          <w:rFonts w:eastAsia="Times New Roman" w:cs="Times New Roman"/>
          <w:szCs w:val="28"/>
          <w:lang w:eastAsia="ru-RU"/>
        </w:rPr>
        <w:t xml:space="preserve">7.3. На любой стадии досудебного (внесудебного) обжалования решений </w:t>
      </w:r>
      <w:r w:rsidR="00C15693">
        <w:rPr>
          <w:rFonts w:eastAsia="Times New Roman" w:cs="Times New Roman"/>
          <w:szCs w:val="28"/>
          <w:lang w:eastAsia="ru-RU"/>
        </w:rPr>
        <w:t xml:space="preserve">                  </w:t>
      </w:r>
      <w:r w:rsidRPr="00200ECF">
        <w:rPr>
          <w:rFonts w:eastAsia="Times New Roman" w:cs="Times New Roman"/>
          <w:szCs w:val="28"/>
          <w:lang w:eastAsia="ru-RU"/>
        </w:rPr>
        <w:t>и действий (бездействия) муниципального учреждения, работника учреждения заявитель имеет право отозвать жалобу и/</w:t>
      </w:r>
      <w:r w:rsidR="00447199">
        <w:rPr>
          <w:rFonts w:eastAsia="Times New Roman" w:cs="Times New Roman"/>
          <w:szCs w:val="28"/>
          <w:lang w:eastAsia="ru-RU"/>
        </w:rPr>
        <w:t xml:space="preserve"> </w:t>
      </w:r>
      <w:r w:rsidRPr="00200ECF">
        <w:rPr>
          <w:rFonts w:eastAsia="Times New Roman" w:cs="Times New Roman"/>
          <w:szCs w:val="28"/>
          <w:lang w:eastAsia="ru-RU"/>
        </w:rPr>
        <w:t>или обратиться в суд согласно установленному действующим законодательством Российской Федерации порядку.</w:t>
      </w:r>
    </w:p>
    <w:sectPr w:rsidR="00226A5C" w:rsidRPr="00200ECF" w:rsidSect="00200EC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CB" w:rsidRDefault="007E74CB">
      <w:r>
        <w:separator/>
      </w:r>
    </w:p>
  </w:endnote>
  <w:endnote w:type="continuationSeparator" w:id="0">
    <w:p w:rsidR="007E74CB" w:rsidRDefault="007E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CB" w:rsidRDefault="007E74CB">
      <w:r>
        <w:separator/>
      </w:r>
    </w:p>
  </w:footnote>
  <w:footnote w:type="continuationSeparator" w:id="0">
    <w:p w:rsidR="007E74CB" w:rsidRDefault="007E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46A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D7B1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719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719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4719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D7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F"/>
    <w:rsid w:val="00200ECF"/>
    <w:rsid w:val="00226A5C"/>
    <w:rsid w:val="00447199"/>
    <w:rsid w:val="00495C28"/>
    <w:rsid w:val="005E0CA8"/>
    <w:rsid w:val="006D7B11"/>
    <w:rsid w:val="007E74CB"/>
    <w:rsid w:val="00B446AD"/>
    <w:rsid w:val="00C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3A7EC5-6D60-41B3-A01E-16D9CD2B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0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0ECF"/>
    <w:rPr>
      <w:rFonts w:ascii="Times New Roman" w:hAnsi="Times New Roman"/>
      <w:sz w:val="28"/>
    </w:rPr>
  </w:style>
  <w:style w:type="character" w:styleId="a6">
    <w:name w:val="page number"/>
    <w:basedOn w:val="a0"/>
    <w:rsid w:val="0020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8000&amp;sub=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12050845&amp;sub=0" TargetMode="External"/><Relationship Id="rId12" Type="http://schemas.openxmlformats.org/officeDocument/2006/relationships/hyperlink" Target="http://www.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9009202&amp;sub=4" TargetMode="External"/><Relationship Id="rId11" Type="http://schemas.openxmlformats.org/officeDocument/2006/relationships/hyperlink" Target="http://mobileonline.garant.ru/document?id=29032477&amp;sub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25350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2018-04-12T07:53:00Z</cp:lastPrinted>
  <dcterms:created xsi:type="dcterms:W3CDTF">2018-04-17T09:22:00Z</dcterms:created>
  <dcterms:modified xsi:type="dcterms:W3CDTF">2018-04-17T09:22:00Z</dcterms:modified>
</cp:coreProperties>
</file>