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87E" w:rsidRDefault="0046687E" w:rsidP="00656C1A">
      <w:pPr>
        <w:spacing w:line="120" w:lineRule="atLeast"/>
        <w:jc w:val="center"/>
        <w:rPr>
          <w:sz w:val="24"/>
          <w:szCs w:val="24"/>
        </w:rPr>
      </w:pPr>
    </w:p>
    <w:p w:rsidR="0046687E" w:rsidRDefault="0046687E" w:rsidP="00656C1A">
      <w:pPr>
        <w:spacing w:line="120" w:lineRule="atLeast"/>
        <w:jc w:val="center"/>
        <w:rPr>
          <w:sz w:val="24"/>
          <w:szCs w:val="24"/>
        </w:rPr>
      </w:pPr>
    </w:p>
    <w:p w:rsidR="0046687E" w:rsidRPr="00852378" w:rsidRDefault="0046687E" w:rsidP="00656C1A">
      <w:pPr>
        <w:spacing w:line="120" w:lineRule="atLeast"/>
        <w:jc w:val="center"/>
        <w:rPr>
          <w:sz w:val="10"/>
          <w:szCs w:val="10"/>
        </w:rPr>
      </w:pPr>
    </w:p>
    <w:p w:rsidR="0046687E" w:rsidRDefault="0046687E" w:rsidP="00656C1A">
      <w:pPr>
        <w:spacing w:line="120" w:lineRule="atLeast"/>
        <w:jc w:val="center"/>
        <w:rPr>
          <w:sz w:val="10"/>
          <w:szCs w:val="24"/>
        </w:rPr>
      </w:pPr>
    </w:p>
    <w:p w:rsidR="0046687E" w:rsidRPr="005541F0" w:rsidRDefault="0046687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6687E" w:rsidRPr="005541F0" w:rsidRDefault="0046687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6687E" w:rsidRPr="005649E4" w:rsidRDefault="0046687E" w:rsidP="00656C1A">
      <w:pPr>
        <w:spacing w:line="120" w:lineRule="atLeast"/>
        <w:jc w:val="center"/>
        <w:rPr>
          <w:sz w:val="18"/>
          <w:szCs w:val="24"/>
        </w:rPr>
      </w:pPr>
    </w:p>
    <w:p w:rsidR="0046687E" w:rsidRPr="00656C1A" w:rsidRDefault="0046687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6687E" w:rsidRPr="005541F0" w:rsidRDefault="0046687E" w:rsidP="00656C1A">
      <w:pPr>
        <w:spacing w:line="120" w:lineRule="atLeast"/>
        <w:jc w:val="center"/>
        <w:rPr>
          <w:sz w:val="18"/>
          <w:szCs w:val="24"/>
        </w:rPr>
      </w:pPr>
    </w:p>
    <w:p w:rsidR="0046687E" w:rsidRPr="005541F0" w:rsidRDefault="0046687E" w:rsidP="00656C1A">
      <w:pPr>
        <w:spacing w:line="120" w:lineRule="atLeast"/>
        <w:jc w:val="center"/>
        <w:rPr>
          <w:sz w:val="20"/>
          <w:szCs w:val="24"/>
        </w:rPr>
      </w:pPr>
    </w:p>
    <w:p w:rsidR="0046687E" w:rsidRPr="00656C1A" w:rsidRDefault="0046687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6687E" w:rsidRDefault="0046687E" w:rsidP="00656C1A">
      <w:pPr>
        <w:spacing w:line="120" w:lineRule="atLeast"/>
        <w:jc w:val="center"/>
        <w:rPr>
          <w:sz w:val="30"/>
          <w:szCs w:val="24"/>
        </w:rPr>
      </w:pPr>
    </w:p>
    <w:p w:rsidR="0046687E" w:rsidRPr="00656C1A" w:rsidRDefault="0046687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6687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6687E" w:rsidRPr="00F8214F" w:rsidRDefault="0046687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6687E" w:rsidRPr="00F8214F" w:rsidRDefault="00807AE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6687E" w:rsidRPr="00F8214F" w:rsidRDefault="0046687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6687E" w:rsidRPr="00F8214F" w:rsidRDefault="00807AE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46687E" w:rsidRPr="00A63FB0" w:rsidRDefault="0046687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6687E" w:rsidRPr="00A3761A" w:rsidRDefault="00807AE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6687E" w:rsidRPr="00F8214F" w:rsidRDefault="0046687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6687E" w:rsidRPr="00F8214F" w:rsidRDefault="0046687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6687E" w:rsidRPr="00AB4194" w:rsidRDefault="0046687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6687E" w:rsidRPr="00F8214F" w:rsidRDefault="00807AE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2818</w:t>
            </w:r>
          </w:p>
        </w:tc>
      </w:tr>
    </w:tbl>
    <w:p w:rsidR="0046687E" w:rsidRPr="00C725A6" w:rsidRDefault="0046687E" w:rsidP="00C725A6">
      <w:pPr>
        <w:rPr>
          <w:rFonts w:cs="Times New Roman"/>
          <w:szCs w:val="28"/>
        </w:rPr>
      </w:pPr>
    </w:p>
    <w:p w:rsidR="000E2AC6" w:rsidRDefault="0046687E" w:rsidP="0046687E">
      <w:pPr>
        <w:jc w:val="both"/>
        <w:rPr>
          <w:szCs w:val="28"/>
        </w:rPr>
      </w:pPr>
      <w:r>
        <w:rPr>
          <w:szCs w:val="28"/>
        </w:rPr>
        <w:t xml:space="preserve">О внесении изменений в постановление </w:t>
      </w:r>
    </w:p>
    <w:p w:rsidR="000E2AC6" w:rsidRDefault="0046687E" w:rsidP="0046687E">
      <w:pPr>
        <w:jc w:val="both"/>
        <w:rPr>
          <w:szCs w:val="28"/>
        </w:rPr>
      </w:pPr>
      <w:r>
        <w:rPr>
          <w:szCs w:val="28"/>
        </w:rPr>
        <w:t xml:space="preserve">Администрации города от 22.11.2010 </w:t>
      </w:r>
    </w:p>
    <w:p w:rsidR="0046687E" w:rsidRDefault="0046687E" w:rsidP="0046687E">
      <w:pPr>
        <w:jc w:val="both"/>
        <w:rPr>
          <w:szCs w:val="28"/>
        </w:rPr>
      </w:pPr>
      <w:r>
        <w:rPr>
          <w:szCs w:val="28"/>
        </w:rPr>
        <w:t xml:space="preserve">№ 6213 «Об установлении системы </w:t>
      </w:r>
    </w:p>
    <w:p w:rsidR="000E2AC6" w:rsidRDefault="0046687E" w:rsidP="0046687E">
      <w:pPr>
        <w:jc w:val="both"/>
        <w:rPr>
          <w:szCs w:val="28"/>
        </w:rPr>
      </w:pPr>
      <w:r>
        <w:rPr>
          <w:szCs w:val="28"/>
        </w:rPr>
        <w:t xml:space="preserve">оплаты труда работников муниципальных </w:t>
      </w:r>
    </w:p>
    <w:p w:rsidR="0046687E" w:rsidRDefault="0046687E" w:rsidP="0046687E">
      <w:pPr>
        <w:jc w:val="both"/>
        <w:rPr>
          <w:szCs w:val="28"/>
        </w:rPr>
      </w:pPr>
      <w:r>
        <w:rPr>
          <w:szCs w:val="28"/>
        </w:rPr>
        <w:t>учреждений города Сургута»</w:t>
      </w:r>
    </w:p>
    <w:p w:rsidR="0046687E" w:rsidRDefault="0046687E" w:rsidP="0046687E">
      <w:pPr>
        <w:jc w:val="both"/>
        <w:rPr>
          <w:szCs w:val="28"/>
        </w:rPr>
      </w:pPr>
    </w:p>
    <w:p w:rsidR="0046687E" w:rsidRDefault="0046687E" w:rsidP="0046687E">
      <w:pPr>
        <w:jc w:val="both"/>
        <w:rPr>
          <w:szCs w:val="28"/>
        </w:rPr>
      </w:pPr>
    </w:p>
    <w:p w:rsidR="0046687E" w:rsidRDefault="0046687E" w:rsidP="0046687E">
      <w:pPr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со ст.135, 145 Трудового кодекса Российской Федерации, </w:t>
      </w:r>
      <w:r>
        <w:rPr>
          <w:szCs w:val="28"/>
        </w:rPr>
        <w:br/>
        <w:t>п.4 ст.86 Бюджетного кодекса Российской Федерации, пп.10 п.1 ст.36 Устава                муниципального образования городской округ город Сургут, в целях совершенствования муниципальных правовых актов по вопросам оплаты труда работ-              ников муниципальных учреждений города Сургута:</w:t>
      </w:r>
    </w:p>
    <w:p w:rsidR="0046687E" w:rsidRDefault="0046687E" w:rsidP="0046687E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города от 22.11.2010 № 6213 «Об установлении системы оплаты труда работников муниципальных учреж</w:t>
      </w:r>
      <w:r w:rsidR="000F168E">
        <w:rPr>
          <w:rFonts w:ascii="Times New Roman" w:hAnsi="Times New Roman"/>
          <w:sz w:val="28"/>
          <w:szCs w:val="28"/>
        </w:rPr>
        <w:t xml:space="preserve">-            </w:t>
      </w:r>
      <w:r>
        <w:rPr>
          <w:rFonts w:ascii="Times New Roman" w:hAnsi="Times New Roman"/>
          <w:sz w:val="28"/>
          <w:szCs w:val="28"/>
        </w:rPr>
        <w:t>дений города Сургута» (с изменениями от 25.01.2011 № 269,14.06.2011 № 3610, 18.10.2011 № 7034, 07.12.2011 № 8439, 24.01.2012 № 212, 09.02.2012 № 671, 08.08.2012 № 6098, 29.08.2012 № 6701, 15.10.2012 № 7999, 26.12.2012 № 9976, 21.11.2013 № 8481, 09.07.2014 № 4751, 01.10.2014 № 6715, 11.11.2014 № 7531, 03.12.2015 № 8354, 07.11.2016 № 8236, 22.02.2017 № 1105, 02.06.2017 № 4556, 03.07.2017 № 5599, 13.12.2017 № 10927, 21.12.2017 № 11407</w:t>
      </w:r>
      <w:r w:rsidR="000F168E">
        <w:rPr>
          <w:rFonts w:ascii="Times New Roman" w:hAnsi="Times New Roman"/>
          <w:sz w:val="28"/>
          <w:szCs w:val="28"/>
        </w:rPr>
        <w:t>, 20.04.2018 № 2765)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6687E" w:rsidRDefault="000F168E" w:rsidP="0046687E">
      <w:pPr>
        <w:ind w:firstLine="567"/>
        <w:jc w:val="both"/>
        <w:rPr>
          <w:szCs w:val="28"/>
        </w:rPr>
      </w:pPr>
      <w:r>
        <w:rPr>
          <w:szCs w:val="28"/>
        </w:rPr>
        <w:t>в</w:t>
      </w:r>
      <w:r w:rsidR="0046687E">
        <w:rPr>
          <w:szCs w:val="28"/>
        </w:rPr>
        <w:t xml:space="preserve"> приложении 4 к постановлению:</w:t>
      </w:r>
    </w:p>
    <w:p w:rsidR="0046687E" w:rsidRDefault="000F168E" w:rsidP="0046687E">
      <w:pPr>
        <w:ind w:firstLine="567"/>
        <w:jc w:val="both"/>
        <w:rPr>
          <w:szCs w:val="28"/>
        </w:rPr>
      </w:pPr>
      <w:r>
        <w:rPr>
          <w:szCs w:val="28"/>
        </w:rPr>
        <w:t>1.1</w:t>
      </w:r>
      <w:r w:rsidR="0046687E">
        <w:rPr>
          <w:szCs w:val="28"/>
        </w:rPr>
        <w:t>. Абзац второй пункта 3.10 изложить в следующей редакции:</w:t>
      </w:r>
    </w:p>
    <w:p w:rsidR="0046687E" w:rsidRDefault="0046687E" w:rsidP="0046687E">
      <w:pPr>
        <w:ind w:firstLine="567"/>
        <w:jc w:val="both"/>
        <w:rPr>
          <w:szCs w:val="28"/>
        </w:rPr>
      </w:pPr>
      <w:r>
        <w:rPr>
          <w:szCs w:val="28"/>
        </w:rPr>
        <w:t xml:space="preserve">«Размер премии устанавливается приказом работодателя в конкретной (фиксированной) сумме либо в количестве месячных фондов оплаты труда, </w:t>
      </w:r>
      <w:r w:rsidR="000F168E">
        <w:rPr>
          <w:szCs w:val="28"/>
        </w:rPr>
        <w:t xml:space="preserve">                </w:t>
      </w:r>
      <w:r>
        <w:rPr>
          <w:szCs w:val="28"/>
        </w:rPr>
        <w:t>либо в процентном отношении к установленному должностному окладу (окладу), либо в процентном отношении от месячного фонда оплаты труда».</w:t>
      </w:r>
    </w:p>
    <w:p w:rsidR="000F168E" w:rsidRDefault="000F168E" w:rsidP="0046687E">
      <w:pPr>
        <w:ind w:firstLine="567"/>
        <w:jc w:val="both"/>
        <w:rPr>
          <w:szCs w:val="28"/>
        </w:rPr>
      </w:pPr>
      <w:r>
        <w:rPr>
          <w:szCs w:val="28"/>
        </w:rPr>
        <w:t>1.2</w:t>
      </w:r>
      <w:r w:rsidR="0046687E">
        <w:rPr>
          <w:szCs w:val="28"/>
        </w:rPr>
        <w:t xml:space="preserve">. </w:t>
      </w:r>
      <w:r w:rsidR="000E2AC6">
        <w:rPr>
          <w:szCs w:val="28"/>
        </w:rPr>
        <w:t>Подп</w:t>
      </w:r>
      <w:r w:rsidR="0046687E">
        <w:rPr>
          <w:szCs w:val="28"/>
        </w:rPr>
        <w:t>ункт 3.10.5</w:t>
      </w:r>
      <w:r w:rsidR="000E2AC6">
        <w:rPr>
          <w:szCs w:val="28"/>
        </w:rPr>
        <w:t xml:space="preserve"> пункта 3.10</w:t>
      </w:r>
      <w:r w:rsidR="0046687E">
        <w:rPr>
          <w:szCs w:val="28"/>
        </w:rPr>
        <w:t xml:space="preserve"> дополнить абзацем четвертым следующе</w:t>
      </w:r>
      <w:r>
        <w:rPr>
          <w:szCs w:val="28"/>
        </w:rPr>
        <w:t>го</w:t>
      </w:r>
      <w:r w:rsidR="0046687E">
        <w:rPr>
          <w:szCs w:val="28"/>
        </w:rPr>
        <w:t xml:space="preserve"> </w:t>
      </w:r>
      <w:r>
        <w:rPr>
          <w:szCs w:val="28"/>
        </w:rPr>
        <w:t>содержания</w:t>
      </w:r>
      <w:r w:rsidR="0046687E">
        <w:rPr>
          <w:szCs w:val="28"/>
        </w:rPr>
        <w:t xml:space="preserve">: </w:t>
      </w:r>
    </w:p>
    <w:p w:rsidR="0046687E" w:rsidRDefault="0046687E" w:rsidP="0046687E">
      <w:pPr>
        <w:ind w:firstLine="567"/>
        <w:jc w:val="both"/>
        <w:rPr>
          <w:szCs w:val="28"/>
        </w:rPr>
      </w:pPr>
      <w:r>
        <w:rPr>
          <w:szCs w:val="28"/>
        </w:rPr>
        <w:t>«- единовременное премирование в связи с юбилейными датами                            учреждения (5, 10, 15 лет и каждые последующие пять лет) в размере до одного месячного фонда оплаты труда по основной занимаемой должности».</w:t>
      </w:r>
    </w:p>
    <w:p w:rsidR="0046687E" w:rsidRDefault="0046687E" w:rsidP="0046687E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 Главным распорядителям бюджетных средств подготовить соответствующие изменения в муниципальные правовые акты, регламентирующие вопросы оплаты труда руководителей муниципальных учреждений. </w:t>
      </w:r>
    </w:p>
    <w:p w:rsidR="0046687E" w:rsidRDefault="0046687E" w:rsidP="0046687E">
      <w:pPr>
        <w:ind w:firstLine="567"/>
        <w:jc w:val="both"/>
        <w:rPr>
          <w:szCs w:val="28"/>
          <w:lang w:eastAsia="ru-RU"/>
        </w:rPr>
      </w:pPr>
      <w:r>
        <w:rPr>
          <w:szCs w:val="28"/>
        </w:rPr>
        <w:t xml:space="preserve">3. </w:t>
      </w:r>
      <w:r>
        <w:rPr>
          <w:szCs w:val="28"/>
          <w:lang w:eastAsia="ru-RU"/>
        </w:rPr>
        <w:t>Управлению по связям с общественностью и средствами массовой информации опубликовать настоящее постановление в средствах массовой инфор-                мации и разместить на официальном портале Администрации города.</w:t>
      </w:r>
    </w:p>
    <w:p w:rsidR="0046687E" w:rsidRDefault="0046687E" w:rsidP="0046687E">
      <w:pPr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  <w:lang w:eastAsia="ru-RU"/>
        </w:rPr>
      </w:pPr>
      <w:r>
        <w:rPr>
          <w:szCs w:val="28"/>
          <w:lang w:eastAsia="ru-RU"/>
        </w:rPr>
        <w:t>Настоящее постановление вступает в силу после его официального                     опубликования</w:t>
      </w:r>
      <w:r w:rsidR="00607476">
        <w:rPr>
          <w:szCs w:val="28"/>
          <w:lang w:eastAsia="ru-RU"/>
        </w:rPr>
        <w:t xml:space="preserve"> и распространяется на правоотношения, возникшие с 01.01.2018</w:t>
      </w:r>
      <w:r>
        <w:rPr>
          <w:szCs w:val="28"/>
          <w:lang w:eastAsia="ru-RU"/>
        </w:rPr>
        <w:t>.</w:t>
      </w:r>
    </w:p>
    <w:p w:rsidR="0046687E" w:rsidRDefault="0046687E" w:rsidP="0046687E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Контроль за выполнением постановления оставляю за собой.</w:t>
      </w:r>
    </w:p>
    <w:p w:rsidR="0046687E" w:rsidRDefault="0046687E" w:rsidP="0046687E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6687E" w:rsidRDefault="0046687E" w:rsidP="0046687E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6687E" w:rsidRDefault="0046687E" w:rsidP="0046687E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6687E" w:rsidRDefault="0046687E" w:rsidP="0046687E">
      <w:pPr>
        <w:jc w:val="both"/>
        <w:rPr>
          <w:szCs w:val="28"/>
        </w:rPr>
      </w:pPr>
      <w:r>
        <w:rPr>
          <w:szCs w:val="28"/>
        </w:rPr>
        <w:t xml:space="preserve">Глава города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 w:rsidR="00834EEC">
        <w:rPr>
          <w:szCs w:val="28"/>
        </w:rPr>
        <w:t xml:space="preserve"> </w:t>
      </w:r>
      <w:r>
        <w:rPr>
          <w:szCs w:val="28"/>
        </w:rPr>
        <w:t>В.Н. Шувалов</w:t>
      </w:r>
    </w:p>
    <w:p w:rsidR="0046687E" w:rsidRDefault="0046687E" w:rsidP="0046687E">
      <w:pPr>
        <w:ind w:firstLine="567"/>
        <w:jc w:val="both"/>
        <w:rPr>
          <w:szCs w:val="28"/>
        </w:rPr>
      </w:pPr>
    </w:p>
    <w:p w:rsidR="007560C1" w:rsidRPr="0046687E" w:rsidRDefault="007560C1" w:rsidP="0046687E">
      <w:pPr>
        <w:ind w:firstLine="567"/>
        <w:jc w:val="both"/>
      </w:pPr>
    </w:p>
    <w:sectPr w:rsidR="007560C1" w:rsidRPr="0046687E" w:rsidSect="0046687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700" w:rsidRDefault="00C55700">
      <w:r>
        <w:separator/>
      </w:r>
    </w:p>
  </w:endnote>
  <w:endnote w:type="continuationSeparator" w:id="0">
    <w:p w:rsidR="00C55700" w:rsidRDefault="00C5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700" w:rsidRDefault="00C55700">
      <w:r>
        <w:separator/>
      </w:r>
    </w:p>
  </w:footnote>
  <w:footnote w:type="continuationSeparator" w:id="0">
    <w:p w:rsidR="00C55700" w:rsidRDefault="00C55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A7AC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07AE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07A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86F2A"/>
    <w:multiLevelType w:val="multilevel"/>
    <w:tmpl w:val="E954C356"/>
    <w:lvl w:ilvl="0">
      <w:start w:val="1"/>
      <w:numFmt w:val="decimal"/>
      <w:lvlText w:val="%1."/>
      <w:lvlJc w:val="left"/>
      <w:pPr>
        <w:ind w:left="8299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855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" w15:restartNumberingAfterBreak="0">
    <w:nsid w:val="76526A92"/>
    <w:multiLevelType w:val="hybridMultilevel"/>
    <w:tmpl w:val="E8B60D96"/>
    <w:lvl w:ilvl="0" w:tplc="71ECFCCC">
      <w:start w:val="4"/>
      <w:numFmt w:val="decimal"/>
      <w:lvlText w:val="%1."/>
      <w:lvlJc w:val="left"/>
      <w:pPr>
        <w:ind w:left="829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9019" w:hanging="360"/>
      </w:pPr>
    </w:lvl>
    <w:lvl w:ilvl="2" w:tplc="0419001B">
      <w:start w:val="1"/>
      <w:numFmt w:val="lowerRoman"/>
      <w:lvlText w:val="%3."/>
      <w:lvlJc w:val="right"/>
      <w:pPr>
        <w:ind w:left="9739" w:hanging="180"/>
      </w:pPr>
    </w:lvl>
    <w:lvl w:ilvl="3" w:tplc="0419000F">
      <w:start w:val="1"/>
      <w:numFmt w:val="decimal"/>
      <w:lvlText w:val="%4."/>
      <w:lvlJc w:val="left"/>
      <w:pPr>
        <w:ind w:left="10459" w:hanging="360"/>
      </w:pPr>
    </w:lvl>
    <w:lvl w:ilvl="4" w:tplc="04190019">
      <w:start w:val="1"/>
      <w:numFmt w:val="lowerLetter"/>
      <w:lvlText w:val="%5."/>
      <w:lvlJc w:val="left"/>
      <w:pPr>
        <w:ind w:left="11179" w:hanging="360"/>
      </w:pPr>
    </w:lvl>
    <w:lvl w:ilvl="5" w:tplc="0419001B">
      <w:start w:val="1"/>
      <w:numFmt w:val="lowerRoman"/>
      <w:lvlText w:val="%6."/>
      <w:lvlJc w:val="right"/>
      <w:pPr>
        <w:ind w:left="11899" w:hanging="180"/>
      </w:pPr>
    </w:lvl>
    <w:lvl w:ilvl="6" w:tplc="0419000F">
      <w:start w:val="1"/>
      <w:numFmt w:val="decimal"/>
      <w:lvlText w:val="%7."/>
      <w:lvlJc w:val="left"/>
      <w:pPr>
        <w:ind w:left="12619" w:hanging="360"/>
      </w:pPr>
    </w:lvl>
    <w:lvl w:ilvl="7" w:tplc="04190019">
      <w:start w:val="1"/>
      <w:numFmt w:val="lowerLetter"/>
      <w:lvlText w:val="%8."/>
      <w:lvlJc w:val="left"/>
      <w:pPr>
        <w:ind w:left="13339" w:hanging="360"/>
      </w:pPr>
    </w:lvl>
    <w:lvl w:ilvl="8" w:tplc="0419001B">
      <w:start w:val="1"/>
      <w:numFmt w:val="lowerRoman"/>
      <w:lvlText w:val="%9."/>
      <w:lvlJc w:val="right"/>
      <w:pPr>
        <w:ind w:left="1405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7E"/>
    <w:rsid w:val="00030235"/>
    <w:rsid w:val="000774BB"/>
    <w:rsid w:val="000E2AC6"/>
    <w:rsid w:val="000F168E"/>
    <w:rsid w:val="0046687E"/>
    <w:rsid w:val="004F41BC"/>
    <w:rsid w:val="00502069"/>
    <w:rsid w:val="0054080B"/>
    <w:rsid w:val="00607476"/>
    <w:rsid w:val="007560C1"/>
    <w:rsid w:val="00807AE6"/>
    <w:rsid w:val="00834EEC"/>
    <w:rsid w:val="00985838"/>
    <w:rsid w:val="00A5590F"/>
    <w:rsid w:val="00C55700"/>
    <w:rsid w:val="00D80BB2"/>
    <w:rsid w:val="00EA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6EFE49F-7F0C-443D-8CFF-93285A23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6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668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6687E"/>
    <w:rPr>
      <w:rFonts w:ascii="Times New Roman" w:hAnsi="Times New Roman"/>
      <w:sz w:val="28"/>
    </w:rPr>
  </w:style>
  <w:style w:type="character" w:styleId="a6">
    <w:name w:val="page number"/>
    <w:basedOn w:val="a0"/>
    <w:rsid w:val="0046687E"/>
  </w:style>
  <w:style w:type="paragraph" w:styleId="a7">
    <w:name w:val="List Paragraph"/>
    <w:basedOn w:val="a"/>
    <w:uiPriority w:val="34"/>
    <w:qFormat/>
    <w:rsid w:val="0046687E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13D79-100F-4B21-9757-111DF67A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2018-04-23T08:01:00Z</cp:lastPrinted>
  <dcterms:created xsi:type="dcterms:W3CDTF">2018-04-25T09:39:00Z</dcterms:created>
  <dcterms:modified xsi:type="dcterms:W3CDTF">2018-04-25T09:39:00Z</dcterms:modified>
</cp:coreProperties>
</file>