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15" w:rsidRDefault="00CA2D15" w:rsidP="00656C1A">
      <w:pPr>
        <w:spacing w:line="120" w:lineRule="atLeast"/>
        <w:jc w:val="center"/>
        <w:rPr>
          <w:sz w:val="24"/>
          <w:szCs w:val="24"/>
        </w:rPr>
      </w:pPr>
    </w:p>
    <w:p w:rsidR="00CA2D15" w:rsidRDefault="00CA2D15" w:rsidP="00656C1A">
      <w:pPr>
        <w:spacing w:line="120" w:lineRule="atLeast"/>
        <w:jc w:val="center"/>
        <w:rPr>
          <w:sz w:val="24"/>
          <w:szCs w:val="24"/>
        </w:rPr>
      </w:pPr>
    </w:p>
    <w:p w:rsidR="00CA2D15" w:rsidRPr="00852378" w:rsidRDefault="00CA2D15" w:rsidP="00656C1A">
      <w:pPr>
        <w:spacing w:line="120" w:lineRule="atLeast"/>
        <w:jc w:val="center"/>
        <w:rPr>
          <w:sz w:val="10"/>
          <w:szCs w:val="10"/>
        </w:rPr>
      </w:pPr>
    </w:p>
    <w:p w:rsidR="00CA2D15" w:rsidRDefault="00CA2D15" w:rsidP="00656C1A">
      <w:pPr>
        <w:spacing w:line="120" w:lineRule="atLeast"/>
        <w:jc w:val="center"/>
        <w:rPr>
          <w:sz w:val="10"/>
          <w:szCs w:val="24"/>
        </w:rPr>
      </w:pPr>
    </w:p>
    <w:p w:rsidR="00CA2D15" w:rsidRPr="005541F0" w:rsidRDefault="00CA2D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2D15" w:rsidRPr="005541F0" w:rsidRDefault="00CA2D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A2D15" w:rsidRPr="005649E4" w:rsidRDefault="00CA2D15" w:rsidP="00656C1A">
      <w:pPr>
        <w:spacing w:line="120" w:lineRule="atLeast"/>
        <w:jc w:val="center"/>
        <w:rPr>
          <w:sz w:val="18"/>
          <w:szCs w:val="24"/>
        </w:rPr>
      </w:pPr>
    </w:p>
    <w:p w:rsidR="00CA2D15" w:rsidRPr="00656C1A" w:rsidRDefault="00CA2D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2D15" w:rsidRPr="005541F0" w:rsidRDefault="00CA2D15" w:rsidP="00656C1A">
      <w:pPr>
        <w:spacing w:line="120" w:lineRule="atLeast"/>
        <w:jc w:val="center"/>
        <w:rPr>
          <w:sz w:val="18"/>
          <w:szCs w:val="24"/>
        </w:rPr>
      </w:pPr>
    </w:p>
    <w:p w:rsidR="00CA2D15" w:rsidRPr="005541F0" w:rsidRDefault="00CA2D15" w:rsidP="00656C1A">
      <w:pPr>
        <w:spacing w:line="120" w:lineRule="atLeast"/>
        <w:jc w:val="center"/>
        <w:rPr>
          <w:sz w:val="20"/>
          <w:szCs w:val="24"/>
        </w:rPr>
      </w:pPr>
    </w:p>
    <w:p w:rsidR="00CA2D15" w:rsidRPr="00656C1A" w:rsidRDefault="00CA2D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A2D15" w:rsidRDefault="00CA2D15" w:rsidP="00656C1A">
      <w:pPr>
        <w:spacing w:line="120" w:lineRule="atLeast"/>
        <w:jc w:val="center"/>
        <w:rPr>
          <w:sz w:val="30"/>
          <w:szCs w:val="24"/>
        </w:rPr>
      </w:pPr>
    </w:p>
    <w:p w:rsidR="00CA2D15" w:rsidRPr="00656C1A" w:rsidRDefault="00CA2D1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A2D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2D15" w:rsidRPr="00F8214F" w:rsidRDefault="00CA2D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2D15" w:rsidRPr="00F8214F" w:rsidRDefault="00E0029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2D15" w:rsidRPr="00F8214F" w:rsidRDefault="00CA2D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2D15" w:rsidRPr="00F8214F" w:rsidRDefault="00E0029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A2D15" w:rsidRPr="00A63FB0" w:rsidRDefault="00CA2D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2D15" w:rsidRPr="00A3761A" w:rsidRDefault="00E0029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A2D15" w:rsidRPr="00F8214F" w:rsidRDefault="00CA2D1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A2D15" w:rsidRPr="00F8214F" w:rsidRDefault="00CA2D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A2D15" w:rsidRPr="00AB4194" w:rsidRDefault="00CA2D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A2D15" w:rsidRPr="00F8214F" w:rsidRDefault="00E0029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3605</w:t>
            </w:r>
          </w:p>
        </w:tc>
      </w:tr>
    </w:tbl>
    <w:p w:rsidR="00CA2D15" w:rsidRPr="00C725A6" w:rsidRDefault="00CA2D15" w:rsidP="00C725A6">
      <w:pPr>
        <w:rPr>
          <w:rFonts w:cs="Times New Roman"/>
          <w:szCs w:val="28"/>
        </w:rPr>
      </w:pPr>
    </w:p>
    <w:p w:rsidR="00CA2D15" w:rsidRPr="00CA2D15" w:rsidRDefault="00CA2D15" w:rsidP="00CA2D15">
      <w:pPr>
        <w:shd w:val="clear" w:color="auto" w:fill="FFFFFF"/>
        <w:spacing w:line="317" w:lineRule="exact"/>
        <w:jc w:val="both"/>
        <w:rPr>
          <w:rFonts w:eastAsia="Times New Roman" w:cs="Times New Roman"/>
          <w:szCs w:val="28"/>
          <w:lang w:eastAsia="ru-RU"/>
        </w:rPr>
      </w:pPr>
      <w:r w:rsidRPr="00CA2D15">
        <w:rPr>
          <w:rFonts w:eastAsia="Times New Roman" w:cs="Times New Roman"/>
          <w:szCs w:val="28"/>
          <w:lang w:eastAsia="ru-RU"/>
        </w:rPr>
        <w:t xml:space="preserve">О корректировке проекта </w:t>
      </w:r>
    </w:p>
    <w:p w:rsidR="00CA2D15" w:rsidRPr="00CA2D15" w:rsidRDefault="00CA2D15" w:rsidP="00CA2D15">
      <w:pPr>
        <w:shd w:val="clear" w:color="auto" w:fill="FFFFFF"/>
        <w:spacing w:line="317" w:lineRule="exact"/>
        <w:jc w:val="both"/>
        <w:rPr>
          <w:rFonts w:eastAsia="Times New Roman" w:cs="Times New Roman"/>
          <w:szCs w:val="28"/>
          <w:lang w:eastAsia="ru-RU"/>
        </w:rPr>
      </w:pPr>
      <w:r w:rsidRPr="00CA2D15">
        <w:rPr>
          <w:rFonts w:eastAsia="Times New Roman" w:cs="Times New Roman"/>
          <w:szCs w:val="28"/>
          <w:lang w:eastAsia="ru-RU"/>
        </w:rPr>
        <w:t>межевания территории</w:t>
      </w:r>
    </w:p>
    <w:p w:rsidR="00CA2D15" w:rsidRPr="00CA2D15" w:rsidRDefault="00CA2D15" w:rsidP="00CA2D15">
      <w:pPr>
        <w:shd w:val="clear" w:color="auto" w:fill="FFFFFF"/>
        <w:spacing w:line="317" w:lineRule="exact"/>
        <w:jc w:val="both"/>
        <w:rPr>
          <w:rFonts w:eastAsia="Times New Roman" w:cs="Times New Roman"/>
          <w:szCs w:val="28"/>
          <w:lang w:eastAsia="ru-RU"/>
        </w:rPr>
      </w:pPr>
      <w:r w:rsidRPr="00CA2D15">
        <w:rPr>
          <w:rFonts w:eastAsia="Times New Roman" w:cs="Times New Roman"/>
          <w:szCs w:val="28"/>
          <w:lang w:eastAsia="ru-RU"/>
        </w:rPr>
        <w:t>поселка Кедровый</w:t>
      </w:r>
      <w:r>
        <w:rPr>
          <w:rFonts w:eastAsia="Times New Roman" w:cs="Times New Roman"/>
          <w:szCs w:val="28"/>
          <w:lang w:eastAsia="ru-RU"/>
        </w:rPr>
        <w:t>-</w:t>
      </w:r>
      <w:r w:rsidRPr="00CA2D15">
        <w:rPr>
          <w:rFonts w:eastAsia="Times New Roman" w:cs="Times New Roman"/>
          <w:szCs w:val="28"/>
          <w:lang w:eastAsia="ru-RU"/>
        </w:rPr>
        <w:t xml:space="preserve">1 </w:t>
      </w:r>
    </w:p>
    <w:p w:rsidR="00CA2D15" w:rsidRPr="00CA2D15" w:rsidRDefault="00CA2D15" w:rsidP="00CA2D15">
      <w:pPr>
        <w:shd w:val="clear" w:color="auto" w:fill="FFFFFF"/>
        <w:spacing w:line="317" w:lineRule="exact"/>
        <w:jc w:val="both"/>
        <w:rPr>
          <w:rFonts w:eastAsia="Times New Roman" w:cs="Times New Roman"/>
          <w:szCs w:val="28"/>
          <w:lang w:eastAsia="ru-RU"/>
        </w:rPr>
      </w:pPr>
      <w:r w:rsidRPr="00CA2D15">
        <w:rPr>
          <w:rFonts w:eastAsia="Times New Roman" w:cs="Times New Roman"/>
          <w:szCs w:val="28"/>
          <w:lang w:eastAsia="ru-RU"/>
        </w:rPr>
        <w:t>в городе Сургуте</w:t>
      </w:r>
    </w:p>
    <w:p w:rsidR="00CA2D15" w:rsidRPr="00CA2D15" w:rsidRDefault="00CA2D15" w:rsidP="00CA2D15">
      <w:pPr>
        <w:shd w:val="clear" w:color="auto" w:fill="FFFFFF"/>
        <w:spacing w:line="317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2D15">
        <w:rPr>
          <w:rFonts w:eastAsia="Times New Roman" w:cs="Times New Roman"/>
          <w:szCs w:val="28"/>
          <w:lang w:eastAsia="ru-RU"/>
        </w:rPr>
        <w:t xml:space="preserve">в части К-3 участок № 1 </w:t>
      </w:r>
    </w:p>
    <w:p w:rsidR="00CA2D15" w:rsidRPr="00CA2D15" w:rsidRDefault="00CA2D15" w:rsidP="00CA2D15">
      <w:pPr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CA2D15" w:rsidRPr="00CA2D15" w:rsidRDefault="00CA2D15" w:rsidP="00CA2D15">
      <w:pPr>
        <w:jc w:val="both"/>
        <w:rPr>
          <w:rFonts w:eastAsia="Times New Roman" w:cs="Times New Roman"/>
          <w:szCs w:val="28"/>
          <w:lang w:eastAsia="ru-RU"/>
        </w:rPr>
      </w:pPr>
    </w:p>
    <w:p w:rsidR="00CA2D15" w:rsidRPr="00CA2D15" w:rsidRDefault="00CA2D15" w:rsidP="00CA2D1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A2D15">
        <w:rPr>
          <w:rFonts w:eastAsia="Times New Roman" w:cs="Times New Roman"/>
          <w:szCs w:val="28"/>
          <w:lang w:eastAsia="ru-RU"/>
        </w:rPr>
        <w:t>В соответствии со ст.45, 46 Градостроительного код</w:t>
      </w:r>
      <w:r>
        <w:rPr>
          <w:rFonts w:eastAsia="Times New Roman" w:cs="Times New Roman"/>
          <w:szCs w:val="28"/>
          <w:lang w:eastAsia="ru-RU"/>
        </w:rPr>
        <w:t>екса Российской Федерации, ст.</w:t>
      </w:r>
      <w:r w:rsidRPr="00CA2D15">
        <w:rPr>
          <w:rFonts w:eastAsia="Times New Roman" w:cs="Times New Roman"/>
          <w:szCs w:val="28"/>
          <w:lang w:eastAsia="ru-RU"/>
        </w:rPr>
        <w:t>5 Правил землепользования и застройки на территории города Сургута, утвержденных решением Думы города от 26.02.2016 № 838-</w:t>
      </w:r>
      <w:r w:rsidRPr="00CA2D15">
        <w:rPr>
          <w:rFonts w:eastAsia="Times New Roman" w:cs="Times New Roman"/>
          <w:szCs w:val="28"/>
          <w:lang w:val="en-US" w:eastAsia="ru-RU"/>
        </w:rPr>
        <w:t>V</w:t>
      </w:r>
      <w:r w:rsidRPr="00CA2D15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>,</w:t>
      </w:r>
      <w:r w:rsidRPr="00CA2D15">
        <w:rPr>
          <w:rFonts w:eastAsia="Times New Roman" w:cs="Times New Roman"/>
          <w:szCs w:val="28"/>
          <w:lang w:eastAsia="ru-RU"/>
        </w:rPr>
        <w:t xml:space="preserve"> учитывая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A2D15">
        <w:rPr>
          <w:rFonts w:eastAsia="Times New Roman" w:cs="Times New Roman"/>
          <w:szCs w:val="28"/>
          <w:lang w:eastAsia="ru-RU"/>
        </w:rPr>
        <w:t>заявление Соболя Сергея Петровича:</w:t>
      </w:r>
    </w:p>
    <w:p w:rsidR="00CA2D15" w:rsidRPr="00CA2D15" w:rsidRDefault="00CA2D15" w:rsidP="00CA2D15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A2D15">
        <w:rPr>
          <w:rFonts w:eastAsia="Times New Roman" w:cs="Times New Roman"/>
          <w:szCs w:val="28"/>
          <w:lang w:eastAsia="ru-RU"/>
        </w:rPr>
        <w:t xml:space="preserve">Принять решение о корректировке проекта межевания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A2D15">
        <w:rPr>
          <w:rFonts w:eastAsia="Times New Roman" w:cs="Times New Roman"/>
          <w:szCs w:val="28"/>
          <w:lang w:eastAsia="ru-RU"/>
        </w:rPr>
        <w:t>пос</w:t>
      </w:r>
      <w:r>
        <w:rPr>
          <w:rFonts w:eastAsia="Times New Roman" w:cs="Times New Roman"/>
          <w:szCs w:val="28"/>
          <w:lang w:eastAsia="ru-RU"/>
        </w:rPr>
        <w:t>е</w:t>
      </w:r>
      <w:r w:rsidRPr="00CA2D15">
        <w:rPr>
          <w:rFonts w:eastAsia="Times New Roman" w:cs="Times New Roman"/>
          <w:szCs w:val="28"/>
          <w:lang w:eastAsia="ru-RU"/>
        </w:rPr>
        <w:t>лка Кедровый</w:t>
      </w:r>
      <w:r w:rsidR="00B227C0">
        <w:rPr>
          <w:rFonts w:eastAsia="Times New Roman" w:cs="Times New Roman"/>
          <w:szCs w:val="28"/>
          <w:lang w:eastAsia="ru-RU"/>
        </w:rPr>
        <w:t>-</w:t>
      </w:r>
      <w:r w:rsidRPr="00CA2D15">
        <w:rPr>
          <w:rFonts w:eastAsia="Times New Roman" w:cs="Times New Roman"/>
          <w:szCs w:val="28"/>
          <w:lang w:eastAsia="ru-RU"/>
        </w:rPr>
        <w:t>1 в городе Сургуте в части К-3 участок №</w:t>
      </w:r>
      <w:r w:rsidR="00BD2576">
        <w:rPr>
          <w:rFonts w:eastAsia="Times New Roman" w:cs="Times New Roman"/>
          <w:szCs w:val="28"/>
          <w:lang w:eastAsia="ru-RU"/>
        </w:rPr>
        <w:t xml:space="preserve"> </w:t>
      </w:r>
      <w:r w:rsidRPr="00CA2D15">
        <w:rPr>
          <w:rFonts w:eastAsia="Times New Roman" w:cs="Times New Roman"/>
          <w:szCs w:val="28"/>
          <w:lang w:eastAsia="ru-RU"/>
        </w:rPr>
        <w:t>1.</w:t>
      </w:r>
    </w:p>
    <w:p w:rsidR="00CA2D15" w:rsidRPr="00CA2D15" w:rsidRDefault="00CA2D15" w:rsidP="00CA2D15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CA2D15">
        <w:rPr>
          <w:rFonts w:eastAsia="Times New Roman" w:cs="Times New Roman"/>
          <w:szCs w:val="28"/>
          <w:lang w:eastAsia="ru-RU"/>
        </w:rPr>
        <w:t>Заявителю откорректировать указанный в п</w:t>
      </w:r>
      <w:r>
        <w:rPr>
          <w:rFonts w:eastAsia="Times New Roman" w:cs="Times New Roman"/>
          <w:szCs w:val="28"/>
          <w:lang w:eastAsia="ru-RU"/>
        </w:rPr>
        <w:t xml:space="preserve">ункте </w:t>
      </w:r>
      <w:r w:rsidRPr="00CA2D15">
        <w:rPr>
          <w:rFonts w:eastAsia="Times New Roman" w:cs="Times New Roman"/>
          <w:szCs w:val="28"/>
          <w:lang w:eastAsia="ru-RU"/>
        </w:rPr>
        <w:t xml:space="preserve">1 проект межевания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A2D15">
        <w:rPr>
          <w:rFonts w:eastAsia="Times New Roman" w:cs="Times New Roman"/>
          <w:szCs w:val="28"/>
          <w:lang w:eastAsia="ru-RU"/>
        </w:rPr>
        <w:t>за счет собственных средств.</w:t>
      </w:r>
    </w:p>
    <w:p w:rsidR="00CA2D15" w:rsidRPr="00CA2D15" w:rsidRDefault="00CA2D15" w:rsidP="00CA2D15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CA2D15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Pr="00CA2D15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Pr="00CA2D15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CA2D15" w:rsidRPr="00CA2D15" w:rsidRDefault="00CA2D15" w:rsidP="00CA2D15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CA2D15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 Меркулова Р.Е.</w:t>
      </w:r>
    </w:p>
    <w:p w:rsidR="00CA2D15" w:rsidRPr="00CA2D15" w:rsidRDefault="00CA2D15" w:rsidP="00CA2D15">
      <w:pPr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CA2D15" w:rsidRPr="00CA2D15" w:rsidRDefault="00CA2D15" w:rsidP="00CA2D15">
      <w:pPr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CA2D15" w:rsidRPr="00CA2D15" w:rsidRDefault="00CA2D15" w:rsidP="00CA2D15">
      <w:pPr>
        <w:keepNext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26A5C" w:rsidRPr="00CA2D15" w:rsidRDefault="00CA2D15" w:rsidP="00CA2D15">
      <w:pPr>
        <w:keepNext/>
        <w:jc w:val="both"/>
        <w:outlineLvl w:val="0"/>
      </w:pPr>
      <w:r w:rsidRPr="00CA2D15">
        <w:rPr>
          <w:rFonts w:eastAsia="Times New Roman" w:cs="Times New Roman"/>
          <w:szCs w:val="24"/>
          <w:lang w:eastAsia="ru-RU"/>
        </w:rPr>
        <w:t xml:space="preserve">Глава города                          </w:t>
      </w:r>
      <w:r>
        <w:rPr>
          <w:rFonts w:eastAsia="Times New Roman" w:cs="Times New Roman"/>
          <w:szCs w:val="24"/>
          <w:lang w:eastAsia="ru-RU"/>
        </w:rPr>
        <w:t xml:space="preserve">     </w:t>
      </w:r>
      <w:r w:rsidRPr="00CA2D15">
        <w:rPr>
          <w:rFonts w:eastAsia="Times New Roman" w:cs="Times New Roman"/>
          <w:szCs w:val="24"/>
          <w:lang w:eastAsia="ru-RU"/>
        </w:rPr>
        <w:t xml:space="preserve">                                                                 В.Н. Шувалов</w:t>
      </w:r>
    </w:p>
    <w:sectPr w:rsidR="00226A5C" w:rsidRPr="00CA2D15" w:rsidSect="00CA2D1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60" w:rsidRDefault="00A41660">
      <w:r>
        <w:separator/>
      </w:r>
    </w:p>
  </w:endnote>
  <w:endnote w:type="continuationSeparator" w:id="0">
    <w:p w:rsidR="00A41660" w:rsidRDefault="00A4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60" w:rsidRDefault="00A41660">
      <w:r>
        <w:separator/>
      </w:r>
    </w:p>
  </w:footnote>
  <w:footnote w:type="continuationSeparator" w:id="0">
    <w:p w:rsidR="00A41660" w:rsidRDefault="00A4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C25C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61FE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002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83FF8"/>
    <w:multiLevelType w:val="hybridMultilevel"/>
    <w:tmpl w:val="F72AC672"/>
    <w:lvl w:ilvl="0" w:tplc="5A806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15"/>
    <w:rsid w:val="00226A5C"/>
    <w:rsid w:val="002756E5"/>
    <w:rsid w:val="004C25C7"/>
    <w:rsid w:val="00561FE4"/>
    <w:rsid w:val="00A41660"/>
    <w:rsid w:val="00B227C0"/>
    <w:rsid w:val="00BD2576"/>
    <w:rsid w:val="00CA2D15"/>
    <w:rsid w:val="00D10058"/>
    <w:rsid w:val="00E00298"/>
    <w:rsid w:val="00E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123777-97C2-48E8-9DF8-12F04126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2D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2D15"/>
    <w:rPr>
      <w:rFonts w:ascii="Times New Roman" w:hAnsi="Times New Roman"/>
      <w:sz w:val="28"/>
    </w:rPr>
  </w:style>
  <w:style w:type="character" w:styleId="a6">
    <w:name w:val="page number"/>
    <w:basedOn w:val="a0"/>
    <w:rsid w:val="00CA2D15"/>
  </w:style>
  <w:style w:type="paragraph" w:styleId="a7">
    <w:name w:val="List Paragraph"/>
    <w:basedOn w:val="a"/>
    <w:uiPriority w:val="34"/>
    <w:qFormat/>
    <w:rsid w:val="00CA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2018-05-17T04:43:00Z</cp:lastPrinted>
  <dcterms:created xsi:type="dcterms:W3CDTF">2018-05-24T04:12:00Z</dcterms:created>
  <dcterms:modified xsi:type="dcterms:W3CDTF">2018-05-24T04:12:00Z</dcterms:modified>
</cp:coreProperties>
</file>