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D2" w:rsidRDefault="006554D2" w:rsidP="00656C1A">
      <w:pPr>
        <w:spacing w:line="120" w:lineRule="atLeast"/>
        <w:jc w:val="center"/>
        <w:rPr>
          <w:sz w:val="24"/>
          <w:szCs w:val="24"/>
        </w:rPr>
      </w:pPr>
    </w:p>
    <w:p w:rsidR="006554D2" w:rsidRDefault="006554D2" w:rsidP="00656C1A">
      <w:pPr>
        <w:spacing w:line="120" w:lineRule="atLeast"/>
        <w:jc w:val="center"/>
        <w:rPr>
          <w:sz w:val="24"/>
          <w:szCs w:val="24"/>
        </w:rPr>
      </w:pPr>
    </w:p>
    <w:p w:rsidR="006554D2" w:rsidRPr="00852378" w:rsidRDefault="006554D2" w:rsidP="00656C1A">
      <w:pPr>
        <w:spacing w:line="120" w:lineRule="atLeast"/>
        <w:jc w:val="center"/>
        <w:rPr>
          <w:sz w:val="10"/>
          <w:szCs w:val="10"/>
        </w:rPr>
      </w:pPr>
    </w:p>
    <w:p w:rsidR="006554D2" w:rsidRDefault="006554D2" w:rsidP="00656C1A">
      <w:pPr>
        <w:spacing w:line="120" w:lineRule="atLeast"/>
        <w:jc w:val="center"/>
        <w:rPr>
          <w:sz w:val="10"/>
          <w:szCs w:val="24"/>
        </w:rPr>
      </w:pPr>
    </w:p>
    <w:p w:rsidR="006554D2" w:rsidRPr="005541F0" w:rsidRDefault="006554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54D2" w:rsidRPr="005541F0" w:rsidRDefault="006554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54D2" w:rsidRPr="005649E4" w:rsidRDefault="006554D2" w:rsidP="00656C1A">
      <w:pPr>
        <w:spacing w:line="120" w:lineRule="atLeast"/>
        <w:jc w:val="center"/>
        <w:rPr>
          <w:sz w:val="18"/>
          <w:szCs w:val="24"/>
        </w:rPr>
      </w:pPr>
    </w:p>
    <w:p w:rsidR="006554D2" w:rsidRPr="00656C1A" w:rsidRDefault="006554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54D2" w:rsidRPr="005541F0" w:rsidRDefault="006554D2" w:rsidP="00656C1A">
      <w:pPr>
        <w:spacing w:line="120" w:lineRule="atLeast"/>
        <w:jc w:val="center"/>
        <w:rPr>
          <w:sz w:val="18"/>
          <w:szCs w:val="24"/>
        </w:rPr>
      </w:pPr>
    </w:p>
    <w:p w:rsidR="006554D2" w:rsidRPr="005541F0" w:rsidRDefault="006554D2" w:rsidP="00656C1A">
      <w:pPr>
        <w:spacing w:line="120" w:lineRule="atLeast"/>
        <w:jc w:val="center"/>
        <w:rPr>
          <w:sz w:val="20"/>
          <w:szCs w:val="24"/>
        </w:rPr>
      </w:pPr>
    </w:p>
    <w:p w:rsidR="006554D2" w:rsidRPr="00656C1A" w:rsidRDefault="006554D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54D2" w:rsidRDefault="006554D2" w:rsidP="00656C1A">
      <w:pPr>
        <w:spacing w:line="120" w:lineRule="atLeast"/>
        <w:jc w:val="center"/>
        <w:rPr>
          <w:sz w:val="30"/>
          <w:szCs w:val="24"/>
        </w:rPr>
      </w:pPr>
    </w:p>
    <w:p w:rsidR="006554D2" w:rsidRPr="00656C1A" w:rsidRDefault="006554D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54D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54D2" w:rsidRPr="00F8214F" w:rsidRDefault="006554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54D2" w:rsidRPr="00F8214F" w:rsidRDefault="008043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54D2" w:rsidRPr="00F8214F" w:rsidRDefault="006554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54D2" w:rsidRPr="00F8214F" w:rsidRDefault="008043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554D2" w:rsidRPr="00A63FB0" w:rsidRDefault="006554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54D2" w:rsidRPr="00A3761A" w:rsidRDefault="008043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554D2" w:rsidRPr="00F8214F" w:rsidRDefault="006554D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554D2" w:rsidRPr="00F8214F" w:rsidRDefault="006554D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54D2" w:rsidRPr="00AB4194" w:rsidRDefault="006554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54D2" w:rsidRPr="00F8214F" w:rsidRDefault="008043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4493</w:t>
            </w:r>
          </w:p>
        </w:tc>
      </w:tr>
    </w:tbl>
    <w:p w:rsidR="006554D2" w:rsidRPr="00C725A6" w:rsidRDefault="006554D2" w:rsidP="00C725A6">
      <w:pPr>
        <w:rPr>
          <w:rFonts w:cs="Times New Roman"/>
          <w:szCs w:val="28"/>
        </w:rPr>
      </w:pPr>
    </w:p>
    <w:p w:rsidR="006554D2" w:rsidRDefault="006554D2" w:rsidP="006554D2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6554D2" w:rsidRDefault="006554D2" w:rsidP="006554D2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6554D2" w:rsidRDefault="006554D2" w:rsidP="006554D2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6554D2" w:rsidRDefault="006554D2" w:rsidP="006554D2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6554D2" w:rsidRPr="00412B63" w:rsidRDefault="006554D2" w:rsidP="006554D2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6554D2" w:rsidRPr="004B40AE" w:rsidRDefault="006554D2" w:rsidP="006554D2">
      <w:pPr>
        <w:ind w:firstLine="567"/>
        <w:jc w:val="both"/>
        <w:rPr>
          <w:szCs w:val="28"/>
        </w:rPr>
      </w:pPr>
      <w:r w:rsidRPr="004B40AE">
        <w:rPr>
          <w:szCs w:val="28"/>
        </w:rPr>
        <w:t>В соответствии со ст.33 Градостроительного кодекса Российской Феде</w:t>
      </w:r>
      <w:r>
        <w:rPr>
          <w:szCs w:val="28"/>
        </w:rPr>
        <w:t xml:space="preserve">-            </w:t>
      </w:r>
      <w:r w:rsidRPr="004B40AE">
        <w:rPr>
          <w:szCs w:val="28"/>
        </w:rPr>
        <w:t xml:space="preserve">рации, </w:t>
      </w:r>
      <w:r>
        <w:rPr>
          <w:rFonts w:ascii="Times New Roman CYR" w:hAnsi="Times New Roman CYR" w:cs="Times New Roman CYR"/>
          <w:szCs w:val="28"/>
        </w:rPr>
        <w:t>Уставом муниципального образования городской округ город Сургут</w:t>
      </w:r>
      <w:r>
        <w:rPr>
          <w:szCs w:val="28"/>
        </w:rPr>
        <w:t xml:space="preserve">,               </w:t>
      </w:r>
      <w:r w:rsidRPr="004B40AE">
        <w:rPr>
          <w:szCs w:val="28"/>
        </w:rPr>
        <w:t>решением городской Думы от 28.06.2005 № 475-III ГД</w:t>
      </w:r>
      <w:r>
        <w:rPr>
          <w:szCs w:val="28"/>
        </w:rPr>
        <w:t xml:space="preserve"> </w:t>
      </w:r>
      <w:r w:rsidRPr="004B40AE">
        <w:rPr>
          <w:szCs w:val="28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4B40AE">
        <w:rPr>
          <w:szCs w:val="28"/>
          <w:lang w:val="en-US"/>
        </w:rPr>
        <w:t>VI</w:t>
      </w:r>
      <w:r w:rsidRPr="004B40AE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    </w:t>
      </w:r>
      <w:r w:rsidRPr="004B40AE">
        <w:rPr>
          <w:szCs w:val="28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szCs w:val="28"/>
        </w:rPr>
        <w:t xml:space="preserve">               </w:t>
      </w:r>
      <w:r w:rsidRPr="004B40AE">
        <w:rPr>
          <w:szCs w:val="28"/>
        </w:rPr>
        <w:t xml:space="preserve">и застройки города Сургута и утверждении состава комиссии по градостроительному зонированию», </w:t>
      </w:r>
      <w:r w:rsidR="008B1A33">
        <w:rPr>
          <w:rFonts w:eastAsia="Times New Roman" w:cs="Times New Roman"/>
          <w:szCs w:val="28"/>
          <w:lang w:eastAsia="ru-RU"/>
        </w:rPr>
        <w:t>распоряжениями Администрации города от 30.12.2005                 № 3686 «Об утверждении Регламента Администрации города», от 10.01.2017                     № 01 «О передаче некоторых полномочий высшим должностным лицам Администрации города»</w:t>
      </w:r>
      <w:r w:rsidRPr="004B40AE">
        <w:rPr>
          <w:szCs w:val="28"/>
        </w:rPr>
        <w:t xml:space="preserve">, </w:t>
      </w:r>
      <w:r w:rsidRPr="004B40AE">
        <w:rPr>
          <w:rFonts w:eastAsia="Calibri"/>
          <w:szCs w:val="28"/>
        </w:rPr>
        <w:t xml:space="preserve">рекомендациями комиссии по градостроительному зонированию (протокол заседания комиссии по градостроительному зонированию </w:t>
      </w:r>
      <w:r>
        <w:rPr>
          <w:rFonts w:eastAsia="Calibri"/>
          <w:szCs w:val="28"/>
        </w:rPr>
        <w:t xml:space="preserve">               </w:t>
      </w:r>
      <w:r w:rsidRPr="004B40AE">
        <w:rPr>
          <w:szCs w:val="28"/>
        </w:rPr>
        <w:t>от</w:t>
      </w:r>
      <w:r>
        <w:rPr>
          <w:szCs w:val="28"/>
        </w:rPr>
        <w:t xml:space="preserve"> 29</w:t>
      </w:r>
      <w:r w:rsidRPr="004B40AE">
        <w:rPr>
          <w:szCs w:val="28"/>
        </w:rPr>
        <w:t>.</w:t>
      </w:r>
      <w:r>
        <w:rPr>
          <w:szCs w:val="28"/>
        </w:rPr>
        <w:t>05</w:t>
      </w:r>
      <w:r w:rsidRPr="004B40AE">
        <w:rPr>
          <w:szCs w:val="28"/>
        </w:rPr>
        <w:t>.201</w:t>
      </w:r>
      <w:r>
        <w:rPr>
          <w:szCs w:val="28"/>
        </w:rPr>
        <w:t>8</w:t>
      </w:r>
      <w:r w:rsidRPr="004B40AE">
        <w:rPr>
          <w:szCs w:val="28"/>
        </w:rPr>
        <w:t xml:space="preserve"> № 2</w:t>
      </w:r>
      <w:r>
        <w:rPr>
          <w:szCs w:val="28"/>
        </w:rPr>
        <w:t>32</w:t>
      </w:r>
      <w:r w:rsidRPr="004B40AE">
        <w:rPr>
          <w:szCs w:val="28"/>
        </w:rPr>
        <w:t>)</w:t>
      </w:r>
      <w:r w:rsidRPr="004B40AE">
        <w:rPr>
          <w:rFonts w:eastAsia="Calibri"/>
          <w:szCs w:val="28"/>
        </w:rPr>
        <w:t>:</w:t>
      </w:r>
    </w:p>
    <w:p w:rsidR="006554D2" w:rsidRPr="002E5546" w:rsidRDefault="006554D2" w:rsidP="006554D2">
      <w:pPr>
        <w:ind w:firstLine="567"/>
        <w:jc w:val="both"/>
        <w:rPr>
          <w:szCs w:val="28"/>
        </w:rPr>
      </w:pPr>
      <w:r w:rsidRPr="004B40AE">
        <w:rPr>
          <w:szCs w:val="28"/>
        </w:rPr>
        <w:t xml:space="preserve">1. </w:t>
      </w:r>
      <w:r>
        <w:rPr>
          <w:szCs w:val="28"/>
        </w:rPr>
        <w:t xml:space="preserve">Отклонить предложение общества с ограниченной ответственностью «Техпромсервис» о внесении изменений в Правила землепользования                                 и застройки на территории города Сургута, утвержденные решением городской Думы от 28.06.2005 № 475-III, а именно в раздел III «Карта градостроительного зонирования» в части изменения границ территориальных зон: ОД.3 в результате уменьшения, П.2 в результате выделения на земельных участках с кадастровыми номерами 86:10:0101039:13, 86:10:0101039:14, расположенных по адресу: город Сургут, Северный промрайон, </w:t>
      </w:r>
      <w:r w:rsidRPr="002E5546">
        <w:rPr>
          <w:szCs w:val="28"/>
        </w:rPr>
        <w:t>Нефтеюганское шоссе, 37, в целях фактического использования земельных участков, в связи с тем, что территория испраши</w:t>
      </w:r>
      <w:r>
        <w:rPr>
          <w:szCs w:val="28"/>
        </w:rPr>
        <w:t xml:space="preserve">-                </w:t>
      </w:r>
      <w:r w:rsidRPr="002E5546">
        <w:rPr>
          <w:szCs w:val="28"/>
        </w:rPr>
        <w:t>ваемых земельных участков относится к зоне общественно-делового назначения в соответствии с действующим генеральным планом муниципального образо</w:t>
      </w:r>
      <w:r>
        <w:rPr>
          <w:szCs w:val="28"/>
        </w:rPr>
        <w:t xml:space="preserve">-      </w:t>
      </w:r>
      <w:r w:rsidRPr="006554D2">
        <w:rPr>
          <w:spacing w:val="-2"/>
          <w:szCs w:val="28"/>
        </w:rPr>
        <w:t xml:space="preserve">вания городской округ город Сургут, утвержденным решением Исполнительного </w:t>
      </w:r>
      <w:r w:rsidRPr="006554D2">
        <w:rPr>
          <w:spacing w:val="-4"/>
          <w:szCs w:val="28"/>
        </w:rPr>
        <w:t>комитета Тюменского областного Совета народных депутатов от 06.05.1991 № 153.</w:t>
      </w:r>
    </w:p>
    <w:p w:rsidR="006554D2" w:rsidRPr="004B40AE" w:rsidRDefault="006554D2" w:rsidP="006554D2">
      <w:pPr>
        <w:ind w:firstLine="567"/>
        <w:jc w:val="both"/>
        <w:rPr>
          <w:szCs w:val="28"/>
        </w:rPr>
      </w:pPr>
      <w:r w:rsidRPr="004B40AE">
        <w:rPr>
          <w:szCs w:val="28"/>
        </w:rPr>
        <w:lastRenderedPageBreak/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szCs w:val="28"/>
        </w:rPr>
        <w:t xml:space="preserve">-     </w:t>
      </w:r>
      <w:r w:rsidRPr="004B40AE">
        <w:rPr>
          <w:szCs w:val="28"/>
        </w:rPr>
        <w:t>мации и разместить на официальном портале Администрации города.</w:t>
      </w:r>
    </w:p>
    <w:p w:rsidR="006554D2" w:rsidRPr="004B40AE" w:rsidRDefault="006554D2" w:rsidP="006554D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B40AE">
        <w:rPr>
          <w:szCs w:val="28"/>
        </w:rPr>
        <w:t xml:space="preserve">3. Контроль за выполнением </w:t>
      </w:r>
      <w:r>
        <w:rPr>
          <w:szCs w:val="28"/>
        </w:rPr>
        <w:t>постановления</w:t>
      </w:r>
      <w:r w:rsidRPr="004B40AE">
        <w:rPr>
          <w:szCs w:val="28"/>
        </w:rPr>
        <w:t xml:space="preserve"> возложить на заместителя </w:t>
      </w:r>
      <w:r>
        <w:rPr>
          <w:szCs w:val="28"/>
        </w:rPr>
        <w:t>Г</w:t>
      </w:r>
      <w:r w:rsidRPr="004B40AE">
        <w:rPr>
          <w:szCs w:val="28"/>
        </w:rPr>
        <w:t>лавы города Меркулова Р.Е.</w:t>
      </w:r>
    </w:p>
    <w:p w:rsidR="006554D2" w:rsidRDefault="006554D2" w:rsidP="006554D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554D2" w:rsidRDefault="006554D2" w:rsidP="006554D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554D2" w:rsidRDefault="006554D2" w:rsidP="006554D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27D52" w:rsidRPr="002D305C" w:rsidRDefault="00427D52" w:rsidP="00427D5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</w:t>
      </w:r>
      <w:r w:rsidRPr="002D305C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Pr="002D305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Администрации </w:t>
      </w:r>
      <w:r w:rsidRPr="002D305C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А</w:t>
      </w:r>
      <w:r w:rsidRPr="002D305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А</w:t>
      </w:r>
      <w:r w:rsidRPr="002D305C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Жердев</w:t>
      </w:r>
    </w:p>
    <w:p w:rsidR="00A0383F" w:rsidRPr="006554D2" w:rsidRDefault="00A0383F" w:rsidP="006554D2"/>
    <w:sectPr w:rsidR="00A0383F" w:rsidRPr="006554D2" w:rsidSect="006554D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3E" w:rsidRDefault="005E403E">
      <w:r>
        <w:separator/>
      </w:r>
    </w:p>
  </w:endnote>
  <w:endnote w:type="continuationSeparator" w:id="0">
    <w:p w:rsidR="005E403E" w:rsidRDefault="005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3E" w:rsidRDefault="005E403E">
      <w:r>
        <w:separator/>
      </w:r>
    </w:p>
  </w:footnote>
  <w:footnote w:type="continuationSeparator" w:id="0">
    <w:p w:rsidR="005E403E" w:rsidRDefault="005E4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A51D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043C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043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D2"/>
    <w:rsid w:val="00273760"/>
    <w:rsid w:val="002F2846"/>
    <w:rsid w:val="00427D52"/>
    <w:rsid w:val="005E403E"/>
    <w:rsid w:val="006554D2"/>
    <w:rsid w:val="00686EBB"/>
    <w:rsid w:val="008043C6"/>
    <w:rsid w:val="008B1A33"/>
    <w:rsid w:val="009A51DE"/>
    <w:rsid w:val="00A0383F"/>
    <w:rsid w:val="00CA24F2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2AC20B-1FF6-4D87-AF8B-8CCE03AB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54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54D2"/>
    <w:rPr>
      <w:rFonts w:ascii="Times New Roman" w:hAnsi="Times New Roman"/>
      <w:sz w:val="28"/>
    </w:rPr>
  </w:style>
  <w:style w:type="character" w:styleId="a6">
    <w:name w:val="page number"/>
    <w:basedOn w:val="a0"/>
    <w:rsid w:val="0065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2018-06-15T10:03:00Z</cp:lastPrinted>
  <dcterms:created xsi:type="dcterms:W3CDTF">2018-06-19T07:23:00Z</dcterms:created>
  <dcterms:modified xsi:type="dcterms:W3CDTF">2018-06-19T07:23:00Z</dcterms:modified>
</cp:coreProperties>
</file>