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44" w:rsidRDefault="005A5244" w:rsidP="00656C1A">
      <w:pPr>
        <w:spacing w:line="120" w:lineRule="atLeast"/>
        <w:jc w:val="center"/>
        <w:rPr>
          <w:sz w:val="24"/>
          <w:szCs w:val="24"/>
        </w:rPr>
      </w:pPr>
    </w:p>
    <w:p w:rsidR="005A5244" w:rsidRDefault="005A5244" w:rsidP="00656C1A">
      <w:pPr>
        <w:spacing w:line="120" w:lineRule="atLeast"/>
        <w:jc w:val="center"/>
        <w:rPr>
          <w:sz w:val="24"/>
          <w:szCs w:val="24"/>
        </w:rPr>
      </w:pPr>
    </w:p>
    <w:p w:rsidR="005A5244" w:rsidRPr="00852378" w:rsidRDefault="005A5244" w:rsidP="00656C1A">
      <w:pPr>
        <w:spacing w:line="120" w:lineRule="atLeast"/>
        <w:jc w:val="center"/>
        <w:rPr>
          <w:sz w:val="10"/>
          <w:szCs w:val="10"/>
        </w:rPr>
      </w:pPr>
    </w:p>
    <w:p w:rsidR="005A5244" w:rsidRDefault="005A5244" w:rsidP="00656C1A">
      <w:pPr>
        <w:spacing w:line="120" w:lineRule="atLeast"/>
        <w:jc w:val="center"/>
        <w:rPr>
          <w:sz w:val="10"/>
          <w:szCs w:val="24"/>
        </w:rPr>
      </w:pPr>
    </w:p>
    <w:p w:rsidR="005A5244" w:rsidRPr="005541F0" w:rsidRDefault="005A52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5244" w:rsidRPr="005541F0" w:rsidRDefault="005A52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5244" w:rsidRPr="005649E4" w:rsidRDefault="005A5244" w:rsidP="00656C1A">
      <w:pPr>
        <w:spacing w:line="120" w:lineRule="atLeast"/>
        <w:jc w:val="center"/>
        <w:rPr>
          <w:sz w:val="18"/>
          <w:szCs w:val="24"/>
        </w:rPr>
      </w:pPr>
    </w:p>
    <w:p w:rsidR="005A5244" w:rsidRPr="00656C1A" w:rsidRDefault="005A52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5244" w:rsidRPr="005541F0" w:rsidRDefault="005A5244" w:rsidP="00656C1A">
      <w:pPr>
        <w:spacing w:line="120" w:lineRule="atLeast"/>
        <w:jc w:val="center"/>
        <w:rPr>
          <w:sz w:val="18"/>
          <w:szCs w:val="24"/>
        </w:rPr>
      </w:pPr>
    </w:p>
    <w:p w:rsidR="005A5244" w:rsidRPr="005541F0" w:rsidRDefault="005A5244" w:rsidP="00656C1A">
      <w:pPr>
        <w:spacing w:line="120" w:lineRule="atLeast"/>
        <w:jc w:val="center"/>
        <w:rPr>
          <w:sz w:val="20"/>
          <w:szCs w:val="24"/>
        </w:rPr>
      </w:pPr>
    </w:p>
    <w:p w:rsidR="005A5244" w:rsidRPr="00656C1A" w:rsidRDefault="005A52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A5244" w:rsidRDefault="005A5244" w:rsidP="00656C1A">
      <w:pPr>
        <w:spacing w:line="120" w:lineRule="atLeast"/>
        <w:jc w:val="center"/>
        <w:rPr>
          <w:sz w:val="30"/>
          <w:szCs w:val="24"/>
        </w:rPr>
      </w:pPr>
    </w:p>
    <w:p w:rsidR="005A5244" w:rsidRPr="00656C1A" w:rsidRDefault="005A52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52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5244" w:rsidRPr="00F8214F" w:rsidRDefault="005A52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5244" w:rsidRPr="00F8214F" w:rsidRDefault="00545F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5244" w:rsidRPr="00F8214F" w:rsidRDefault="005A52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5244" w:rsidRPr="00F8214F" w:rsidRDefault="00545F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A5244" w:rsidRPr="00A63FB0" w:rsidRDefault="005A52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5244" w:rsidRPr="00A3761A" w:rsidRDefault="00545F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A5244" w:rsidRPr="00F8214F" w:rsidRDefault="005A52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A5244" w:rsidRPr="00F8214F" w:rsidRDefault="005A52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5244" w:rsidRPr="00AB4194" w:rsidRDefault="005A52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5244" w:rsidRPr="00F8214F" w:rsidRDefault="00545F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4495</w:t>
            </w:r>
          </w:p>
        </w:tc>
      </w:tr>
    </w:tbl>
    <w:p w:rsidR="005A5244" w:rsidRPr="00C725A6" w:rsidRDefault="005A5244" w:rsidP="00C725A6">
      <w:pPr>
        <w:rPr>
          <w:rFonts w:cs="Times New Roman"/>
          <w:szCs w:val="28"/>
        </w:rPr>
      </w:pPr>
    </w:p>
    <w:p w:rsidR="005A5244" w:rsidRDefault="005A5244" w:rsidP="005A524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О внесении изменений </w:t>
      </w:r>
    </w:p>
    <w:p w:rsidR="005A5244" w:rsidRDefault="005A5244" w:rsidP="005A524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в постановление Администрации </w:t>
      </w:r>
    </w:p>
    <w:p w:rsidR="005A5244" w:rsidRDefault="005A5244" w:rsidP="005A524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города от 15.02.2018 № 1130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«Об утверждении п</w:t>
      </w:r>
      <w:r w:rsidRPr="005A5244">
        <w:rPr>
          <w:rFonts w:eastAsia="Times New Roman" w:cs="Times New Roman"/>
          <w:szCs w:val="28"/>
          <w:lang w:eastAsia="ru-RU"/>
        </w:rPr>
        <w:t xml:space="preserve">орядка </w:t>
      </w:r>
      <w:r>
        <w:rPr>
          <w:rFonts w:eastAsia="Times New Roman" w:cs="Times New Roman"/>
          <w:szCs w:val="28"/>
          <w:lang w:eastAsia="ru-RU"/>
        </w:rPr>
        <w:t>п</w:t>
      </w:r>
      <w:r w:rsidRPr="005A5244">
        <w:rPr>
          <w:rFonts w:eastAsia="Times New Roman" w:cs="Times New Roman"/>
          <w:szCs w:val="28"/>
          <w:lang w:eastAsia="ru-RU"/>
        </w:rPr>
        <w:t>ередачи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муниципального 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во временное пользование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и (или) владение немуниципальным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организациям и организациям,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образующим инфраструктуру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поддержки субъектов малого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и среднего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>предпринимательства,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5244" w:rsidRDefault="005A5244" w:rsidP="005A524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в порядке оказания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 xml:space="preserve">имущественной </w:t>
      </w:r>
    </w:p>
    <w:p w:rsidR="005A5244" w:rsidRPr="005A5244" w:rsidRDefault="005A5244" w:rsidP="005A524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поддержки» </w:t>
      </w:r>
    </w:p>
    <w:p w:rsidR="007560C1" w:rsidRDefault="005A5244" w:rsidP="005A5244">
      <w:pP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</w:p>
    <w:p w:rsidR="005A5244" w:rsidRDefault="005A5244" w:rsidP="005A5244">
      <w:pP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</w:p>
    <w:p w:rsidR="005A5244" w:rsidRPr="005A5244" w:rsidRDefault="005A5244" w:rsidP="005A5244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В соответствии с Гражданским кодексом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02284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5A5244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ф</w:t>
      </w:r>
      <w:r w:rsidRPr="005A5244">
        <w:rPr>
          <w:rFonts w:eastAsia="Times New Roman" w:cs="Times New Roman"/>
          <w:szCs w:val="28"/>
          <w:lang w:eastAsia="ru-RU"/>
        </w:rPr>
        <w:t>едеральными законами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>от 26.07.2006 № 135-ФЗ «О защите конкуренции», от 24.07.2007 № 209-ФЗ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 xml:space="preserve">«О развитии малого и среднего предпринимательства в Российской Федерации», приказом Федеральной антимонопольной службы от 10.02.2010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5A5244">
        <w:rPr>
          <w:rFonts w:eastAsia="Times New Roman" w:cs="Times New Roman"/>
          <w:szCs w:val="28"/>
          <w:lang w:eastAsia="ru-RU"/>
        </w:rPr>
        <w:t xml:space="preserve">№ 67 «О порядке проведения конкурсов или аукционов на право заключения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A5244">
        <w:rPr>
          <w:rFonts w:eastAsia="Times New Roman" w:cs="Times New Roman"/>
          <w:szCs w:val="28"/>
          <w:lang w:eastAsia="ru-RU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A5244">
        <w:rPr>
          <w:rFonts w:eastAsia="Times New Roman" w:cs="Times New Roman"/>
          <w:szCs w:val="28"/>
          <w:lang w:eastAsia="ru-RU"/>
        </w:rPr>
        <w:t>переход прав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 xml:space="preserve">в отношении государственного или муниципального имущества,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A5244">
        <w:rPr>
          <w:rFonts w:eastAsia="Times New Roman" w:cs="Times New Roman"/>
          <w:szCs w:val="28"/>
          <w:lang w:eastAsia="ru-RU"/>
        </w:rPr>
        <w:t xml:space="preserve">и перечне видов имущества, в отношении которого заключение указанных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A5244">
        <w:rPr>
          <w:rFonts w:eastAsia="Times New Roman" w:cs="Times New Roman"/>
          <w:szCs w:val="28"/>
          <w:lang w:eastAsia="ru-RU"/>
        </w:rPr>
        <w:t xml:space="preserve">договоров  может осуществляться путем проведения торгов в форме конкурса», решением Думы города от 07.10.2009 № 604-IV ДГ «О Положении о порядке управления и распоряжения имуществом, находящимся в муниципальной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A5244">
        <w:rPr>
          <w:rFonts w:eastAsia="Times New Roman" w:cs="Times New Roman"/>
          <w:szCs w:val="28"/>
          <w:lang w:eastAsia="ru-RU"/>
        </w:rPr>
        <w:t>собственности», постановлением Администрации города от 15.12.2015 № 8741 «Об утверждении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 xml:space="preserve">муниципальной программы «Развитие малого и среднего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A5244">
        <w:rPr>
          <w:rFonts w:eastAsia="Times New Roman" w:cs="Times New Roman"/>
          <w:szCs w:val="28"/>
          <w:lang w:eastAsia="ru-RU"/>
        </w:rPr>
        <w:t>предпринимательства в городе Сургуте на 2016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5A5244">
        <w:rPr>
          <w:rFonts w:eastAsia="Times New Roman" w:cs="Times New Roman"/>
          <w:szCs w:val="28"/>
          <w:lang w:eastAsia="ru-RU"/>
        </w:rPr>
        <w:t>2030 годы», распоряжени</w:t>
      </w:r>
      <w:r w:rsidR="00117E1F">
        <w:rPr>
          <w:rFonts w:eastAsia="Times New Roman" w:cs="Times New Roman"/>
          <w:szCs w:val="28"/>
          <w:lang w:eastAsia="ru-RU"/>
        </w:rPr>
        <w:t>я</w:t>
      </w:r>
      <w:r w:rsidRPr="005A5244">
        <w:rPr>
          <w:rFonts w:eastAsia="Times New Roman" w:cs="Times New Roman"/>
          <w:szCs w:val="28"/>
          <w:lang w:eastAsia="ru-RU"/>
        </w:rPr>
        <w:t>м</w:t>
      </w:r>
      <w:r w:rsidR="00117E1F">
        <w:rPr>
          <w:rFonts w:eastAsia="Times New Roman" w:cs="Times New Roman"/>
          <w:szCs w:val="28"/>
          <w:lang w:eastAsia="ru-RU"/>
        </w:rPr>
        <w:t>и</w:t>
      </w:r>
      <w:r w:rsidRPr="005A5244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A5244">
        <w:rPr>
          <w:rFonts w:eastAsia="Times New Roman" w:cs="Times New Roman"/>
          <w:szCs w:val="28"/>
          <w:lang w:eastAsia="ru-RU"/>
        </w:rPr>
        <w:t>Администрации города»</w:t>
      </w:r>
      <w:r w:rsidR="00117E1F">
        <w:rPr>
          <w:rFonts w:eastAsia="Times New Roman" w:cs="Times New Roman"/>
          <w:szCs w:val="28"/>
          <w:lang w:eastAsia="ru-RU"/>
        </w:rPr>
        <w:t>, от 10.01.2017 № 01 «О передаче некоторых полно-               мочий высшим должностным лицам Администрации города»</w:t>
      </w:r>
      <w:r w:rsidRPr="005A5244">
        <w:rPr>
          <w:rFonts w:eastAsia="Times New Roman" w:cs="Times New Roman"/>
          <w:szCs w:val="28"/>
          <w:lang w:eastAsia="ru-RU"/>
        </w:rPr>
        <w:t>:</w:t>
      </w:r>
    </w:p>
    <w:p w:rsid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5A5244">
        <w:rPr>
          <w:rFonts w:eastAsia="Times New Roman" w:cs="Times New Roman"/>
          <w:szCs w:val="28"/>
          <w:lang w:eastAsia="ru-RU"/>
        </w:rPr>
        <w:lastRenderedPageBreak/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Внести в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постановлени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е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Администрации города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от 15.02.2018 № 1130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     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«Об утверждении п</w:t>
      </w:r>
      <w:r w:rsidRPr="005A5244">
        <w:rPr>
          <w:rFonts w:eastAsia="Times New Roman" w:cs="Times New Roman"/>
          <w:szCs w:val="28"/>
          <w:lang w:eastAsia="ru-RU"/>
        </w:rPr>
        <w:t xml:space="preserve">орядка передачи муниципального имущества во временное пользование и (или) владение немуниципальным организациям и организациям, образующим инфраструктуру поддержки субъектов малого и среднего предпринимательства, в порядке оказания имущественной поддержки» </w:t>
      </w:r>
      <w:r>
        <w:rPr>
          <w:rFonts w:eastAsia="Times New Roman" w:cs="Times New Roman"/>
          <w:szCs w:val="28"/>
          <w:lang w:eastAsia="ru-RU"/>
        </w:rPr>
        <w:t xml:space="preserve">следующие                          </w:t>
      </w:r>
      <w:r w:rsidRPr="005A5244">
        <w:rPr>
          <w:rFonts w:eastAsia="Times New Roman" w:cs="Times New Roman"/>
          <w:szCs w:val="28"/>
          <w:lang w:eastAsia="ru-RU"/>
        </w:rPr>
        <w:t>изменения: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приложении </w:t>
      </w:r>
      <w:r w:rsidRPr="005A5244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постановлению: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1.1. Пункт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3 раздела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val="en-US" w:eastAsia="ru-RU"/>
        </w:rPr>
        <w:t>VI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изложить в следующей редакции:</w:t>
      </w:r>
    </w:p>
    <w:p w:rsidR="005A5244" w:rsidRPr="005A5244" w:rsidRDefault="005A5244" w:rsidP="0010228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«3. Комитет в течение </w:t>
      </w:r>
      <w:r>
        <w:rPr>
          <w:rFonts w:eastAsia="Times New Roman" w:cs="Times New Roman"/>
          <w:szCs w:val="28"/>
          <w:lang w:eastAsia="ru-RU"/>
        </w:rPr>
        <w:t>трех</w:t>
      </w:r>
      <w:r w:rsidRPr="005A5244">
        <w:rPr>
          <w:rFonts w:eastAsia="Times New Roman" w:cs="Times New Roman"/>
          <w:szCs w:val="28"/>
          <w:lang w:eastAsia="ru-RU"/>
        </w:rPr>
        <w:t xml:space="preserve"> рабочих дней с момента поступления заявления размещает на официальном портале Администрации города: </w:t>
      </w:r>
      <w:r w:rsidRPr="005A5244">
        <w:rPr>
          <w:rFonts w:eastAsia="Times New Roman" w:cs="Times New Roman"/>
          <w:szCs w:val="28"/>
          <w:lang w:val="en-US" w:eastAsia="ru-RU"/>
        </w:rPr>
        <w:t>www</w:t>
      </w:r>
      <w:r w:rsidRPr="005A5244">
        <w:rPr>
          <w:rFonts w:eastAsia="Times New Roman" w:cs="Times New Roman"/>
          <w:szCs w:val="28"/>
          <w:lang w:eastAsia="ru-RU"/>
        </w:rPr>
        <w:t>.</w:t>
      </w:r>
      <w:r w:rsidRPr="005A5244">
        <w:rPr>
          <w:rFonts w:eastAsia="Times New Roman" w:cs="Times New Roman"/>
          <w:szCs w:val="28"/>
          <w:lang w:val="en-US" w:eastAsia="ru-RU"/>
        </w:rPr>
        <w:t>admsurgut</w:t>
      </w:r>
      <w:r w:rsidRPr="005A5244">
        <w:rPr>
          <w:rFonts w:eastAsia="Times New Roman" w:cs="Times New Roman"/>
          <w:szCs w:val="28"/>
          <w:lang w:eastAsia="ru-RU"/>
        </w:rPr>
        <w:t>.</w:t>
      </w:r>
      <w:r w:rsidRPr="005A5244">
        <w:rPr>
          <w:rFonts w:eastAsia="Times New Roman" w:cs="Times New Roman"/>
          <w:szCs w:val="28"/>
          <w:lang w:val="en-US" w:eastAsia="ru-RU"/>
        </w:rPr>
        <w:t>ru</w:t>
      </w:r>
      <w:r w:rsidRPr="005A5244"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br/>
        <w:t>в разделе «Новости структурных подразделений» / «Муниципальное имущество» информационное сообщение о поступившем заявлении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>о предоставлении имущественной поддержки.</w:t>
      </w:r>
      <w:r w:rsidR="00102284">
        <w:rPr>
          <w:rFonts w:eastAsia="Times New Roman" w:cs="Times New Roman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zCs w:val="28"/>
          <w:lang w:eastAsia="ru-RU"/>
        </w:rPr>
        <w:t>Информационное сообщение должно содержать следующие сведения: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1) наименование заявителя;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2) наименование, местонахождение муниципального имущества, испрашиваемого в порядке предоставления имущественной поддержки;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3) цель использования муниципального имущества, испрашиваемого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A5244">
        <w:rPr>
          <w:rFonts w:eastAsia="Times New Roman" w:cs="Times New Roman"/>
          <w:szCs w:val="28"/>
          <w:lang w:eastAsia="ru-RU"/>
        </w:rPr>
        <w:t>в порядке предоставления имущественной поддержки;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4) перечень документов, прилагаемых к заявлению о предоставлении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A5244">
        <w:rPr>
          <w:rFonts w:eastAsia="Times New Roman" w:cs="Times New Roman"/>
          <w:szCs w:val="28"/>
          <w:lang w:eastAsia="ru-RU"/>
        </w:rPr>
        <w:t>имущественной поддержки, требования к их оформлению;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5) порядок подачи заявления о предоставлении испрашиваемого муниципального имущества;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6) срок приема конкурирующих заявлений».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1.2.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Пункт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4 раздела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val="en-US" w:eastAsia="ru-RU"/>
        </w:rPr>
        <w:t>VI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исключить.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1.3.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Пункт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6 раздела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val="en-US" w:eastAsia="ru-RU"/>
        </w:rPr>
        <w:t>VI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изложить в следующей редакции: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«6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.</w:t>
      </w:r>
      <w:r w:rsidRPr="005A5244">
        <w:rPr>
          <w:rFonts w:eastAsia="Times New Roman" w:cs="Times New Roman"/>
          <w:spacing w:val="-4"/>
          <w:szCs w:val="28"/>
          <w:lang w:eastAsia="ru-RU"/>
        </w:rPr>
        <w:t xml:space="preserve"> З</w:t>
      </w:r>
      <w:r w:rsidRPr="005A5244">
        <w:rPr>
          <w:rFonts w:eastAsia="Times New Roman" w:cs="Times New Roman"/>
          <w:szCs w:val="28"/>
          <w:lang w:eastAsia="ru-RU"/>
        </w:rPr>
        <w:t xml:space="preserve">аявление, в том числе </w:t>
      </w:r>
      <w:r w:rsidRPr="005A5244">
        <w:rPr>
          <w:rFonts w:eastAsia="Times New Roman" w:cs="Times New Roman"/>
          <w:spacing w:val="-4"/>
          <w:szCs w:val="28"/>
          <w:lang w:eastAsia="ru-RU"/>
        </w:rPr>
        <w:t>конкурирующие заявления, прилагаемые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  </w:t>
      </w:r>
      <w:r w:rsidRPr="005A5244">
        <w:rPr>
          <w:rFonts w:eastAsia="Times New Roman" w:cs="Times New Roman"/>
          <w:spacing w:val="-4"/>
          <w:szCs w:val="28"/>
          <w:lang w:eastAsia="ru-RU"/>
        </w:rPr>
        <w:t xml:space="preserve"> к </w:t>
      </w:r>
      <w:r w:rsidRPr="005A5244">
        <w:rPr>
          <w:rFonts w:eastAsia="Times New Roman" w:cs="Times New Roman"/>
          <w:szCs w:val="28"/>
          <w:lang w:eastAsia="ru-RU"/>
        </w:rPr>
        <w:t>ним документы в течение 10</w:t>
      </w:r>
      <w:r>
        <w:rPr>
          <w:rFonts w:eastAsia="Times New Roman" w:cs="Times New Roman"/>
          <w:szCs w:val="28"/>
          <w:lang w:eastAsia="ru-RU"/>
        </w:rPr>
        <w:t>-и</w:t>
      </w:r>
      <w:r w:rsidRPr="005A5244">
        <w:rPr>
          <w:rFonts w:eastAsia="Times New Roman" w:cs="Times New Roman"/>
          <w:szCs w:val="28"/>
          <w:lang w:eastAsia="ru-RU"/>
        </w:rPr>
        <w:t xml:space="preserve"> рабочих дней со дня окончания срока приема конкурирующих заявлений рассматриваются комиссией на предмет соответствия заявителей и представленных им</w:t>
      </w:r>
      <w:r>
        <w:rPr>
          <w:rFonts w:eastAsia="Times New Roman" w:cs="Times New Roman"/>
          <w:szCs w:val="28"/>
          <w:lang w:eastAsia="ru-RU"/>
        </w:rPr>
        <w:t>и</w:t>
      </w:r>
      <w:r w:rsidRPr="005A5244">
        <w:rPr>
          <w:rFonts w:eastAsia="Times New Roman" w:cs="Times New Roman"/>
          <w:szCs w:val="28"/>
          <w:lang w:eastAsia="ru-RU"/>
        </w:rPr>
        <w:t xml:space="preserve"> документов требованиям, установ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5A5244">
        <w:rPr>
          <w:rFonts w:eastAsia="Times New Roman" w:cs="Times New Roman"/>
          <w:szCs w:val="28"/>
          <w:lang w:eastAsia="ru-RU"/>
        </w:rPr>
        <w:t xml:space="preserve">ленным разделом III </w:t>
      </w:r>
      <w:r>
        <w:rPr>
          <w:rFonts w:eastAsia="Times New Roman" w:cs="Times New Roman"/>
          <w:szCs w:val="28"/>
          <w:lang w:eastAsia="ru-RU"/>
        </w:rPr>
        <w:t>настоящего п</w:t>
      </w:r>
      <w:r w:rsidRPr="005A5244">
        <w:rPr>
          <w:rFonts w:eastAsia="Times New Roman" w:cs="Times New Roman"/>
          <w:szCs w:val="28"/>
          <w:lang w:eastAsia="ru-RU"/>
        </w:rPr>
        <w:t>орядка</w:t>
      </w:r>
      <w:r>
        <w:rPr>
          <w:rFonts w:eastAsia="Times New Roman" w:cs="Times New Roman"/>
          <w:szCs w:val="28"/>
          <w:lang w:eastAsia="ru-RU"/>
        </w:rPr>
        <w:t>»</w:t>
      </w:r>
      <w:r w:rsidRPr="005A5244">
        <w:rPr>
          <w:rFonts w:eastAsia="Times New Roman" w:cs="Times New Roman"/>
          <w:szCs w:val="28"/>
          <w:lang w:eastAsia="ru-RU"/>
        </w:rPr>
        <w:t xml:space="preserve">. </w:t>
      </w:r>
    </w:p>
    <w:p w:rsid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1.4.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Р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аздел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val="en-US" w:eastAsia="ru-RU"/>
        </w:rPr>
        <w:t>VI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дополнить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пунктами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18, 19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>следующего содержания: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«18. За оказанием имущественной поддержки путем передачи муниципального имущества в безвозмездное пользование могут обратиться немуниципальные </w:t>
      </w:r>
      <w:r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                        </w:t>
      </w:r>
      <w:r w:rsidRPr="005A5244">
        <w:rPr>
          <w:rFonts w:eastAsia="Times New Roman" w:cs="Times New Roman"/>
          <w:szCs w:val="28"/>
          <w:lang w:eastAsia="ru-RU"/>
        </w:rPr>
        <w:t xml:space="preserve">организации, в том числе </w:t>
      </w:r>
      <w:r w:rsidRPr="005A5244">
        <w:rPr>
          <w:rFonts w:ascii="Times New Roman CYR" w:eastAsia="Times New Roman" w:hAnsi="Times New Roman CYR" w:cs="Times New Roman CYR"/>
          <w:color w:val="000000"/>
          <w:spacing w:val="-6"/>
          <w:szCs w:val="28"/>
          <w:lang w:eastAsia="ru-RU"/>
        </w:rPr>
        <w:t xml:space="preserve">субъекты малого и среднего </w:t>
      </w:r>
      <w:r w:rsidRPr="005A5244">
        <w:rPr>
          <w:rFonts w:eastAsia="Times New Roman" w:cs="Times New Roman"/>
          <w:szCs w:val="28"/>
          <w:lang w:eastAsia="ru-RU"/>
        </w:rPr>
        <w:t xml:space="preserve">предпринимательства,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A5244">
        <w:rPr>
          <w:rFonts w:eastAsia="Times New Roman" w:cs="Times New Roman"/>
          <w:szCs w:val="28"/>
          <w:lang w:eastAsia="ru-RU"/>
        </w:rPr>
        <w:t xml:space="preserve">арендующие на момент вступления в силу настоящего постановления муниципальное имущество, при условии одновременного соответствия следующим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5A5244">
        <w:rPr>
          <w:rFonts w:eastAsia="Times New Roman" w:cs="Times New Roman"/>
          <w:szCs w:val="28"/>
          <w:lang w:eastAsia="ru-RU"/>
        </w:rPr>
        <w:t>критериям: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- условиям и критериям, установленным </w:t>
      </w:r>
      <w:r>
        <w:rPr>
          <w:rFonts w:eastAsia="Times New Roman" w:cs="Times New Roman"/>
          <w:szCs w:val="28"/>
          <w:lang w:eastAsia="ru-RU"/>
        </w:rPr>
        <w:t>пунктом</w:t>
      </w:r>
      <w:r w:rsidRPr="005A5244">
        <w:rPr>
          <w:rFonts w:eastAsia="Times New Roman" w:cs="Times New Roman"/>
          <w:szCs w:val="28"/>
          <w:lang w:eastAsia="ru-RU"/>
        </w:rPr>
        <w:t xml:space="preserve"> 1 раздела III настоящего порядка</w:t>
      </w:r>
      <w:r w:rsidRPr="005A5244">
        <w:rPr>
          <w:rFonts w:eastAsia="Times New Roman" w:cs="Times New Roman"/>
          <w:spacing w:val="-4"/>
          <w:szCs w:val="28"/>
          <w:lang w:eastAsia="ru-RU"/>
        </w:rPr>
        <w:t>;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A5244">
        <w:rPr>
          <w:rFonts w:eastAsia="Times New Roman" w:cs="Times New Roman"/>
          <w:spacing w:val="-4"/>
          <w:szCs w:val="28"/>
          <w:lang w:eastAsia="ru-RU"/>
        </w:rPr>
        <w:t xml:space="preserve">- испрашиваемое муниципальное имущество находится в пользовании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</w:t>
      </w:r>
      <w:r w:rsidRPr="005A5244">
        <w:rPr>
          <w:rFonts w:eastAsia="Times New Roman" w:cs="Times New Roman"/>
          <w:spacing w:val="-4"/>
          <w:szCs w:val="28"/>
          <w:lang w:eastAsia="ru-RU"/>
        </w:rPr>
        <w:t>заявителя на основании договора аренды не менее трех лет;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A5244">
        <w:rPr>
          <w:rFonts w:eastAsia="Times New Roman" w:cs="Times New Roman"/>
          <w:spacing w:val="-4"/>
          <w:szCs w:val="28"/>
          <w:lang w:eastAsia="ru-RU"/>
        </w:rPr>
        <w:t xml:space="preserve">- надлежащим образом исполнившим обязанности по договору аренды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Pr="005A5244">
        <w:rPr>
          <w:rFonts w:eastAsia="Times New Roman" w:cs="Times New Roman"/>
          <w:spacing w:val="-4"/>
          <w:szCs w:val="28"/>
          <w:lang w:eastAsia="ru-RU"/>
        </w:rPr>
        <w:t>муниципального имущества на дату подачи заявления.</w:t>
      </w:r>
    </w:p>
    <w:p w:rsidR="005A5244" w:rsidRPr="005A5244" w:rsidRDefault="005A5244" w:rsidP="005A524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A5244">
        <w:rPr>
          <w:rFonts w:eastAsia="Times New Roman" w:cs="Times New Roman"/>
          <w:spacing w:val="-4"/>
          <w:szCs w:val="28"/>
          <w:lang w:eastAsia="ru-RU"/>
        </w:rPr>
        <w:lastRenderedPageBreak/>
        <w:t>19. В случае соответствия заявителя условиям и критериям, установленным пунктом 18</w:t>
      </w:r>
      <w:r w:rsidR="00102284">
        <w:rPr>
          <w:rFonts w:eastAsia="Times New Roman" w:cs="Times New Roman"/>
          <w:spacing w:val="-4"/>
          <w:szCs w:val="28"/>
          <w:lang w:eastAsia="ru-RU"/>
        </w:rPr>
        <w:t xml:space="preserve"> настоящего раздела</w:t>
      </w:r>
      <w:r w:rsidRPr="005A5244">
        <w:rPr>
          <w:rFonts w:eastAsia="Times New Roman" w:cs="Times New Roman"/>
          <w:spacing w:val="-4"/>
          <w:szCs w:val="28"/>
          <w:lang w:eastAsia="ru-RU"/>
        </w:rPr>
        <w:t>, испрашиваемое имущество предоставляется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102284"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Pr="005A5244">
        <w:rPr>
          <w:rFonts w:eastAsia="Times New Roman" w:cs="Times New Roman"/>
          <w:spacing w:val="-4"/>
          <w:szCs w:val="28"/>
          <w:lang w:eastAsia="ru-RU"/>
        </w:rPr>
        <w:t>в безвозмездное пользование на основании решения комиссии. Прием конкурирующих заявлений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5A5244">
        <w:rPr>
          <w:rFonts w:eastAsia="Times New Roman" w:cs="Times New Roman"/>
          <w:spacing w:val="-4"/>
          <w:szCs w:val="28"/>
          <w:lang w:eastAsia="ru-RU"/>
        </w:rPr>
        <w:t>в указанном случае не производится».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2"/>
      <w:bookmarkEnd w:id="5"/>
      <w:r w:rsidRPr="005A5244">
        <w:rPr>
          <w:rFonts w:eastAsia="Times New Roman" w:cs="Times New Roman"/>
          <w:szCs w:val="28"/>
          <w:lang w:eastAsia="ru-RU"/>
        </w:rPr>
        <w:t xml:space="preserve">2. </w:t>
      </w:r>
      <w:bookmarkStart w:id="7" w:name="sub_4"/>
      <w:bookmarkEnd w:id="6"/>
      <w:r w:rsidRPr="005A5244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A5244">
        <w:rPr>
          <w:rFonts w:eastAsia="Times New Roman" w:cs="Times New Roman"/>
          <w:szCs w:val="28"/>
          <w:lang w:eastAsia="ru-RU"/>
        </w:rPr>
        <w:t xml:space="preserve">информации </w:t>
      </w:r>
      <w:hyperlink r:id="rId6" w:history="1">
        <w:r w:rsidRPr="005A5244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Pr="005A5244">
        <w:rPr>
          <w:rFonts w:eastAsia="Times New Roman" w:cs="Times New Roman"/>
          <w:szCs w:val="28"/>
          <w:lang w:eastAsia="ru-RU"/>
        </w:rPr>
        <w:t xml:space="preserve">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A5244">
        <w:rPr>
          <w:rFonts w:eastAsia="Times New Roman" w:cs="Times New Roman"/>
          <w:szCs w:val="28"/>
          <w:lang w:eastAsia="ru-RU"/>
        </w:rPr>
        <w:t xml:space="preserve">информации и разместить на </w:t>
      </w:r>
      <w:hyperlink r:id="rId7" w:history="1">
        <w:r w:rsidRPr="005A5244">
          <w:rPr>
            <w:rFonts w:eastAsia="Times New Roman" w:cs="Times New Roman"/>
            <w:szCs w:val="28"/>
            <w:lang w:eastAsia="ru-RU"/>
          </w:rPr>
          <w:t>официальном портале</w:t>
        </w:r>
      </w:hyperlink>
      <w:r w:rsidRPr="005A5244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5A5244" w:rsidRPr="005A5244" w:rsidRDefault="005A5244" w:rsidP="005A524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 xml:space="preserve">3. Настоящее постановление вступает в силу с момента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5A5244">
        <w:rPr>
          <w:rFonts w:eastAsia="Times New Roman" w:cs="Times New Roman"/>
          <w:szCs w:val="28"/>
          <w:lang w:eastAsia="ru-RU"/>
        </w:rPr>
        <w:t xml:space="preserve">официального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A5244">
        <w:rPr>
          <w:rFonts w:eastAsia="Times New Roman" w:cs="Times New Roman"/>
          <w:szCs w:val="28"/>
          <w:lang w:eastAsia="ru-RU"/>
        </w:rPr>
        <w:t>опубликования и распространяетс</w:t>
      </w:r>
      <w:r w:rsidR="00102284">
        <w:rPr>
          <w:rFonts w:eastAsia="Times New Roman" w:cs="Times New Roman"/>
          <w:szCs w:val="28"/>
          <w:lang w:eastAsia="ru-RU"/>
        </w:rPr>
        <w:t xml:space="preserve">я </w:t>
      </w:r>
      <w:r w:rsidRPr="005A5244">
        <w:rPr>
          <w:rFonts w:eastAsia="Times New Roman" w:cs="Times New Roman"/>
          <w:szCs w:val="28"/>
          <w:lang w:eastAsia="ru-RU"/>
        </w:rPr>
        <w:t>на правоотношения, возникшие с 23.02.2018.</w:t>
      </w:r>
    </w:p>
    <w:bookmarkEnd w:id="7"/>
    <w:p w:rsidR="005A5244" w:rsidRDefault="005A5244" w:rsidP="005A52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5244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5A5244" w:rsidRDefault="005A5244" w:rsidP="005A5244">
      <w:pPr>
        <w:jc w:val="both"/>
        <w:rPr>
          <w:rFonts w:eastAsia="Times New Roman" w:cs="Times New Roman"/>
          <w:szCs w:val="28"/>
          <w:lang w:eastAsia="ru-RU"/>
        </w:rPr>
      </w:pPr>
    </w:p>
    <w:p w:rsidR="005A5244" w:rsidRDefault="005A5244" w:rsidP="005A5244">
      <w:pPr>
        <w:jc w:val="both"/>
        <w:rPr>
          <w:rFonts w:eastAsia="Times New Roman" w:cs="Times New Roman"/>
          <w:szCs w:val="28"/>
          <w:lang w:eastAsia="ru-RU"/>
        </w:rPr>
      </w:pPr>
    </w:p>
    <w:p w:rsidR="005A5244" w:rsidRDefault="005A5244" w:rsidP="005A5244">
      <w:pPr>
        <w:jc w:val="both"/>
        <w:rPr>
          <w:rFonts w:eastAsia="Times New Roman" w:cs="Times New Roman"/>
          <w:szCs w:val="28"/>
          <w:lang w:eastAsia="ru-RU"/>
        </w:rPr>
      </w:pPr>
    </w:p>
    <w:p w:rsidR="005A5244" w:rsidRPr="005A5244" w:rsidRDefault="00117E1F" w:rsidP="00117E1F">
      <w:r>
        <w:rPr>
          <w:rFonts w:eastAsia="Times New Roman" w:cs="Times New Roman"/>
          <w:szCs w:val="28"/>
          <w:lang w:eastAsia="ru-RU"/>
        </w:rPr>
        <w:t>И.о. г</w:t>
      </w:r>
      <w:r w:rsidR="005A524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 Администрации</w:t>
      </w:r>
      <w:r w:rsidR="005A5244">
        <w:rPr>
          <w:rFonts w:eastAsia="Times New Roman" w:cs="Times New Roman"/>
          <w:szCs w:val="28"/>
          <w:lang w:eastAsia="ru-RU"/>
        </w:rPr>
        <w:t xml:space="preserve"> города                                               </w:t>
      </w:r>
      <w:r w:rsidR="00102284">
        <w:rPr>
          <w:rFonts w:eastAsia="Times New Roman" w:cs="Times New Roman"/>
          <w:szCs w:val="28"/>
          <w:lang w:eastAsia="ru-RU"/>
        </w:rPr>
        <w:t xml:space="preserve"> </w:t>
      </w:r>
      <w:r w:rsidR="005A5244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А.А. Жердев</w:t>
      </w:r>
    </w:p>
    <w:sectPr w:rsidR="005A5244" w:rsidRPr="005A5244" w:rsidSect="005A52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6C" w:rsidRDefault="0046716C">
      <w:r>
        <w:separator/>
      </w:r>
    </w:p>
  </w:endnote>
  <w:endnote w:type="continuationSeparator" w:id="0">
    <w:p w:rsidR="0046716C" w:rsidRDefault="0046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6C" w:rsidRDefault="0046716C">
      <w:r>
        <w:separator/>
      </w:r>
    </w:p>
  </w:footnote>
  <w:footnote w:type="continuationSeparator" w:id="0">
    <w:p w:rsidR="0046716C" w:rsidRDefault="0046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489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5F2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14C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14C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14C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45F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44"/>
    <w:rsid w:val="00102284"/>
    <w:rsid w:val="00117E1F"/>
    <w:rsid w:val="00216ADC"/>
    <w:rsid w:val="0046716C"/>
    <w:rsid w:val="00545F21"/>
    <w:rsid w:val="005A5244"/>
    <w:rsid w:val="0061097D"/>
    <w:rsid w:val="007560C1"/>
    <w:rsid w:val="00A036FD"/>
    <w:rsid w:val="00A0489F"/>
    <w:rsid w:val="00A31E7A"/>
    <w:rsid w:val="00A5590F"/>
    <w:rsid w:val="00A914CD"/>
    <w:rsid w:val="00AD0CA3"/>
    <w:rsid w:val="00CB315F"/>
    <w:rsid w:val="00D80BB2"/>
    <w:rsid w:val="00E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0CB395-F5CA-4F41-A9B4-56F26BA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52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5244"/>
    <w:rPr>
      <w:rFonts w:ascii="Times New Roman" w:hAnsi="Times New Roman"/>
      <w:sz w:val="28"/>
    </w:rPr>
  </w:style>
  <w:style w:type="character" w:styleId="a6">
    <w:name w:val="page number"/>
    <w:basedOn w:val="a0"/>
    <w:rsid w:val="005A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09202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126216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2018-06-15T09:43:00Z</cp:lastPrinted>
  <dcterms:created xsi:type="dcterms:W3CDTF">2018-06-19T07:24:00Z</dcterms:created>
  <dcterms:modified xsi:type="dcterms:W3CDTF">2018-06-19T07:24:00Z</dcterms:modified>
</cp:coreProperties>
</file>