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D0" w:rsidRDefault="005116D0" w:rsidP="00656C1A">
      <w:pPr>
        <w:spacing w:line="120" w:lineRule="atLeast"/>
        <w:jc w:val="center"/>
        <w:rPr>
          <w:sz w:val="24"/>
          <w:szCs w:val="24"/>
        </w:rPr>
      </w:pPr>
    </w:p>
    <w:p w:rsidR="005116D0" w:rsidRDefault="005116D0" w:rsidP="00656C1A">
      <w:pPr>
        <w:spacing w:line="120" w:lineRule="atLeast"/>
        <w:jc w:val="center"/>
        <w:rPr>
          <w:sz w:val="24"/>
          <w:szCs w:val="24"/>
        </w:rPr>
      </w:pPr>
    </w:p>
    <w:p w:rsidR="005116D0" w:rsidRPr="00852378" w:rsidRDefault="005116D0" w:rsidP="00656C1A">
      <w:pPr>
        <w:spacing w:line="120" w:lineRule="atLeast"/>
        <w:jc w:val="center"/>
        <w:rPr>
          <w:sz w:val="10"/>
          <w:szCs w:val="10"/>
        </w:rPr>
      </w:pPr>
    </w:p>
    <w:p w:rsidR="005116D0" w:rsidRDefault="005116D0" w:rsidP="00656C1A">
      <w:pPr>
        <w:spacing w:line="120" w:lineRule="atLeast"/>
        <w:jc w:val="center"/>
        <w:rPr>
          <w:sz w:val="10"/>
          <w:szCs w:val="24"/>
        </w:rPr>
      </w:pPr>
    </w:p>
    <w:p w:rsidR="005116D0" w:rsidRPr="005541F0" w:rsidRDefault="005116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116D0" w:rsidRPr="005541F0" w:rsidRDefault="005116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116D0" w:rsidRPr="005649E4" w:rsidRDefault="005116D0" w:rsidP="00656C1A">
      <w:pPr>
        <w:spacing w:line="120" w:lineRule="atLeast"/>
        <w:jc w:val="center"/>
        <w:rPr>
          <w:sz w:val="18"/>
          <w:szCs w:val="24"/>
        </w:rPr>
      </w:pPr>
    </w:p>
    <w:p w:rsidR="005116D0" w:rsidRPr="00656C1A" w:rsidRDefault="005116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116D0" w:rsidRPr="005541F0" w:rsidRDefault="005116D0" w:rsidP="00656C1A">
      <w:pPr>
        <w:spacing w:line="120" w:lineRule="atLeast"/>
        <w:jc w:val="center"/>
        <w:rPr>
          <w:sz w:val="18"/>
          <w:szCs w:val="24"/>
        </w:rPr>
      </w:pPr>
    </w:p>
    <w:p w:rsidR="005116D0" w:rsidRPr="005541F0" w:rsidRDefault="005116D0" w:rsidP="00656C1A">
      <w:pPr>
        <w:spacing w:line="120" w:lineRule="atLeast"/>
        <w:jc w:val="center"/>
        <w:rPr>
          <w:sz w:val="20"/>
          <w:szCs w:val="24"/>
        </w:rPr>
      </w:pPr>
    </w:p>
    <w:p w:rsidR="005116D0" w:rsidRPr="00656C1A" w:rsidRDefault="005116D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116D0" w:rsidRDefault="005116D0" w:rsidP="00656C1A">
      <w:pPr>
        <w:spacing w:line="120" w:lineRule="atLeast"/>
        <w:jc w:val="center"/>
        <w:rPr>
          <w:sz w:val="30"/>
          <w:szCs w:val="24"/>
        </w:rPr>
      </w:pPr>
    </w:p>
    <w:p w:rsidR="005116D0" w:rsidRPr="00656C1A" w:rsidRDefault="005116D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116D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116D0" w:rsidRPr="00F8214F" w:rsidRDefault="005116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116D0" w:rsidRPr="00F8214F" w:rsidRDefault="00FC6A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116D0" w:rsidRPr="00F8214F" w:rsidRDefault="005116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116D0" w:rsidRPr="00F8214F" w:rsidRDefault="00FC6A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116D0" w:rsidRPr="00A63FB0" w:rsidRDefault="005116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116D0" w:rsidRPr="00A3761A" w:rsidRDefault="00FC6A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116D0" w:rsidRPr="00F8214F" w:rsidRDefault="005116D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116D0" w:rsidRPr="00F8214F" w:rsidRDefault="005116D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116D0" w:rsidRPr="00AB4194" w:rsidRDefault="005116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116D0" w:rsidRPr="00F8214F" w:rsidRDefault="00FC6A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4598</w:t>
            </w:r>
          </w:p>
        </w:tc>
      </w:tr>
    </w:tbl>
    <w:p w:rsidR="005116D0" w:rsidRPr="00C725A6" w:rsidRDefault="005116D0" w:rsidP="00C725A6">
      <w:pPr>
        <w:rPr>
          <w:rFonts w:cs="Times New Roman"/>
          <w:szCs w:val="28"/>
        </w:rPr>
      </w:pPr>
    </w:p>
    <w:p w:rsidR="005116D0" w:rsidRDefault="005116D0" w:rsidP="005116D0">
      <w:pPr>
        <w:jc w:val="both"/>
        <w:rPr>
          <w:rFonts w:eastAsia="Calibri" w:cs="Times New Roman"/>
          <w:szCs w:val="28"/>
        </w:rPr>
      </w:pPr>
      <w:r w:rsidRPr="005116D0">
        <w:rPr>
          <w:rFonts w:eastAsia="Calibri" w:cs="Times New Roman"/>
          <w:szCs w:val="28"/>
        </w:rPr>
        <w:t xml:space="preserve">О внесении изменений </w:t>
      </w:r>
    </w:p>
    <w:p w:rsidR="005116D0" w:rsidRDefault="005116D0" w:rsidP="005116D0">
      <w:pPr>
        <w:jc w:val="both"/>
        <w:rPr>
          <w:rFonts w:eastAsia="Calibri" w:cs="Times New Roman"/>
          <w:szCs w:val="28"/>
        </w:rPr>
      </w:pPr>
      <w:r w:rsidRPr="005116D0">
        <w:rPr>
          <w:rFonts w:eastAsia="Calibri" w:cs="Times New Roman"/>
          <w:szCs w:val="28"/>
        </w:rPr>
        <w:t xml:space="preserve">в постановление Администрации </w:t>
      </w:r>
    </w:p>
    <w:p w:rsidR="005116D0" w:rsidRDefault="005116D0" w:rsidP="005116D0">
      <w:pPr>
        <w:jc w:val="both"/>
        <w:rPr>
          <w:rFonts w:eastAsia="Calibri" w:cs="Times New Roman"/>
          <w:szCs w:val="28"/>
        </w:rPr>
      </w:pPr>
      <w:r w:rsidRPr="005116D0">
        <w:rPr>
          <w:rFonts w:eastAsia="Calibri" w:cs="Times New Roman"/>
          <w:szCs w:val="28"/>
        </w:rPr>
        <w:t xml:space="preserve">города от 19.01.2018 № 437 </w:t>
      </w:r>
    </w:p>
    <w:p w:rsidR="005116D0" w:rsidRDefault="005116D0" w:rsidP="005116D0">
      <w:pPr>
        <w:jc w:val="both"/>
        <w:rPr>
          <w:rFonts w:eastAsia="Arial Unicode MS" w:cs="Times New Roman"/>
          <w:szCs w:val="28"/>
          <w:lang w:eastAsia="ru-RU"/>
        </w:rPr>
      </w:pPr>
      <w:r w:rsidRPr="005116D0">
        <w:rPr>
          <w:rFonts w:eastAsia="Calibri" w:cs="Times New Roman"/>
          <w:szCs w:val="28"/>
        </w:rPr>
        <w:t>«</w:t>
      </w:r>
      <w:r w:rsidRPr="005116D0">
        <w:rPr>
          <w:rFonts w:eastAsia="Arial Unicode MS" w:cs="Times New Roman"/>
          <w:szCs w:val="28"/>
          <w:lang w:eastAsia="ru-RU"/>
        </w:rPr>
        <w:t xml:space="preserve">О создании комиссии </w:t>
      </w:r>
    </w:p>
    <w:p w:rsidR="005116D0" w:rsidRDefault="005116D0" w:rsidP="005116D0">
      <w:pPr>
        <w:jc w:val="both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 xml:space="preserve">по приемке нестационарных </w:t>
      </w:r>
    </w:p>
    <w:p w:rsidR="005116D0" w:rsidRDefault="005116D0" w:rsidP="005116D0">
      <w:pPr>
        <w:jc w:val="both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торговых объектов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5116D0">
        <w:rPr>
          <w:rFonts w:eastAsia="Arial Unicode MS" w:cs="Times New Roman"/>
          <w:szCs w:val="28"/>
          <w:lang w:eastAsia="ru-RU"/>
        </w:rPr>
        <w:t>в эксплуатацию</w:t>
      </w:r>
    </w:p>
    <w:p w:rsidR="005116D0" w:rsidRPr="005116D0" w:rsidRDefault="005116D0" w:rsidP="005116D0">
      <w:pPr>
        <w:jc w:val="both"/>
        <w:rPr>
          <w:rFonts w:eastAsia="Calibri" w:cs="Times New Roman"/>
          <w:szCs w:val="28"/>
        </w:rPr>
      </w:pPr>
      <w:r w:rsidRPr="005116D0">
        <w:rPr>
          <w:rFonts w:eastAsia="Arial Unicode MS" w:cs="Times New Roman"/>
          <w:szCs w:val="28"/>
          <w:lang w:eastAsia="ru-RU"/>
        </w:rPr>
        <w:t>на территории города</w:t>
      </w:r>
      <w:r w:rsidRPr="005116D0">
        <w:rPr>
          <w:rFonts w:eastAsia="Times New Roman" w:cs="Times New Roman"/>
          <w:szCs w:val="28"/>
        </w:rPr>
        <w:t>»</w:t>
      </w:r>
    </w:p>
    <w:p w:rsidR="005116D0" w:rsidRPr="005116D0" w:rsidRDefault="005116D0" w:rsidP="005116D0">
      <w:pPr>
        <w:ind w:firstLine="709"/>
        <w:jc w:val="both"/>
        <w:rPr>
          <w:rFonts w:eastAsia="Calibri" w:cs="Times New Roman"/>
          <w:szCs w:val="28"/>
        </w:rPr>
      </w:pPr>
    </w:p>
    <w:p w:rsidR="005116D0" w:rsidRPr="005116D0" w:rsidRDefault="005116D0" w:rsidP="005116D0">
      <w:pPr>
        <w:ind w:firstLine="709"/>
        <w:jc w:val="both"/>
        <w:rPr>
          <w:rFonts w:eastAsia="Calibri" w:cs="Times New Roman"/>
          <w:szCs w:val="28"/>
        </w:rPr>
      </w:pPr>
    </w:p>
    <w:p w:rsidR="005116D0" w:rsidRDefault="005116D0" w:rsidP="005116D0">
      <w:pPr>
        <w:ind w:firstLine="567"/>
        <w:jc w:val="both"/>
        <w:rPr>
          <w:szCs w:val="28"/>
        </w:rPr>
      </w:pPr>
      <w:r w:rsidRPr="005116D0">
        <w:rPr>
          <w:rFonts w:eastAsia="Calibri" w:cs="Times New Roman"/>
          <w:szCs w:val="28"/>
        </w:rPr>
        <w:t xml:space="preserve">В соответствии с постановлением Администрации города от 09.11.2017 </w:t>
      </w:r>
      <w:r>
        <w:rPr>
          <w:rFonts w:eastAsia="Calibri" w:cs="Times New Roman"/>
          <w:szCs w:val="28"/>
        </w:rPr>
        <w:t xml:space="preserve">                    </w:t>
      </w:r>
      <w:r w:rsidRPr="005116D0">
        <w:rPr>
          <w:rFonts w:eastAsia="Calibri" w:cs="Times New Roman"/>
          <w:szCs w:val="28"/>
        </w:rPr>
        <w:t>№ 9589 «О размещении нестационарных торговых объектов на территории</w:t>
      </w:r>
      <w:r>
        <w:rPr>
          <w:rFonts w:eastAsia="Calibri" w:cs="Times New Roman"/>
          <w:szCs w:val="28"/>
        </w:rPr>
        <w:t xml:space="preserve">                   </w:t>
      </w:r>
      <w:r w:rsidRPr="005116D0">
        <w:rPr>
          <w:rFonts w:eastAsia="Calibri" w:cs="Times New Roman"/>
          <w:szCs w:val="28"/>
        </w:rPr>
        <w:t xml:space="preserve"> города Сургута», распоряжени</w:t>
      </w:r>
      <w:r w:rsidR="00223B59">
        <w:rPr>
          <w:rFonts w:eastAsia="Calibri" w:cs="Times New Roman"/>
          <w:szCs w:val="28"/>
        </w:rPr>
        <w:t>ями</w:t>
      </w:r>
      <w:r w:rsidRPr="005116D0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Администрации города</w:t>
      </w:r>
      <w:r>
        <w:rPr>
          <w:rFonts w:eastAsia="Calibri" w:cs="Times New Roman"/>
          <w:szCs w:val="28"/>
        </w:rPr>
        <w:t>»,</w:t>
      </w:r>
      <w:r w:rsidRPr="005116D0">
        <w:rPr>
          <w:spacing w:val="-6"/>
          <w:szCs w:val="28"/>
        </w:rPr>
        <w:t xml:space="preserve">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 xml:space="preserve">01                       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   </w:t>
      </w:r>
      <w:r w:rsidRPr="00EF2A6C">
        <w:rPr>
          <w:szCs w:val="28"/>
        </w:rPr>
        <w:t>трации города»</w:t>
      </w:r>
      <w:r>
        <w:rPr>
          <w:szCs w:val="28"/>
        </w:rPr>
        <w:t>:</w:t>
      </w:r>
    </w:p>
    <w:p w:rsidR="005116D0" w:rsidRPr="005116D0" w:rsidRDefault="005116D0" w:rsidP="005116D0">
      <w:pPr>
        <w:tabs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5116D0">
        <w:rPr>
          <w:rFonts w:eastAsia="Calibri" w:cs="Times New Roman"/>
          <w:szCs w:val="28"/>
        </w:rPr>
        <w:t xml:space="preserve">Внести в постановление Администрации города от 19.01.2018 № 437               </w:t>
      </w:r>
      <w:r>
        <w:rPr>
          <w:rFonts w:eastAsia="Calibri" w:cs="Times New Roman"/>
          <w:szCs w:val="28"/>
        </w:rPr>
        <w:t xml:space="preserve">    </w:t>
      </w:r>
      <w:r w:rsidRPr="005116D0">
        <w:rPr>
          <w:rFonts w:eastAsia="Calibri" w:cs="Times New Roman"/>
          <w:szCs w:val="28"/>
        </w:rPr>
        <w:t xml:space="preserve">  «О создании комиссии по приемке нестационарных торговых объектов в эксплуатацию на территории города» следующие изменения:</w:t>
      </w:r>
    </w:p>
    <w:p w:rsidR="005116D0" w:rsidRPr="005116D0" w:rsidRDefault="005116D0" w:rsidP="005116D0">
      <w:pPr>
        <w:tabs>
          <w:tab w:val="left" w:pos="1134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5116D0">
        <w:rPr>
          <w:rFonts w:eastAsia="Calibri" w:cs="Times New Roman"/>
          <w:szCs w:val="28"/>
        </w:rPr>
        <w:t>Абзац третий пункта 2 изложить в следующей редакции:</w:t>
      </w:r>
    </w:p>
    <w:p w:rsidR="005116D0" w:rsidRPr="005116D0" w:rsidRDefault="005116D0" w:rsidP="005116D0">
      <w:pPr>
        <w:tabs>
          <w:tab w:val="left" w:pos="1134"/>
        </w:tabs>
        <w:ind w:firstLine="567"/>
        <w:contextualSpacing/>
        <w:jc w:val="both"/>
        <w:rPr>
          <w:rFonts w:eastAsia="Calibri" w:cs="Times New Roman"/>
          <w:szCs w:val="28"/>
        </w:rPr>
      </w:pPr>
      <w:r w:rsidRPr="005116D0">
        <w:rPr>
          <w:rFonts w:eastAsia="Calibri" w:cs="Times New Roman"/>
          <w:szCs w:val="28"/>
        </w:rPr>
        <w:t>«-</w:t>
      </w:r>
      <w:r>
        <w:rPr>
          <w:rFonts w:eastAsia="Calibri" w:cs="Times New Roman"/>
          <w:szCs w:val="28"/>
        </w:rPr>
        <w:t xml:space="preserve"> </w:t>
      </w:r>
      <w:r w:rsidRPr="005116D0">
        <w:rPr>
          <w:rFonts w:eastAsia="Calibri" w:cs="Times New Roman"/>
          <w:szCs w:val="28"/>
        </w:rPr>
        <w:t xml:space="preserve">составы комиссий по приемке нестационарных торговых объектов </w:t>
      </w:r>
      <w:r>
        <w:rPr>
          <w:rFonts w:eastAsia="Calibri" w:cs="Times New Roman"/>
          <w:szCs w:val="28"/>
        </w:rPr>
        <w:t xml:space="preserve">                     </w:t>
      </w:r>
      <w:r w:rsidRPr="005116D0">
        <w:rPr>
          <w:rFonts w:eastAsia="Calibri" w:cs="Times New Roman"/>
          <w:szCs w:val="28"/>
        </w:rPr>
        <w:t>согласно приложениям 2, 4;».</w:t>
      </w:r>
    </w:p>
    <w:p w:rsidR="005116D0" w:rsidRPr="005116D0" w:rsidRDefault="005116D0" w:rsidP="005116D0">
      <w:pPr>
        <w:tabs>
          <w:tab w:val="left" w:pos="1134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</w:t>
      </w:r>
      <w:r w:rsidRPr="005116D0">
        <w:rPr>
          <w:rFonts w:eastAsia="Calibri" w:cs="Times New Roman"/>
          <w:szCs w:val="28"/>
        </w:rPr>
        <w:t xml:space="preserve">Приложение 2 к постановлению изложить в новой редакции согласно приложению </w:t>
      </w:r>
      <w:r>
        <w:rPr>
          <w:rFonts w:eastAsia="Calibri" w:cs="Times New Roman"/>
          <w:szCs w:val="28"/>
        </w:rPr>
        <w:t>1</w:t>
      </w:r>
      <w:r w:rsidRPr="005116D0">
        <w:rPr>
          <w:rFonts w:eastAsia="Calibri" w:cs="Times New Roman"/>
          <w:szCs w:val="28"/>
        </w:rPr>
        <w:t xml:space="preserve"> к настоящему постановлению.</w:t>
      </w:r>
    </w:p>
    <w:p w:rsidR="005116D0" w:rsidRPr="005116D0" w:rsidRDefault="005116D0" w:rsidP="005116D0">
      <w:pPr>
        <w:tabs>
          <w:tab w:val="left" w:pos="1134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1.3. </w:t>
      </w:r>
      <w:r w:rsidRPr="005116D0">
        <w:rPr>
          <w:rFonts w:eastAsia="Calibri" w:cs="Times New Roman"/>
          <w:szCs w:val="28"/>
        </w:rPr>
        <w:t xml:space="preserve">Дополнить постановление приложением 4 согласно приложению 2 </w:t>
      </w:r>
      <w:r>
        <w:rPr>
          <w:rFonts w:eastAsia="Calibri" w:cs="Times New Roman"/>
          <w:szCs w:val="28"/>
        </w:rPr>
        <w:t xml:space="preserve">                     </w:t>
      </w:r>
      <w:r w:rsidRPr="005116D0">
        <w:rPr>
          <w:rFonts w:eastAsia="Calibri" w:cs="Times New Roman"/>
          <w:szCs w:val="28"/>
        </w:rPr>
        <w:t>к настоящему постановлению.</w:t>
      </w:r>
    </w:p>
    <w:p w:rsidR="005116D0" w:rsidRPr="005116D0" w:rsidRDefault="005116D0" w:rsidP="005116D0">
      <w:pPr>
        <w:tabs>
          <w:tab w:val="left" w:pos="567"/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Arial Unicode MS" w:cs="Times New Roman"/>
          <w:szCs w:val="28"/>
          <w:lang w:eastAsia="ru-RU"/>
        </w:rPr>
        <w:t xml:space="preserve">2. </w:t>
      </w:r>
      <w:r w:rsidRPr="005116D0">
        <w:rPr>
          <w:rFonts w:eastAsia="Arial Unicode MS" w:cs="Times New Roman"/>
          <w:szCs w:val="28"/>
          <w:lang w:eastAsia="ru-RU"/>
        </w:rPr>
        <w:t>Управлению по связям с общественностью и средствами массовой</w:t>
      </w:r>
      <w:r>
        <w:rPr>
          <w:rFonts w:eastAsia="Arial Unicode MS" w:cs="Times New Roman"/>
          <w:szCs w:val="28"/>
          <w:lang w:eastAsia="ru-RU"/>
        </w:rPr>
        <w:t xml:space="preserve">                        </w:t>
      </w:r>
      <w:r w:rsidRPr="005116D0">
        <w:rPr>
          <w:rFonts w:eastAsia="Arial Unicode MS" w:cs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5116D0">
        <w:rPr>
          <w:rFonts w:eastAsia="Arial Unicode MS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5116D0" w:rsidRDefault="005116D0" w:rsidP="005116D0">
      <w:pPr>
        <w:tabs>
          <w:tab w:val="left" w:pos="567"/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3. </w:t>
      </w:r>
      <w:r w:rsidRPr="005116D0">
        <w:rPr>
          <w:rFonts w:eastAsia="Arial Unicode MS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5116D0" w:rsidRDefault="005116D0" w:rsidP="005116D0">
      <w:pPr>
        <w:tabs>
          <w:tab w:val="left" w:pos="567"/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</w:p>
    <w:p w:rsidR="005116D0" w:rsidRDefault="005116D0" w:rsidP="005116D0">
      <w:pPr>
        <w:tabs>
          <w:tab w:val="left" w:pos="567"/>
          <w:tab w:val="left" w:pos="851"/>
        </w:tabs>
        <w:ind w:firstLine="567"/>
        <w:contextualSpacing/>
        <w:jc w:val="both"/>
        <w:rPr>
          <w:rFonts w:eastAsia="Arial Unicode MS" w:cs="Times New Roman"/>
          <w:szCs w:val="28"/>
          <w:lang w:eastAsia="ru-RU"/>
        </w:rPr>
      </w:pPr>
    </w:p>
    <w:p w:rsidR="005116D0" w:rsidRPr="005116D0" w:rsidRDefault="005116D0" w:rsidP="005116D0">
      <w:pPr>
        <w:tabs>
          <w:tab w:val="left" w:pos="567"/>
          <w:tab w:val="left" w:pos="851"/>
        </w:tabs>
        <w:ind w:firstLine="567"/>
        <w:contextualSpacing/>
        <w:jc w:val="both"/>
        <w:rPr>
          <w:rFonts w:eastAsia="Calibri" w:cs="Times New Roman"/>
          <w:szCs w:val="28"/>
        </w:rPr>
      </w:pPr>
    </w:p>
    <w:p w:rsidR="005116D0" w:rsidRDefault="005116D0" w:rsidP="005116D0">
      <w:pPr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>И.о. главы Администрации</w:t>
      </w:r>
      <w:r w:rsidRPr="005116D0">
        <w:rPr>
          <w:rFonts w:eastAsia="Arial Unicode MS" w:cs="Times New Roman"/>
          <w:szCs w:val="28"/>
          <w:lang w:eastAsia="ru-RU"/>
        </w:rPr>
        <w:t xml:space="preserve"> города                                                          </w:t>
      </w:r>
      <w:r>
        <w:rPr>
          <w:rFonts w:eastAsia="Arial Unicode MS" w:cs="Times New Roman"/>
          <w:szCs w:val="28"/>
          <w:lang w:eastAsia="ru-RU"/>
        </w:rPr>
        <w:t xml:space="preserve"> А</w:t>
      </w:r>
      <w:r w:rsidRPr="005116D0">
        <w:rPr>
          <w:rFonts w:eastAsia="Arial Unicode MS" w:cs="Times New Roman"/>
          <w:szCs w:val="28"/>
          <w:lang w:eastAsia="ru-RU"/>
        </w:rPr>
        <w:t>.</w:t>
      </w:r>
      <w:r>
        <w:rPr>
          <w:rFonts w:eastAsia="Arial Unicode MS" w:cs="Times New Roman"/>
          <w:szCs w:val="28"/>
          <w:lang w:eastAsia="ru-RU"/>
        </w:rPr>
        <w:t>А</w:t>
      </w:r>
      <w:r w:rsidRPr="005116D0">
        <w:rPr>
          <w:rFonts w:eastAsia="Arial Unicode MS" w:cs="Times New Roman"/>
          <w:szCs w:val="28"/>
          <w:lang w:eastAsia="ru-RU"/>
        </w:rPr>
        <w:t xml:space="preserve">. </w:t>
      </w:r>
      <w:r>
        <w:rPr>
          <w:rFonts w:eastAsia="Arial Unicode MS" w:cs="Times New Roman"/>
          <w:szCs w:val="28"/>
          <w:lang w:eastAsia="ru-RU"/>
        </w:rPr>
        <w:t>Жердев</w:t>
      </w:r>
    </w:p>
    <w:p w:rsidR="005116D0" w:rsidRPr="005116D0" w:rsidRDefault="00223B59" w:rsidP="005116D0">
      <w:pPr>
        <w:ind w:firstLine="5812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lastRenderedPageBreak/>
        <w:t>Приложение 1</w:t>
      </w:r>
    </w:p>
    <w:p w:rsidR="005116D0" w:rsidRDefault="005116D0" w:rsidP="005116D0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 xml:space="preserve">к постановлению </w:t>
      </w:r>
    </w:p>
    <w:p w:rsidR="005116D0" w:rsidRDefault="005116D0" w:rsidP="005116D0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 xml:space="preserve">Администрации города </w:t>
      </w:r>
    </w:p>
    <w:p w:rsidR="005116D0" w:rsidRPr="005116D0" w:rsidRDefault="005116D0" w:rsidP="005116D0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от ________</w:t>
      </w:r>
      <w:r>
        <w:rPr>
          <w:rFonts w:eastAsia="Arial Unicode MS" w:cs="Times New Roman"/>
          <w:szCs w:val="28"/>
          <w:lang w:eastAsia="ru-RU"/>
        </w:rPr>
        <w:t xml:space="preserve">____ </w:t>
      </w:r>
      <w:r w:rsidRPr="005116D0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5116D0">
        <w:rPr>
          <w:rFonts w:eastAsia="Arial Unicode MS" w:cs="Times New Roman"/>
          <w:szCs w:val="28"/>
          <w:lang w:eastAsia="ru-RU"/>
        </w:rPr>
        <w:t>_____</w:t>
      </w:r>
      <w:r>
        <w:rPr>
          <w:rFonts w:eastAsia="Arial Unicode MS" w:cs="Times New Roman"/>
          <w:szCs w:val="28"/>
          <w:lang w:eastAsia="ru-RU"/>
        </w:rPr>
        <w:t>___</w:t>
      </w:r>
    </w:p>
    <w:p w:rsidR="005116D0" w:rsidRPr="005116D0" w:rsidRDefault="005116D0" w:rsidP="005116D0">
      <w:pPr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 </w:t>
      </w:r>
    </w:p>
    <w:p w:rsidR="005116D0" w:rsidRPr="005116D0" w:rsidRDefault="005116D0" w:rsidP="005116D0">
      <w:pPr>
        <w:rPr>
          <w:rFonts w:eastAsia="Arial Unicode MS" w:cs="Times New Roman"/>
          <w:szCs w:val="28"/>
          <w:lang w:eastAsia="ru-RU"/>
        </w:rPr>
      </w:pPr>
    </w:p>
    <w:p w:rsidR="005116D0" w:rsidRPr="005116D0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С</w:t>
      </w:r>
      <w:r>
        <w:rPr>
          <w:rFonts w:eastAsia="Arial Unicode MS" w:cs="Times New Roman"/>
          <w:szCs w:val="28"/>
          <w:lang w:eastAsia="ru-RU"/>
        </w:rPr>
        <w:t>остав</w:t>
      </w:r>
      <w:r w:rsidRPr="005116D0">
        <w:rPr>
          <w:rFonts w:eastAsia="Arial Unicode MS" w:cs="Times New Roman"/>
          <w:szCs w:val="28"/>
          <w:lang w:eastAsia="ru-RU"/>
        </w:rPr>
        <w:t xml:space="preserve"> </w:t>
      </w:r>
    </w:p>
    <w:p w:rsidR="00223B59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комиссии</w:t>
      </w:r>
      <w:r w:rsidRPr="005116D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5116D0">
        <w:rPr>
          <w:rFonts w:eastAsia="Arial Unicode MS" w:cs="Times New Roman"/>
          <w:szCs w:val="28"/>
          <w:lang w:eastAsia="ru-RU"/>
        </w:rPr>
        <w:t xml:space="preserve">по приемке нестационарных торговых объектов </w:t>
      </w:r>
    </w:p>
    <w:p w:rsidR="005116D0" w:rsidRDefault="00223B59" w:rsidP="005116D0">
      <w:pPr>
        <w:jc w:val="center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t xml:space="preserve">(за исключением </w:t>
      </w:r>
      <w:r w:rsidRPr="00223B59">
        <w:rPr>
          <w:rFonts w:eastAsia="Arial Unicode MS" w:cs="Times New Roman"/>
          <w:color w:val="000000"/>
          <w:szCs w:val="28"/>
          <w:lang w:eastAsia="ru-RU"/>
        </w:rPr>
        <w:t>остановочных комплексов с торговой площадью</w:t>
      </w:r>
      <w:r>
        <w:rPr>
          <w:rFonts w:eastAsia="Arial Unicode MS" w:cs="Times New Roman"/>
          <w:color w:val="000000"/>
          <w:szCs w:val="28"/>
          <w:lang w:eastAsia="ru-RU"/>
        </w:rPr>
        <w:t>)</w:t>
      </w:r>
    </w:p>
    <w:p w:rsidR="005116D0" w:rsidRPr="005116D0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в эксплуатацию на территории города Сургута</w:t>
      </w:r>
    </w:p>
    <w:p w:rsidR="005116D0" w:rsidRPr="005116D0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395"/>
      </w:tblGrid>
      <w:tr w:rsidR="005116D0" w:rsidRPr="005116D0" w:rsidTr="005116D0">
        <w:tc>
          <w:tcPr>
            <w:tcW w:w="4990" w:type="dxa"/>
          </w:tcPr>
          <w:p w:rsidR="005116D0" w:rsidRPr="005116D0" w:rsidRDefault="005116D0" w:rsidP="005116D0">
            <w:pPr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Основной состав</w:t>
            </w:r>
          </w:p>
        </w:tc>
        <w:tc>
          <w:tcPr>
            <w:tcW w:w="4395" w:type="dxa"/>
          </w:tcPr>
          <w:p w:rsidR="005116D0" w:rsidRPr="005116D0" w:rsidRDefault="005116D0" w:rsidP="005116D0">
            <w:pPr>
              <w:jc w:val="center"/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Резервный состав</w:t>
            </w:r>
          </w:p>
        </w:tc>
      </w:tr>
      <w:tr w:rsidR="005116D0" w:rsidRPr="005116D0" w:rsidTr="005116D0">
        <w:tc>
          <w:tcPr>
            <w:tcW w:w="4990" w:type="dxa"/>
          </w:tcPr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Анапова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Оксана Николаевна –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начальник службы регулирования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размещения нестационарных торговых объектов управления экономики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и стратегического планирования, </w:t>
            </w:r>
          </w:p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395" w:type="dxa"/>
          </w:tcPr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>
              <w:rPr>
                <w:rFonts w:eastAsia="Arial Unicode MS" w:cs="Times New Roman"/>
                <w:bCs/>
                <w:szCs w:val="28"/>
                <w:lang w:eastAsia="ru-RU"/>
              </w:rPr>
              <w:t xml:space="preserve">                           -</w:t>
            </w:r>
          </w:p>
        </w:tc>
      </w:tr>
      <w:tr w:rsidR="005116D0" w:rsidRPr="005116D0" w:rsidTr="005116D0">
        <w:tc>
          <w:tcPr>
            <w:tcW w:w="4990" w:type="dxa"/>
          </w:tcPr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Лукманова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Лилия Ансаровна – главный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специалист службы регулирования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размещения нестационарных торговых объектов управления экономики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и стратегического планирования, </w:t>
            </w:r>
          </w:p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заместитель председателя комиссии, секретарь комиссии</w:t>
            </w:r>
          </w:p>
        </w:tc>
        <w:tc>
          <w:tcPr>
            <w:tcW w:w="4395" w:type="dxa"/>
          </w:tcPr>
          <w:p w:rsidR="005116D0" w:rsidRPr="005116D0" w:rsidRDefault="00223B59" w:rsidP="00223B59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>
              <w:rPr>
                <w:rFonts w:eastAsia="Arial Unicode MS" w:cs="Times New Roman"/>
                <w:bCs/>
                <w:szCs w:val="28"/>
                <w:lang w:eastAsia="ru-RU"/>
              </w:rPr>
              <w:t xml:space="preserve">                             -</w:t>
            </w:r>
          </w:p>
        </w:tc>
      </w:tr>
      <w:tr w:rsidR="005116D0" w:rsidRPr="005116D0" w:rsidTr="005116D0">
        <w:trPr>
          <w:trHeight w:val="412"/>
        </w:trPr>
        <w:tc>
          <w:tcPr>
            <w:tcW w:w="9385" w:type="dxa"/>
            <w:gridSpan w:val="2"/>
          </w:tcPr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Члены </w:t>
            </w:r>
            <w:r>
              <w:rPr>
                <w:rFonts w:eastAsia="Arial Unicode MS" w:cs="Times New Roman"/>
                <w:szCs w:val="28"/>
                <w:lang w:eastAsia="ru-RU"/>
              </w:rPr>
              <w:t>к</w:t>
            </w:r>
            <w:r w:rsidRPr="005116D0">
              <w:rPr>
                <w:rFonts w:eastAsia="Arial Unicode MS" w:cs="Times New Roman"/>
                <w:szCs w:val="28"/>
                <w:lang w:eastAsia="ru-RU"/>
              </w:rPr>
              <w:t>омиссии:</w:t>
            </w:r>
          </w:p>
        </w:tc>
      </w:tr>
      <w:tr w:rsidR="005116D0" w:rsidRPr="005116D0" w:rsidTr="005116D0">
        <w:trPr>
          <w:trHeight w:val="709"/>
        </w:trPr>
        <w:tc>
          <w:tcPr>
            <w:tcW w:w="4990" w:type="dxa"/>
          </w:tcPr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Гадалин </w:t>
            </w:r>
          </w:p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>Алексей Владимирович – начальник отдела муниципального</w:t>
            </w:r>
            <w:r>
              <w:rPr>
                <w:rFonts w:eastAsia="Arial Unicode MS" w:cs="Times New Roman"/>
                <w:szCs w:val="28"/>
                <w:lang w:eastAsia="ru-RU"/>
              </w:rPr>
              <w:t xml:space="preserve"> </w:t>
            </w:r>
            <w:r w:rsidRPr="005116D0">
              <w:rPr>
                <w:rFonts w:eastAsia="Arial Unicode MS" w:cs="Times New Roman"/>
                <w:szCs w:val="28"/>
                <w:lang w:eastAsia="ru-RU"/>
              </w:rPr>
              <w:t>земельного контроля контрольного управления</w:t>
            </w:r>
          </w:p>
        </w:tc>
        <w:tc>
          <w:tcPr>
            <w:tcW w:w="4395" w:type="dxa"/>
          </w:tcPr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Михеев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Михаил Николаевич –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главный специалист отдела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муниципального земельного </w:t>
            </w:r>
          </w:p>
          <w:p w:rsid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 xml:space="preserve">контроля контрольного </w:t>
            </w:r>
          </w:p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управления</w:t>
            </w:r>
          </w:p>
        </w:tc>
      </w:tr>
      <w:tr w:rsidR="005116D0" w:rsidRPr="005116D0" w:rsidTr="005116D0">
        <w:trPr>
          <w:trHeight w:val="709"/>
        </w:trPr>
        <w:tc>
          <w:tcPr>
            <w:tcW w:w="4990" w:type="dxa"/>
          </w:tcPr>
          <w:p w:rsidR="005116D0" w:rsidRDefault="005116D0" w:rsidP="005116D0">
            <w:pPr>
              <w:ind w:right="-139"/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Бердяева </w:t>
            </w:r>
          </w:p>
          <w:p w:rsidR="005116D0" w:rsidRDefault="005116D0" w:rsidP="005116D0">
            <w:pPr>
              <w:ind w:right="-139"/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Анна Ивановна – начальник отдела </w:t>
            </w:r>
          </w:p>
          <w:p w:rsidR="005116D0" w:rsidRDefault="005116D0" w:rsidP="005116D0">
            <w:pPr>
              <w:ind w:right="-139"/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>архитектуры, художественного</w:t>
            </w:r>
          </w:p>
          <w:p w:rsidR="005116D0" w:rsidRPr="005116D0" w:rsidRDefault="005116D0" w:rsidP="005116D0">
            <w:pPr>
              <w:ind w:right="-139"/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>оформления и рекламы департамента архитектуры и градостроительства</w:t>
            </w:r>
          </w:p>
        </w:tc>
        <w:tc>
          <w:tcPr>
            <w:tcW w:w="4395" w:type="dxa"/>
          </w:tcPr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Белоконь </w:t>
            </w:r>
          </w:p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Полина Владиславовна – </w:t>
            </w:r>
          </w:p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специалист-эксперт отдела </w:t>
            </w:r>
          </w:p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архитектуры, художественного оформления и рекламы </w:t>
            </w:r>
          </w:p>
          <w:p w:rsidR="005116D0" w:rsidRDefault="005116D0" w:rsidP="005116D0">
            <w:pPr>
              <w:rPr>
                <w:rFonts w:eastAsia="Arial Unicode MS" w:cs="Times New Roman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 xml:space="preserve">департамента архитектуры </w:t>
            </w:r>
          </w:p>
          <w:p w:rsidR="005116D0" w:rsidRPr="005116D0" w:rsidRDefault="005116D0" w:rsidP="005116D0">
            <w:pPr>
              <w:rPr>
                <w:rFonts w:eastAsia="Arial Unicode MS" w:cs="Times New Roman"/>
                <w:bCs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szCs w:val="28"/>
                <w:lang w:eastAsia="ru-RU"/>
              </w:rPr>
              <w:t>и градостроительства</w:t>
            </w:r>
          </w:p>
        </w:tc>
      </w:tr>
    </w:tbl>
    <w:p w:rsidR="005116D0" w:rsidRPr="005116D0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</w:p>
    <w:p w:rsidR="005116D0" w:rsidRPr="005116D0" w:rsidRDefault="005116D0" w:rsidP="005116D0">
      <w:pPr>
        <w:jc w:val="center"/>
        <w:rPr>
          <w:rFonts w:eastAsia="Arial Unicode MS" w:cs="Times New Roman"/>
          <w:szCs w:val="28"/>
          <w:lang w:eastAsia="ru-RU"/>
        </w:rPr>
      </w:pPr>
    </w:p>
    <w:p w:rsidR="005116D0" w:rsidRPr="005116D0" w:rsidRDefault="005116D0" w:rsidP="005116D0">
      <w:pPr>
        <w:rPr>
          <w:rFonts w:eastAsia="Arial Unicode MS" w:cs="Times New Roman"/>
          <w:szCs w:val="28"/>
          <w:lang w:eastAsia="ru-RU"/>
        </w:rPr>
      </w:pPr>
    </w:p>
    <w:p w:rsidR="00223B59" w:rsidRPr="005116D0" w:rsidRDefault="00223B59" w:rsidP="00223B59">
      <w:pPr>
        <w:ind w:firstLine="5812"/>
        <w:jc w:val="both"/>
        <w:rPr>
          <w:rFonts w:eastAsia="Arial Unicode MS" w:cs="Times New Roman"/>
          <w:szCs w:val="28"/>
          <w:lang w:eastAsia="ru-RU"/>
        </w:rPr>
      </w:pPr>
      <w:r>
        <w:rPr>
          <w:rFonts w:eastAsia="Arial Unicode MS" w:cs="Times New Roman"/>
          <w:szCs w:val="28"/>
          <w:lang w:eastAsia="ru-RU"/>
        </w:rPr>
        <w:lastRenderedPageBreak/>
        <w:t>Приложение 2</w:t>
      </w:r>
    </w:p>
    <w:p w:rsidR="00223B59" w:rsidRDefault="00223B59" w:rsidP="00223B59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 xml:space="preserve">к постановлению </w:t>
      </w:r>
    </w:p>
    <w:p w:rsidR="00223B59" w:rsidRDefault="00223B59" w:rsidP="00223B59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 xml:space="preserve">Администрации города </w:t>
      </w:r>
    </w:p>
    <w:p w:rsidR="00223B59" w:rsidRPr="005116D0" w:rsidRDefault="00223B59" w:rsidP="00223B59">
      <w:pPr>
        <w:ind w:left="5812"/>
        <w:rPr>
          <w:rFonts w:eastAsia="Arial Unicode MS" w:cs="Times New Roman"/>
          <w:szCs w:val="28"/>
          <w:lang w:eastAsia="ru-RU"/>
        </w:rPr>
      </w:pPr>
      <w:r w:rsidRPr="005116D0">
        <w:rPr>
          <w:rFonts w:eastAsia="Arial Unicode MS" w:cs="Times New Roman"/>
          <w:szCs w:val="28"/>
          <w:lang w:eastAsia="ru-RU"/>
        </w:rPr>
        <w:t>от ________</w:t>
      </w:r>
      <w:r>
        <w:rPr>
          <w:rFonts w:eastAsia="Arial Unicode MS" w:cs="Times New Roman"/>
          <w:szCs w:val="28"/>
          <w:lang w:eastAsia="ru-RU"/>
        </w:rPr>
        <w:t xml:space="preserve">____ </w:t>
      </w:r>
      <w:r w:rsidRPr="005116D0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5116D0">
        <w:rPr>
          <w:rFonts w:eastAsia="Arial Unicode MS" w:cs="Times New Roman"/>
          <w:szCs w:val="28"/>
          <w:lang w:eastAsia="ru-RU"/>
        </w:rPr>
        <w:t>_____</w:t>
      </w:r>
      <w:r>
        <w:rPr>
          <w:rFonts w:eastAsia="Arial Unicode MS" w:cs="Times New Roman"/>
          <w:szCs w:val="28"/>
          <w:lang w:eastAsia="ru-RU"/>
        </w:rPr>
        <w:t>___</w:t>
      </w:r>
    </w:p>
    <w:p w:rsidR="00223B59" w:rsidRDefault="00223B59" w:rsidP="00223B59">
      <w:pPr>
        <w:jc w:val="center"/>
        <w:rPr>
          <w:rFonts w:eastAsia="Arial Unicode MS" w:cs="Times New Roman"/>
          <w:szCs w:val="28"/>
          <w:lang w:eastAsia="ru-RU"/>
        </w:rPr>
      </w:pPr>
    </w:p>
    <w:p w:rsidR="00223B59" w:rsidRDefault="00223B59" w:rsidP="00223B59">
      <w:pPr>
        <w:jc w:val="center"/>
        <w:rPr>
          <w:rFonts w:eastAsia="Arial Unicode MS" w:cs="Times New Roman"/>
          <w:szCs w:val="28"/>
          <w:lang w:eastAsia="ru-RU"/>
        </w:rPr>
      </w:pPr>
    </w:p>
    <w:p w:rsidR="00223B59" w:rsidRDefault="00223B59" w:rsidP="00223B59">
      <w:pPr>
        <w:jc w:val="center"/>
      </w:pPr>
      <w:r w:rsidRPr="005116D0">
        <w:rPr>
          <w:rFonts w:eastAsia="Arial Unicode MS" w:cs="Times New Roman"/>
          <w:szCs w:val="28"/>
          <w:lang w:eastAsia="ru-RU"/>
        </w:rPr>
        <w:t>С</w:t>
      </w:r>
      <w:r>
        <w:rPr>
          <w:rFonts w:eastAsia="Arial Unicode MS" w:cs="Times New Roman"/>
          <w:szCs w:val="28"/>
          <w:lang w:eastAsia="ru-RU"/>
        </w:rPr>
        <w:t>остав</w:t>
      </w:r>
      <w:r w:rsidRPr="005116D0">
        <w:rPr>
          <w:rFonts w:eastAsia="Arial Unicode MS" w:cs="Times New Roman"/>
          <w:szCs w:val="28"/>
          <w:lang w:eastAsia="ru-RU"/>
        </w:rPr>
        <w:t xml:space="preserve"> </w:t>
      </w:r>
    </w:p>
    <w:p w:rsidR="00223B59" w:rsidRPr="00223B59" w:rsidRDefault="00223B59" w:rsidP="00223B59">
      <w:pPr>
        <w:ind w:left="1065"/>
        <w:jc w:val="center"/>
        <w:rPr>
          <w:rFonts w:eastAsia="Arial Unicode MS" w:cs="Times New Roman"/>
          <w:color w:val="000000"/>
          <w:szCs w:val="28"/>
          <w:lang w:eastAsia="ru-RU"/>
        </w:rPr>
      </w:pPr>
      <w:r w:rsidRPr="00223B59">
        <w:rPr>
          <w:rFonts w:eastAsia="Arial Unicode MS" w:cs="Times New Roman"/>
          <w:color w:val="000000"/>
          <w:szCs w:val="28"/>
          <w:lang w:eastAsia="ru-RU"/>
        </w:rPr>
        <w:t xml:space="preserve">комиссии по приемке нестационарных торговых объектов 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                              </w:t>
      </w:r>
      <w:r w:rsidRPr="00223B59">
        <w:rPr>
          <w:rFonts w:eastAsia="Arial Unicode MS" w:cs="Times New Roman"/>
          <w:color w:val="000000"/>
          <w:szCs w:val="28"/>
          <w:lang w:eastAsia="ru-RU"/>
        </w:rPr>
        <w:t xml:space="preserve">(остановочных комплексов с торговой площадью) в эксплуатацию </w:t>
      </w:r>
      <w:r>
        <w:rPr>
          <w:rFonts w:eastAsia="Arial Unicode MS" w:cs="Times New Roman"/>
          <w:color w:val="000000"/>
          <w:szCs w:val="28"/>
          <w:lang w:eastAsia="ru-RU"/>
        </w:rPr>
        <w:t xml:space="preserve">                   </w:t>
      </w:r>
      <w:r w:rsidRPr="00223B59">
        <w:rPr>
          <w:rFonts w:eastAsia="Arial Unicode MS" w:cs="Times New Roman"/>
          <w:color w:val="000000"/>
          <w:szCs w:val="28"/>
          <w:lang w:eastAsia="ru-RU"/>
        </w:rPr>
        <w:t xml:space="preserve">на территории города Сургута </w:t>
      </w:r>
    </w:p>
    <w:p w:rsidR="00223B59" w:rsidRPr="00223B59" w:rsidRDefault="00223B59" w:rsidP="00223B59">
      <w:pPr>
        <w:ind w:left="1065"/>
        <w:jc w:val="center"/>
        <w:rPr>
          <w:rFonts w:eastAsia="Arial Unicode MS" w:cs="Times New Roman"/>
          <w:color w:val="000000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506"/>
      </w:tblGrid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Основной состав</w:t>
            </w:r>
          </w:p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06" w:type="dxa"/>
            <w:shd w:val="clear" w:color="auto" w:fill="auto"/>
          </w:tcPr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Резервный состав</w:t>
            </w:r>
          </w:p>
        </w:tc>
      </w:tr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Смычков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Игорь Витальевич –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заместитель директора муниципального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каз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е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нного учреждения «Дирекция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дорожно-транспортного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 жилищно-коммунального комплекса», </w:t>
            </w:r>
          </w:p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506" w:type="dxa"/>
            <w:shd w:val="clear" w:color="auto" w:fill="auto"/>
          </w:tcPr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</w:p>
        </w:tc>
      </w:tr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Черемисин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Олег Валерьевич – начальник отдела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дорожного хозяйства и обеспечения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организации дорожного движения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муниципального каз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е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нного учреждения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«Дирекция дорожно-транспортного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 жилищно-коммунального комплекса»,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5116D0">
              <w:rPr>
                <w:rFonts w:eastAsia="Arial Unicode MS" w:cs="Times New Roman"/>
                <w:bCs/>
                <w:szCs w:val="28"/>
                <w:lang w:eastAsia="ru-RU"/>
              </w:rPr>
              <w:t>заместитель председателя комиссии</w:t>
            </w:r>
            <w:r>
              <w:rPr>
                <w:rFonts w:eastAsia="Arial Unicode MS" w:cs="Times New Roman"/>
                <w:bCs/>
                <w:szCs w:val="28"/>
                <w:lang w:eastAsia="ru-RU"/>
              </w:rPr>
              <w:t>,</w:t>
            </w:r>
          </w:p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506" w:type="dxa"/>
            <w:shd w:val="clear" w:color="auto" w:fill="auto"/>
          </w:tcPr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Кутепова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Ярина Юрьевна – главный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специалист отдела дорожного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хозяйства и обеспечения </w:t>
            </w:r>
          </w:p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организации дорожного движения муниципального каз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е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нного </w:t>
            </w:r>
          </w:p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учреждения «Дирекция дорожно-транспортного и жилищно-коммунального комплекса»</w:t>
            </w:r>
          </w:p>
        </w:tc>
      </w:tr>
      <w:tr w:rsidR="00223B59" w:rsidRPr="00223B59" w:rsidTr="00223B59">
        <w:tc>
          <w:tcPr>
            <w:tcW w:w="9946" w:type="dxa"/>
            <w:gridSpan w:val="2"/>
            <w:shd w:val="clear" w:color="auto" w:fill="auto"/>
          </w:tcPr>
          <w:p w:rsid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Члены комиссии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>:</w:t>
            </w:r>
          </w:p>
          <w:p w:rsidR="00223B59" w:rsidRPr="00223B59" w:rsidRDefault="00223B59" w:rsidP="00223B59">
            <w:pPr>
              <w:jc w:val="both"/>
              <w:rPr>
                <w:rFonts w:eastAsia="Arial Unicode MS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Гадалин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Алексей Владимирович – начальник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отдела муниципального земельного 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контроля контрольного управления </w:t>
            </w:r>
          </w:p>
        </w:tc>
        <w:tc>
          <w:tcPr>
            <w:tcW w:w="4506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Михеев 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Михаил Николаевич – главный специалист отдела муниципального земельного контроля 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                   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контрольного управления </w:t>
            </w:r>
          </w:p>
        </w:tc>
      </w:tr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Кононенко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Алексей Владимирович – начальник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отдела по ремонту и содержанию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автомобильных дорог дорожно-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транспортного управления департамента городского хозяйства </w:t>
            </w:r>
          </w:p>
        </w:tc>
        <w:tc>
          <w:tcPr>
            <w:tcW w:w="4506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Кичигина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>Наталья Борисовна – ведущий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инженер отдела по ремонту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 содержанию автомобильных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дорог дорожно-транспортного управления департамента 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городского хозяйства </w:t>
            </w:r>
          </w:p>
        </w:tc>
      </w:tr>
    </w:tbl>
    <w:p w:rsidR="00223B59" w:rsidRDefault="00223B59"/>
    <w:p w:rsidR="00223B59" w:rsidRDefault="00223B59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506"/>
      </w:tblGrid>
      <w:tr w:rsidR="00223B59" w:rsidRPr="00223B59" w:rsidTr="00223B59">
        <w:tc>
          <w:tcPr>
            <w:tcW w:w="5440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Бердяева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Анна Ивановна – начальник отдела 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архитектуры, художественного 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                          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оформления и рекламы департамента </w:t>
            </w:r>
            <w:r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                       </w:t>
            </w: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архитектуры и градостроительства </w:t>
            </w:r>
          </w:p>
        </w:tc>
        <w:tc>
          <w:tcPr>
            <w:tcW w:w="4506" w:type="dxa"/>
            <w:shd w:val="clear" w:color="auto" w:fill="auto"/>
          </w:tcPr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Белоконь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Полина Владиславовна –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специалист-эксперт отдела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архитектуры, художественного оформления и рекламы </w:t>
            </w:r>
          </w:p>
          <w:p w:rsid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департамента архитектуры </w:t>
            </w:r>
          </w:p>
          <w:p w:rsidR="00223B59" w:rsidRPr="00223B59" w:rsidRDefault="00223B59" w:rsidP="00223B59">
            <w:pPr>
              <w:rPr>
                <w:rFonts w:eastAsia="Arial Unicode MS" w:cs="Times New Roman"/>
                <w:color w:val="000000"/>
                <w:szCs w:val="28"/>
                <w:lang w:eastAsia="ru-RU"/>
              </w:rPr>
            </w:pPr>
            <w:r w:rsidRPr="00223B59">
              <w:rPr>
                <w:rFonts w:eastAsia="Arial Unicode MS" w:cs="Times New Roman"/>
                <w:color w:val="000000"/>
                <w:szCs w:val="28"/>
                <w:lang w:eastAsia="ru-RU"/>
              </w:rPr>
              <w:t xml:space="preserve">и градостроительства </w:t>
            </w:r>
          </w:p>
        </w:tc>
      </w:tr>
    </w:tbl>
    <w:p w:rsidR="00223B59" w:rsidRPr="00223B59" w:rsidRDefault="00223B59" w:rsidP="00223B59">
      <w:pPr>
        <w:jc w:val="both"/>
        <w:rPr>
          <w:rFonts w:eastAsia="Arial Unicode MS" w:cs="Times New Roman"/>
          <w:color w:val="000000"/>
          <w:szCs w:val="28"/>
          <w:lang w:eastAsia="ru-RU"/>
        </w:rPr>
      </w:pPr>
    </w:p>
    <w:p w:rsidR="00223B59" w:rsidRPr="00223B59" w:rsidRDefault="00223B59" w:rsidP="00223B59">
      <w:pPr>
        <w:rPr>
          <w:rFonts w:eastAsia="Arial Unicode MS" w:cs="Times New Roman"/>
          <w:szCs w:val="28"/>
          <w:lang w:eastAsia="ru-RU"/>
        </w:rPr>
      </w:pPr>
    </w:p>
    <w:p w:rsidR="00223B59" w:rsidRPr="005116D0" w:rsidRDefault="00223B59" w:rsidP="005116D0"/>
    <w:sectPr w:rsidR="00223B59" w:rsidRPr="005116D0" w:rsidSect="005116D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40" w:rsidRDefault="00001840">
      <w:r>
        <w:separator/>
      </w:r>
    </w:p>
  </w:endnote>
  <w:endnote w:type="continuationSeparator" w:id="0">
    <w:p w:rsidR="00001840" w:rsidRDefault="0000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40" w:rsidRDefault="00001840">
      <w:r>
        <w:separator/>
      </w:r>
    </w:p>
  </w:footnote>
  <w:footnote w:type="continuationSeparator" w:id="0">
    <w:p w:rsidR="00001840" w:rsidRDefault="0000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6A2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6A2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511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511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511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6A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50874"/>
    <w:multiLevelType w:val="multilevel"/>
    <w:tmpl w:val="4EA6B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D0"/>
    <w:rsid w:val="00001840"/>
    <w:rsid w:val="00223B59"/>
    <w:rsid w:val="002556FF"/>
    <w:rsid w:val="002D5111"/>
    <w:rsid w:val="005116D0"/>
    <w:rsid w:val="00706A2F"/>
    <w:rsid w:val="007560C1"/>
    <w:rsid w:val="00A5590F"/>
    <w:rsid w:val="00D80BB2"/>
    <w:rsid w:val="00F66244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FB6EB0-6298-4031-859C-8645E1A2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116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16D0"/>
    <w:rPr>
      <w:rFonts w:ascii="Times New Roman" w:hAnsi="Times New Roman"/>
      <w:sz w:val="28"/>
    </w:rPr>
  </w:style>
  <w:style w:type="character" w:styleId="a6">
    <w:name w:val="page number"/>
    <w:basedOn w:val="a0"/>
    <w:rsid w:val="0051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2018-06-19T05:24:00Z</cp:lastPrinted>
  <dcterms:created xsi:type="dcterms:W3CDTF">2018-06-22T04:29:00Z</dcterms:created>
  <dcterms:modified xsi:type="dcterms:W3CDTF">2018-06-22T04:29:00Z</dcterms:modified>
</cp:coreProperties>
</file>