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6C" w:rsidRDefault="00205F6C" w:rsidP="00656C1A">
      <w:pPr>
        <w:spacing w:line="120" w:lineRule="atLeast"/>
        <w:jc w:val="center"/>
        <w:rPr>
          <w:sz w:val="24"/>
          <w:szCs w:val="24"/>
        </w:rPr>
      </w:pPr>
    </w:p>
    <w:p w:rsidR="00205F6C" w:rsidRDefault="00205F6C" w:rsidP="00656C1A">
      <w:pPr>
        <w:spacing w:line="120" w:lineRule="atLeast"/>
        <w:jc w:val="center"/>
        <w:rPr>
          <w:sz w:val="24"/>
          <w:szCs w:val="24"/>
        </w:rPr>
      </w:pPr>
    </w:p>
    <w:p w:rsidR="00205F6C" w:rsidRPr="00852378" w:rsidRDefault="00205F6C" w:rsidP="00656C1A">
      <w:pPr>
        <w:spacing w:line="120" w:lineRule="atLeast"/>
        <w:jc w:val="center"/>
        <w:rPr>
          <w:sz w:val="10"/>
          <w:szCs w:val="10"/>
        </w:rPr>
      </w:pPr>
    </w:p>
    <w:p w:rsidR="00205F6C" w:rsidRDefault="00205F6C" w:rsidP="00656C1A">
      <w:pPr>
        <w:spacing w:line="120" w:lineRule="atLeast"/>
        <w:jc w:val="center"/>
        <w:rPr>
          <w:sz w:val="10"/>
          <w:szCs w:val="24"/>
        </w:rPr>
      </w:pPr>
    </w:p>
    <w:p w:rsidR="00205F6C" w:rsidRPr="005541F0" w:rsidRDefault="00205F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5F6C" w:rsidRPr="005541F0" w:rsidRDefault="00205F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5F6C" w:rsidRPr="005649E4" w:rsidRDefault="00205F6C" w:rsidP="00656C1A">
      <w:pPr>
        <w:spacing w:line="120" w:lineRule="atLeast"/>
        <w:jc w:val="center"/>
        <w:rPr>
          <w:sz w:val="18"/>
          <w:szCs w:val="24"/>
        </w:rPr>
      </w:pPr>
    </w:p>
    <w:p w:rsidR="00205F6C" w:rsidRPr="00656C1A" w:rsidRDefault="00205F6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5F6C" w:rsidRPr="005541F0" w:rsidRDefault="00205F6C" w:rsidP="00656C1A">
      <w:pPr>
        <w:spacing w:line="120" w:lineRule="atLeast"/>
        <w:jc w:val="center"/>
        <w:rPr>
          <w:sz w:val="18"/>
          <w:szCs w:val="24"/>
        </w:rPr>
      </w:pPr>
    </w:p>
    <w:p w:rsidR="00205F6C" w:rsidRPr="005541F0" w:rsidRDefault="00205F6C" w:rsidP="00656C1A">
      <w:pPr>
        <w:spacing w:line="120" w:lineRule="atLeast"/>
        <w:jc w:val="center"/>
        <w:rPr>
          <w:sz w:val="20"/>
          <w:szCs w:val="24"/>
        </w:rPr>
      </w:pPr>
    </w:p>
    <w:p w:rsidR="00205F6C" w:rsidRPr="00656C1A" w:rsidRDefault="00205F6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5F6C" w:rsidRDefault="00205F6C" w:rsidP="00656C1A">
      <w:pPr>
        <w:spacing w:line="120" w:lineRule="atLeast"/>
        <w:jc w:val="center"/>
        <w:rPr>
          <w:sz w:val="30"/>
          <w:szCs w:val="24"/>
        </w:rPr>
      </w:pPr>
    </w:p>
    <w:p w:rsidR="00205F6C" w:rsidRPr="00656C1A" w:rsidRDefault="00205F6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5F6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5F6C" w:rsidRPr="00F8214F" w:rsidRDefault="00205F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5F6C" w:rsidRPr="00F8214F" w:rsidRDefault="0043194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5F6C" w:rsidRPr="00F8214F" w:rsidRDefault="00205F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5F6C" w:rsidRPr="00F8214F" w:rsidRDefault="0043194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05F6C" w:rsidRPr="00A63FB0" w:rsidRDefault="00205F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5F6C" w:rsidRPr="00A3761A" w:rsidRDefault="0043194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05F6C" w:rsidRPr="00F8214F" w:rsidRDefault="00205F6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05F6C" w:rsidRPr="00F8214F" w:rsidRDefault="00205F6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5F6C" w:rsidRPr="00AB4194" w:rsidRDefault="00205F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5F6C" w:rsidRPr="00F8214F" w:rsidRDefault="0043194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5898</w:t>
            </w:r>
          </w:p>
        </w:tc>
      </w:tr>
    </w:tbl>
    <w:p w:rsidR="00205F6C" w:rsidRPr="00C725A6" w:rsidRDefault="00205F6C" w:rsidP="00C725A6">
      <w:pPr>
        <w:rPr>
          <w:rFonts w:cs="Times New Roman"/>
          <w:szCs w:val="28"/>
        </w:rPr>
      </w:pPr>
    </w:p>
    <w:p w:rsidR="00205F6C" w:rsidRDefault="00205F6C" w:rsidP="00205F6C">
      <w:pPr>
        <w:pStyle w:val="2"/>
      </w:pPr>
      <w:r>
        <w:t xml:space="preserve">Об изъятии жилых помещений </w:t>
      </w:r>
    </w:p>
    <w:p w:rsidR="00205F6C" w:rsidRPr="00E225F4" w:rsidRDefault="00205F6C" w:rsidP="00205F6C">
      <w:pPr>
        <w:pStyle w:val="2"/>
      </w:pPr>
      <w:r>
        <w:t xml:space="preserve">для муниципальных нужд </w:t>
      </w:r>
    </w:p>
    <w:p w:rsidR="00205F6C" w:rsidRDefault="00205F6C" w:rsidP="00205F6C">
      <w:pPr>
        <w:pStyle w:val="2"/>
      </w:pPr>
    </w:p>
    <w:p w:rsidR="00205F6C" w:rsidRDefault="00205F6C" w:rsidP="00205F6C">
      <w:pPr>
        <w:pStyle w:val="a7"/>
      </w:pPr>
    </w:p>
    <w:p w:rsidR="00205F6C" w:rsidRPr="002739E1" w:rsidRDefault="00205F6C" w:rsidP="00205F6C">
      <w:pPr>
        <w:pStyle w:val="a7"/>
        <w:tabs>
          <w:tab w:val="left" w:pos="567"/>
          <w:tab w:val="left" w:pos="851"/>
        </w:tabs>
        <w:ind w:firstLine="567"/>
      </w:pPr>
      <w:r>
        <w:t xml:space="preserve">В соответствии со ст.32 Жилищного кодекса Российской Федерации, постановлением Администрации города от 04.07.2014 № 4558 «Об утверждении               порядков реализации подпрограмм муниципальной программы «Улучшение   жилищных условий населения города Сургута на 2014 – 2030 годы», распоряжениями Администрации города от 31.01.2014 № 192 «О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проживания», от 30.12.2005 № 3686 «Об утверждении Регламента Администрации города», от 10.01.2017 № 01 «О передаче некоторых полно-            мочий высшим должностным лицам Администрации города»: </w:t>
      </w:r>
      <w:r w:rsidRPr="002739E1">
        <w:t xml:space="preserve"> </w:t>
      </w:r>
    </w:p>
    <w:p w:rsidR="00205F6C" w:rsidRDefault="00205F6C" w:rsidP="00205F6C">
      <w:pPr>
        <w:pStyle w:val="a7"/>
        <w:ind w:firstLine="567"/>
      </w:pPr>
      <w:r>
        <w:t xml:space="preserve">1. Изъять у собственников жилые помещения согласно приложению. </w:t>
      </w:r>
    </w:p>
    <w:p w:rsidR="00205F6C" w:rsidRDefault="00205F6C" w:rsidP="00205F6C">
      <w:pPr>
        <w:pStyle w:val="a7"/>
        <w:ind w:firstLine="567"/>
      </w:pPr>
      <w:r>
        <w:t>2. Департаменту городского хозяйства</w:t>
      </w:r>
      <w:r w:rsidRPr="0024637F">
        <w:t>:</w:t>
      </w:r>
    </w:p>
    <w:p w:rsidR="00205F6C" w:rsidRDefault="00205F6C" w:rsidP="00205F6C">
      <w:pPr>
        <w:pStyle w:val="a7"/>
        <w:ind w:firstLine="567"/>
      </w:pPr>
      <w:r>
        <w:t>2.1. Направить собственникам изымаемых жилых помещений копию                         решения об изъятии жилых помещений для муниципальных нужд.</w:t>
      </w:r>
    </w:p>
    <w:p w:rsidR="00205F6C" w:rsidRDefault="00205F6C" w:rsidP="00205F6C">
      <w:pPr>
        <w:pStyle w:val="a7"/>
        <w:ind w:firstLine="567"/>
      </w:pPr>
      <w:r>
        <w:t>2.2. Направить копию решения об изъятии</w:t>
      </w:r>
      <w:r w:rsidRPr="006C2E36">
        <w:t xml:space="preserve"> </w:t>
      </w:r>
      <w:r>
        <w:t xml:space="preserve">жилых помещений для муниципальных нужд в орган, осуществляющий государственную регистрацию прав                   на недвижимое имущество и сделок с ним.  </w:t>
      </w:r>
    </w:p>
    <w:p w:rsidR="00205F6C" w:rsidRPr="00E22DB9" w:rsidRDefault="00205F6C" w:rsidP="00205F6C">
      <w:pPr>
        <w:pStyle w:val="a7"/>
        <w:ind w:firstLine="567"/>
        <w:rPr>
          <w:szCs w:val="28"/>
        </w:rPr>
      </w:pPr>
      <w:r>
        <w:rPr>
          <w:szCs w:val="28"/>
        </w:rPr>
        <w:t>3</w:t>
      </w:r>
      <w:r w:rsidRPr="002739E1">
        <w:rPr>
          <w:szCs w:val="28"/>
        </w:rPr>
        <w:t xml:space="preserve">. </w:t>
      </w:r>
      <w:r>
        <w:rPr>
          <w:szCs w:val="28"/>
        </w:rPr>
        <w:t>Управлению</w:t>
      </w:r>
      <w:r w:rsidRPr="00E22DB9">
        <w:rPr>
          <w:szCs w:val="28"/>
        </w:rPr>
        <w:t xml:space="preserve"> </w:t>
      </w:r>
      <w:r>
        <w:rPr>
          <w:szCs w:val="28"/>
        </w:rPr>
        <w:t xml:space="preserve">документационного и информационного обеспечения                     </w:t>
      </w:r>
      <w:r w:rsidRPr="002739E1">
        <w:rPr>
          <w:szCs w:val="28"/>
        </w:rPr>
        <w:t xml:space="preserve">опубликовать настоящее </w:t>
      </w:r>
      <w:r>
        <w:rPr>
          <w:szCs w:val="28"/>
        </w:rPr>
        <w:t>постановление</w:t>
      </w:r>
      <w:r w:rsidR="00940383">
        <w:rPr>
          <w:szCs w:val="28"/>
        </w:rPr>
        <w:t xml:space="preserve"> за исключением приложения</w:t>
      </w:r>
      <w:r w:rsidRPr="002739E1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Pr="002739E1">
        <w:rPr>
          <w:szCs w:val="28"/>
        </w:rPr>
        <w:t>в средствах массовой информации</w:t>
      </w:r>
      <w:r>
        <w:rPr>
          <w:szCs w:val="28"/>
        </w:rPr>
        <w:t xml:space="preserve"> и разместить на официальном портале               Администрации города</w:t>
      </w:r>
      <w:r w:rsidRPr="002739E1">
        <w:rPr>
          <w:szCs w:val="28"/>
        </w:rPr>
        <w:t>.</w:t>
      </w:r>
    </w:p>
    <w:p w:rsidR="00205F6C" w:rsidRDefault="00205F6C" w:rsidP="00205F6C">
      <w:pPr>
        <w:pStyle w:val="a7"/>
        <w:ind w:firstLine="567"/>
      </w:pPr>
      <w:r>
        <w:rPr>
          <w:szCs w:val="28"/>
        </w:rPr>
        <w:t>4. Контроль за выполнением</w:t>
      </w:r>
      <w:r w:rsidRPr="008A6B3F">
        <w:rPr>
          <w:szCs w:val="28"/>
        </w:rPr>
        <w:t xml:space="preserve"> </w:t>
      </w:r>
      <w:r>
        <w:rPr>
          <w:szCs w:val="28"/>
        </w:rPr>
        <w:t>постановления оставляю за собой</w:t>
      </w:r>
      <w:r w:rsidRPr="008A6B3F">
        <w:rPr>
          <w:szCs w:val="28"/>
        </w:rPr>
        <w:t>.</w:t>
      </w:r>
    </w:p>
    <w:p w:rsidR="00205F6C" w:rsidRDefault="00205F6C" w:rsidP="00205F6C"/>
    <w:p w:rsidR="00205F6C" w:rsidRDefault="00205F6C" w:rsidP="00205F6C"/>
    <w:p w:rsidR="00205F6C" w:rsidRDefault="00205F6C" w:rsidP="00205F6C"/>
    <w:p w:rsidR="00205F6C" w:rsidRDefault="00205F6C" w:rsidP="00205F6C">
      <w:r>
        <w:t>Заместитель Главы города                                                                    Н.Н. Кривцов</w:t>
      </w:r>
    </w:p>
    <w:p w:rsidR="00A0383F" w:rsidRDefault="00A0383F" w:rsidP="00205F6C"/>
    <w:p w:rsidR="00205F6C" w:rsidRDefault="00205F6C" w:rsidP="00205F6C"/>
    <w:p w:rsidR="00205F6C" w:rsidRDefault="00205F6C" w:rsidP="00205F6C">
      <w:bookmarkStart w:id="4" w:name="_GoBack"/>
      <w:bookmarkEnd w:id="4"/>
    </w:p>
    <w:sectPr w:rsidR="00205F6C" w:rsidSect="00354CA7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40" w:rsidRDefault="00A34F40" w:rsidP="00205F6C">
      <w:r>
        <w:separator/>
      </w:r>
    </w:p>
  </w:endnote>
  <w:endnote w:type="continuationSeparator" w:id="0">
    <w:p w:rsidR="00A34F40" w:rsidRDefault="00A34F40" w:rsidP="0020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40" w:rsidRDefault="00A34F40" w:rsidP="00205F6C">
      <w:r>
        <w:separator/>
      </w:r>
    </w:p>
  </w:footnote>
  <w:footnote w:type="continuationSeparator" w:id="0">
    <w:p w:rsidR="00A34F40" w:rsidRDefault="00A34F40" w:rsidP="00205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6C"/>
    <w:rsid w:val="00205F6C"/>
    <w:rsid w:val="00312C2A"/>
    <w:rsid w:val="0035499D"/>
    <w:rsid w:val="00354CA7"/>
    <w:rsid w:val="00374B31"/>
    <w:rsid w:val="0039098F"/>
    <w:rsid w:val="003F2914"/>
    <w:rsid w:val="00431948"/>
    <w:rsid w:val="008217C1"/>
    <w:rsid w:val="00940383"/>
    <w:rsid w:val="009729EF"/>
    <w:rsid w:val="00A0383F"/>
    <w:rsid w:val="00A34F40"/>
    <w:rsid w:val="00D22E0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5747D-F74A-44DF-8A86-3D5B8C2E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205F6C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5F6C"/>
    <w:rPr>
      <w:rFonts w:ascii="Times New Roman" w:hAnsi="Times New Roman"/>
      <w:sz w:val="28"/>
    </w:rPr>
  </w:style>
  <w:style w:type="character" w:styleId="a6">
    <w:name w:val="page number"/>
    <w:basedOn w:val="a0"/>
    <w:rsid w:val="00205F6C"/>
  </w:style>
  <w:style w:type="character" w:customStyle="1" w:styleId="20">
    <w:name w:val="Заголовок 2 Знак"/>
    <w:basedOn w:val="a0"/>
    <w:link w:val="2"/>
    <w:rsid w:val="00205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205F6C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05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5F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5F6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3</cp:revision>
  <cp:lastPrinted>2018-08-03T10:07:00Z</cp:lastPrinted>
  <dcterms:created xsi:type="dcterms:W3CDTF">2018-08-08T07:55:00Z</dcterms:created>
  <dcterms:modified xsi:type="dcterms:W3CDTF">2018-08-08T08:55:00Z</dcterms:modified>
</cp:coreProperties>
</file>