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15" w:rsidRDefault="00B50415" w:rsidP="00656C1A">
      <w:pPr>
        <w:spacing w:line="120" w:lineRule="atLeast"/>
        <w:jc w:val="center"/>
        <w:rPr>
          <w:sz w:val="24"/>
          <w:szCs w:val="24"/>
        </w:rPr>
      </w:pPr>
    </w:p>
    <w:p w:rsidR="00B50415" w:rsidRDefault="00B50415" w:rsidP="00656C1A">
      <w:pPr>
        <w:spacing w:line="120" w:lineRule="atLeast"/>
        <w:jc w:val="center"/>
        <w:rPr>
          <w:sz w:val="24"/>
          <w:szCs w:val="24"/>
        </w:rPr>
      </w:pPr>
    </w:p>
    <w:p w:rsidR="00B50415" w:rsidRPr="00852378" w:rsidRDefault="00B50415" w:rsidP="00656C1A">
      <w:pPr>
        <w:spacing w:line="120" w:lineRule="atLeast"/>
        <w:jc w:val="center"/>
        <w:rPr>
          <w:sz w:val="10"/>
          <w:szCs w:val="10"/>
        </w:rPr>
      </w:pPr>
    </w:p>
    <w:p w:rsidR="00B50415" w:rsidRDefault="00B50415" w:rsidP="00656C1A">
      <w:pPr>
        <w:spacing w:line="120" w:lineRule="atLeast"/>
        <w:jc w:val="center"/>
        <w:rPr>
          <w:sz w:val="10"/>
          <w:szCs w:val="24"/>
        </w:rPr>
      </w:pPr>
    </w:p>
    <w:p w:rsidR="00B50415" w:rsidRPr="005541F0" w:rsidRDefault="00B504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0415" w:rsidRPr="005541F0" w:rsidRDefault="00B504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0415" w:rsidRPr="005649E4" w:rsidRDefault="00B50415" w:rsidP="00656C1A">
      <w:pPr>
        <w:spacing w:line="120" w:lineRule="atLeast"/>
        <w:jc w:val="center"/>
        <w:rPr>
          <w:sz w:val="18"/>
          <w:szCs w:val="24"/>
        </w:rPr>
      </w:pPr>
    </w:p>
    <w:p w:rsidR="00B50415" w:rsidRPr="00656C1A" w:rsidRDefault="00B504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0415" w:rsidRPr="005541F0" w:rsidRDefault="00B50415" w:rsidP="00656C1A">
      <w:pPr>
        <w:spacing w:line="120" w:lineRule="atLeast"/>
        <w:jc w:val="center"/>
        <w:rPr>
          <w:sz w:val="18"/>
          <w:szCs w:val="24"/>
        </w:rPr>
      </w:pPr>
    </w:p>
    <w:p w:rsidR="00B50415" w:rsidRPr="005541F0" w:rsidRDefault="00B50415" w:rsidP="00656C1A">
      <w:pPr>
        <w:spacing w:line="120" w:lineRule="atLeast"/>
        <w:jc w:val="center"/>
        <w:rPr>
          <w:sz w:val="20"/>
          <w:szCs w:val="24"/>
        </w:rPr>
      </w:pPr>
    </w:p>
    <w:p w:rsidR="00B50415" w:rsidRPr="00656C1A" w:rsidRDefault="00B504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0415" w:rsidRDefault="00B50415" w:rsidP="00656C1A">
      <w:pPr>
        <w:spacing w:line="120" w:lineRule="atLeast"/>
        <w:jc w:val="center"/>
        <w:rPr>
          <w:sz w:val="30"/>
          <w:szCs w:val="24"/>
        </w:rPr>
      </w:pPr>
    </w:p>
    <w:p w:rsidR="00B50415" w:rsidRPr="00656C1A" w:rsidRDefault="00B504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04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0415" w:rsidRPr="00F8214F" w:rsidRDefault="00B504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0415" w:rsidRPr="00F8214F" w:rsidRDefault="00C84D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0415" w:rsidRPr="00F8214F" w:rsidRDefault="00B504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0415" w:rsidRPr="00F8214F" w:rsidRDefault="00C84D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50415" w:rsidRPr="00A63FB0" w:rsidRDefault="00B504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0415" w:rsidRPr="00A3761A" w:rsidRDefault="00C84D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0415" w:rsidRPr="00F8214F" w:rsidRDefault="00B504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50415" w:rsidRPr="00F8214F" w:rsidRDefault="00B504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0415" w:rsidRPr="00AB4194" w:rsidRDefault="00B504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0415" w:rsidRPr="00F8214F" w:rsidRDefault="00C84D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5996</w:t>
            </w:r>
          </w:p>
        </w:tc>
      </w:tr>
    </w:tbl>
    <w:p w:rsidR="00B50415" w:rsidRPr="00C725A6" w:rsidRDefault="00B50415" w:rsidP="00C725A6">
      <w:pPr>
        <w:rPr>
          <w:rFonts w:cs="Times New Roman"/>
          <w:szCs w:val="28"/>
        </w:rPr>
      </w:pP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города от 12.02.2018 № 1013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«Об утверждении административного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муниципальной услуги «Передача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гражданами в муниципальную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собственность приватизированных </w:t>
      </w:r>
    </w:p>
    <w:p w:rsidR="00B50415" w:rsidRPr="00B50415" w:rsidRDefault="00B50415" w:rsidP="00B50415">
      <w:pPr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жилых помещений»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B50415">
        <w:rPr>
          <w:rFonts w:eastAsia="Calibri" w:cs="Times New Roman"/>
          <w:bCs/>
          <w:szCs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12.02.2018 № 1013            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B50415">
        <w:rPr>
          <w:rFonts w:eastAsia="Times New Roman" w:cs="Times New Roman"/>
          <w:szCs w:val="28"/>
          <w:lang w:eastAsia="ru-RU"/>
        </w:rPr>
        <w:t xml:space="preserve">пальной услуги «Передача гражданами в муниципальную собственность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0415">
        <w:rPr>
          <w:rFonts w:eastAsia="Times New Roman" w:cs="Times New Roman"/>
          <w:szCs w:val="28"/>
          <w:lang w:eastAsia="ru-RU"/>
        </w:rPr>
        <w:t>приватизированных жилых помещений» (с изменениями от 15.06.2018 № 4499) следующие изменения: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1.1. П</w:t>
      </w:r>
      <w:r>
        <w:rPr>
          <w:rFonts w:eastAsia="Times New Roman" w:cs="Times New Roman"/>
          <w:szCs w:val="28"/>
          <w:lang w:eastAsia="ru-RU"/>
        </w:rPr>
        <w:t>одп</w:t>
      </w:r>
      <w:r w:rsidRPr="00B50415">
        <w:rPr>
          <w:rFonts w:eastAsia="Times New Roman" w:cs="Times New Roman"/>
          <w:szCs w:val="28"/>
          <w:lang w:eastAsia="ru-RU"/>
        </w:rPr>
        <w:t xml:space="preserve">ункт 2.1 </w:t>
      </w:r>
      <w:r>
        <w:rPr>
          <w:rFonts w:eastAsia="Times New Roman" w:cs="Times New Roman"/>
          <w:szCs w:val="28"/>
          <w:lang w:eastAsia="ru-RU"/>
        </w:rPr>
        <w:t xml:space="preserve">пункта 2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«2.1. Граждане, получатели муниципальной услуги обращаются                         с заявлением о предоставлении муниципальной услуги в </w:t>
      </w:r>
      <w:r w:rsidRPr="00B50415">
        <w:rPr>
          <w:rFonts w:eastAsia="Calibri" w:cs="Times New Roman"/>
          <w:szCs w:val="28"/>
        </w:rPr>
        <w:t xml:space="preserve">муниципальное </w:t>
      </w:r>
      <w:r>
        <w:rPr>
          <w:rFonts w:eastAsia="Calibri" w:cs="Times New Roman"/>
          <w:szCs w:val="28"/>
        </w:rPr>
        <w:t xml:space="preserve">                                 </w:t>
      </w:r>
      <w:r w:rsidRPr="00B50415">
        <w:rPr>
          <w:rFonts w:eastAsia="Calibri" w:cs="Times New Roman"/>
          <w:szCs w:val="28"/>
        </w:rPr>
        <w:t>казенное учреждение «</w:t>
      </w:r>
      <w:r w:rsidRPr="00B50415">
        <w:rPr>
          <w:rFonts w:eastAsia="Times New Roman" w:cs="Times New Roman"/>
          <w:szCs w:val="28"/>
          <w:lang w:eastAsia="ru-RU"/>
        </w:rPr>
        <w:t xml:space="preserve">Многофункциональный центр предоставления государственных и муниципальных услуг города Сургута»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B50415">
        <w:rPr>
          <w:rFonts w:eastAsia="Times New Roman" w:cs="Times New Roman"/>
          <w:szCs w:val="28"/>
          <w:lang w:eastAsia="ru-RU"/>
        </w:rPr>
        <w:t xml:space="preserve"> МФЦ)».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1.2. Абзац</w:t>
      </w:r>
      <w:r>
        <w:rPr>
          <w:rFonts w:eastAsia="Times New Roman" w:cs="Times New Roman"/>
          <w:szCs w:val="28"/>
          <w:lang w:eastAsia="ru-RU"/>
        </w:rPr>
        <w:t>ы</w:t>
      </w:r>
      <w:r w:rsidRPr="00B50415">
        <w:rPr>
          <w:rFonts w:eastAsia="Times New Roman" w:cs="Times New Roman"/>
          <w:szCs w:val="28"/>
          <w:lang w:eastAsia="ru-RU"/>
        </w:rPr>
        <w:t xml:space="preserve"> седьмой и восьмой п</w:t>
      </w:r>
      <w:r>
        <w:rPr>
          <w:rFonts w:eastAsia="Times New Roman" w:cs="Times New Roman"/>
          <w:szCs w:val="28"/>
          <w:lang w:eastAsia="ru-RU"/>
        </w:rPr>
        <w:t>одп</w:t>
      </w:r>
      <w:r w:rsidRPr="00B50415">
        <w:rPr>
          <w:rFonts w:eastAsia="Times New Roman" w:cs="Times New Roman"/>
          <w:szCs w:val="28"/>
          <w:lang w:eastAsia="ru-RU"/>
        </w:rPr>
        <w:t xml:space="preserve">ункта 2.3 </w:t>
      </w:r>
      <w:r>
        <w:rPr>
          <w:rFonts w:eastAsia="Times New Roman" w:cs="Times New Roman"/>
          <w:szCs w:val="28"/>
          <w:lang w:eastAsia="ru-RU"/>
        </w:rPr>
        <w:t xml:space="preserve">пункта 2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724AD3" w:rsidRDefault="00724AD3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lastRenderedPageBreak/>
        <w:t xml:space="preserve">«Прием граждан для получения консультации по муниципальной услуге,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50415">
        <w:rPr>
          <w:rFonts w:eastAsia="Times New Roman" w:cs="Times New Roman"/>
          <w:szCs w:val="28"/>
          <w:lang w:eastAsia="ru-RU"/>
        </w:rPr>
        <w:t>а также выдача (направление) заявителю результата предоставления муниципальной услуги: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B50415">
        <w:rPr>
          <w:rFonts w:eastAsia="Times New Roman" w:cs="Times New Roman"/>
          <w:szCs w:val="28"/>
          <w:lang w:eastAsia="ru-RU"/>
        </w:rPr>
        <w:t>онедельник с 9.00 до 13.00, с 14.00 до 17.00».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1.3. Абзац третий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 2.6 </w:t>
      </w:r>
      <w:r>
        <w:rPr>
          <w:rFonts w:eastAsia="Times New Roman" w:cs="Times New Roman"/>
          <w:szCs w:val="28"/>
          <w:lang w:eastAsia="ru-RU"/>
        </w:rPr>
        <w:t xml:space="preserve">пункта 2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«- 628408, Российская Федерация, Тюменская область, Ханты-Мансийский автономный округ – Югра, город Сургут, улица Профсоюзов, 11, торговый центр «Агора», 3</w:t>
      </w:r>
      <w:r>
        <w:rPr>
          <w:rFonts w:eastAsia="Times New Roman" w:cs="Times New Roman"/>
          <w:szCs w:val="28"/>
          <w:lang w:eastAsia="ru-RU"/>
        </w:rPr>
        <w:t>-й</w:t>
      </w:r>
      <w:r w:rsidRPr="00B50415">
        <w:rPr>
          <w:rFonts w:eastAsia="Times New Roman" w:cs="Times New Roman"/>
          <w:szCs w:val="28"/>
          <w:lang w:eastAsia="ru-RU"/>
        </w:rPr>
        <w:t xml:space="preserve"> этаж».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1.4. Абзац четвертый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 2.6 </w:t>
      </w:r>
      <w:r>
        <w:rPr>
          <w:rFonts w:eastAsia="Times New Roman" w:cs="Times New Roman"/>
          <w:szCs w:val="28"/>
          <w:lang w:eastAsia="ru-RU"/>
        </w:rPr>
        <w:t xml:space="preserve">пункта 2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«Режим работы: 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понедельник, пятница с 9.30 до 20.00; 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вторник – четверг</w:t>
      </w:r>
      <w:r>
        <w:rPr>
          <w:rFonts w:eastAsia="Times New Roman" w:cs="Times New Roman"/>
          <w:szCs w:val="28"/>
          <w:lang w:eastAsia="ru-RU"/>
        </w:rPr>
        <w:t>:</w:t>
      </w:r>
      <w:r w:rsidRPr="00B50415">
        <w:rPr>
          <w:rFonts w:eastAsia="Times New Roman" w:cs="Times New Roman"/>
          <w:szCs w:val="28"/>
          <w:lang w:eastAsia="ru-RU"/>
        </w:rPr>
        <w:t xml:space="preserve"> с 8.00 до 20.00</w:t>
      </w:r>
      <w:r>
        <w:rPr>
          <w:rFonts w:eastAsia="Times New Roman" w:cs="Times New Roman"/>
          <w:szCs w:val="28"/>
          <w:lang w:eastAsia="ru-RU"/>
        </w:rPr>
        <w:t>;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суббота: </w:t>
      </w:r>
      <w:r w:rsidRPr="00B50415">
        <w:rPr>
          <w:rFonts w:eastAsia="Times New Roman" w:cs="Times New Roman"/>
          <w:szCs w:val="28"/>
          <w:lang w:eastAsia="ru-RU"/>
        </w:rPr>
        <w:t>с 8.00 до 18.00,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0415">
        <w:rPr>
          <w:rFonts w:eastAsia="Times New Roman" w:cs="Times New Roman"/>
          <w:szCs w:val="28"/>
          <w:lang w:eastAsia="ru-RU"/>
        </w:rPr>
        <w:t>без перерыва</w:t>
      </w:r>
      <w:r>
        <w:rPr>
          <w:rFonts w:eastAsia="Times New Roman" w:cs="Times New Roman"/>
          <w:szCs w:val="28"/>
          <w:lang w:eastAsia="ru-RU"/>
        </w:rPr>
        <w:t>;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выходной день: </w:t>
      </w:r>
      <w:r w:rsidRPr="00B50415">
        <w:rPr>
          <w:rFonts w:eastAsia="Times New Roman" w:cs="Times New Roman"/>
          <w:szCs w:val="28"/>
          <w:lang w:eastAsia="ru-RU"/>
        </w:rPr>
        <w:t>воскресенье».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1.5. Пункт 5 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«5. Административные процедуры, выполняемые управлением,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50415">
        <w:rPr>
          <w:rFonts w:eastAsia="Times New Roman" w:cs="Times New Roman"/>
          <w:szCs w:val="28"/>
          <w:lang w:eastAsia="ru-RU"/>
        </w:rPr>
        <w:t>МФЦ в составе регламентируемой муниципальной услуги: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5.1. Прием заявления о передаче в муниципальную собственность приватизированного жилого помещения. 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Регистрация заявления о передаче в муниципальную собственность приватизированного жилого помещения.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5.2. Формирование и направление межведомственных запросов, получение ответов на них.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5.3. Принятие решения о принятии в муниципальную собственность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приватизированного жилого помещения или об отказе в принятии в муници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B50415">
        <w:rPr>
          <w:rFonts w:eastAsia="Times New Roman" w:cs="Times New Roman"/>
          <w:szCs w:val="28"/>
          <w:lang w:eastAsia="ru-RU"/>
        </w:rPr>
        <w:t>пальную собственность приватизированного жилого помещения.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5.4. Выдача (направление) заявителю результата предоставления муниципальной услуги.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Административную процедуру, указанную в абзаце первом подпункта 5.1 </w:t>
      </w:r>
      <w:r w:rsidR="00724AD3">
        <w:rPr>
          <w:rFonts w:eastAsia="Times New Roman" w:cs="Times New Roman"/>
          <w:szCs w:val="28"/>
          <w:lang w:eastAsia="ru-RU"/>
        </w:rPr>
        <w:t xml:space="preserve">пункта 5 настоящего раздела, </w:t>
      </w:r>
      <w:r w:rsidRPr="00B50415">
        <w:rPr>
          <w:rFonts w:eastAsia="Times New Roman" w:cs="Times New Roman"/>
          <w:szCs w:val="28"/>
          <w:lang w:eastAsia="ru-RU"/>
        </w:rPr>
        <w:t>осуществляет МФЦ.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Административные процедуры, указанные в абзаце втором подпункта 5.1, подпунктах 5.2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50415">
        <w:rPr>
          <w:rFonts w:eastAsia="Times New Roman" w:cs="Times New Roman"/>
          <w:szCs w:val="28"/>
          <w:lang w:eastAsia="ru-RU"/>
        </w:rPr>
        <w:t xml:space="preserve">5.4 </w:t>
      </w:r>
      <w:r w:rsidR="00724AD3">
        <w:rPr>
          <w:rFonts w:eastAsia="Times New Roman" w:cs="Times New Roman"/>
          <w:szCs w:val="28"/>
          <w:lang w:eastAsia="ru-RU"/>
        </w:rPr>
        <w:t xml:space="preserve">пункта 5 настоящего раздела, </w:t>
      </w:r>
      <w:r w:rsidRPr="00B50415">
        <w:rPr>
          <w:rFonts w:eastAsia="Times New Roman" w:cs="Times New Roman"/>
          <w:szCs w:val="28"/>
          <w:lang w:eastAsia="ru-RU"/>
        </w:rPr>
        <w:t>осуществляет управление».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6</w:t>
      </w:r>
      <w:r w:rsidRPr="00B50415">
        <w:rPr>
          <w:rFonts w:eastAsia="Times New Roman" w:cs="Times New Roman"/>
          <w:szCs w:val="28"/>
          <w:lang w:eastAsia="ru-RU"/>
        </w:rPr>
        <w:t xml:space="preserve">. Подпункт 6.4 пункта 6 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признать утратившим силу.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7</w:t>
      </w:r>
      <w:r w:rsidRPr="00B50415">
        <w:rPr>
          <w:rFonts w:eastAsia="Times New Roman" w:cs="Times New Roman"/>
          <w:szCs w:val="28"/>
          <w:lang w:eastAsia="ru-RU"/>
        </w:rPr>
        <w:t xml:space="preserve">. Подпункт 6.7 пункта 6 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«6.7. Бюджетное учреждение Ханты-Мансийского автономного округа – Югры «Центр имущественных отношений» </w:t>
      </w:r>
      <w:r>
        <w:rPr>
          <w:rFonts w:eastAsia="Times New Roman" w:cs="Times New Roman"/>
          <w:szCs w:val="28"/>
          <w:lang w:eastAsia="ru-RU"/>
        </w:rPr>
        <w:t>–</w:t>
      </w:r>
      <w:r w:rsidRPr="00B50415">
        <w:rPr>
          <w:rFonts w:eastAsia="Times New Roman" w:cs="Times New Roman"/>
          <w:szCs w:val="28"/>
          <w:lang w:eastAsia="ru-RU"/>
        </w:rPr>
        <w:t xml:space="preserve"> в части предоставления сведений о наличии (отсутствии) у заявителя и членов его семьи, проживающих </w:t>
      </w:r>
      <w:r w:rsidR="00724AD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50415">
        <w:rPr>
          <w:rFonts w:eastAsia="Times New Roman" w:cs="Times New Roman"/>
          <w:szCs w:val="28"/>
          <w:lang w:eastAsia="ru-RU"/>
        </w:rPr>
        <w:t>совместно</w:t>
      </w:r>
      <w:r w:rsidR="00724AD3">
        <w:rPr>
          <w:rFonts w:eastAsia="Times New Roman" w:cs="Times New Roman"/>
          <w:szCs w:val="28"/>
          <w:lang w:eastAsia="ru-RU"/>
        </w:rPr>
        <w:t xml:space="preserve">, </w:t>
      </w:r>
      <w:r w:rsidRPr="00B50415">
        <w:rPr>
          <w:rFonts w:eastAsia="Times New Roman" w:cs="Times New Roman"/>
          <w:szCs w:val="28"/>
          <w:lang w:eastAsia="ru-RU"/>
        </w:rPr>
        <w:t>жилых помещений на территории города Сургута, приобретенных гражданами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0415">
        <w:rPr>
          <w:rFonts w:eastAsia="Times New Roman" w:cs="Times New Roman"/>
          <w:szCs w:val="28"/>
          <w:lang w:eastAsia="ru-RU"/>
        </w:rPr>
        <w:t>в собственность до июля 1999 года».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8</w:t>
      </w:r>
      <w:r w:rsidRPr="00B50415">
        <w:rPr>
          <w:rFonts w:eastAsia="Times New Roman" w:cs="Times New Roman"/>
          <w:szCs w:val="28"/>
          <w:lang w:eastAsia="ru-RU"/>
        </w:rPr>
        <w:t xml:space="preserve">. Абзац первый пункта 8 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«8. Результатом предоставления муниципальной услуги является выдача (направление) заявителю результата предоставления муниципальной услуги:».</w:t>
      </w:r>
    </w:p>
    <w:p w:rsidR="00724AD3" w:rsidRPr="00B50415" w:rsidRDefault="00724AD3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1.9</w:t>
      </w:r>
      <w:r w:rsidRPr="00B50415">
        <w:rPr>
          <w:rFonts w:eastAsia="Times New Roman" w:cs="Times New Roman"/>
          <w:szCs w:val="28"/>
          <w:lang w:eastAsia="ru-RU"/>
        </w:rPr>
        <w:t xml:space="preserve">. Абзац восьмой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 11.1 </w:t>
      </w:r>
      <w:r>
        <w:rPr>
          <w:rFonts w:eastAsia="Times New Roman" w:cs="Times New Roman"/>
          <w:szCs w:val="28"/>
          <w:lang w:eastAsia="ru-RU"/>
        </w:rPr>
        <w:t xml:space="preserve">пункта 11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«- свидетельства о регистрации актов гражданского состояния».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10</w:t>
      </w:r>
      <w:r w:rsidRPr="00B50415">
        <w:rPr>
          <w:rFonts w:eastAsia="Times New Roman" w:cs="Times New Roman"/>
          <w:szCs w:val="28"/>
          <w:lang w:eastAsia="ru-RU"/>
        </w:rPr>
        <w:t xml:space="preserve">. Абзацы девятый, десятый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 11.1 </w:t>
      </w:r>
      <w:r>
        <w:rPr>
          <w:rFonts w:eastAsia="Times New Roman" w:cs="Times New Roman"/>
          <w:szCs w:val="28"/>
          <w:lang w:eastAsia="ru-RU"/>
        </w:rPr>
        <w:t xml:space="preserve">пункта 11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50415">
        <w:rPr>
          <w:rFonts w:eastAsia="Times New Roman" w:cs="Times New Roman"/>
          <w:szCs w:val="28"/>
          <w:lang w:eastAsia="ru-RU"/>
        </w:rPr>
        <w:t>признать утратившими силу.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11</w:t>
      </w:r>
      <w:r w:rsidRPr="00B50415">
        <w:rPr>
          <w:rFonts w:eastAsia="Times New Roman" w:cs="Times New Roman"/>
          <w:szCs w:val="28"/>
          <w:lang w:eastAsia="ru-RU"/>
        </w:rPr>
        <w:t>. П</w:t>
      </w:r>
      <w:r>
        <w:rPr>
          <w:rFonts w:eastAsia="Times New Roman" w:cs="Times New Roman"/>
          <w:szCs w:val="28"/>
          <w:lang w:eastAsia="ru-RU"/>
        </w:rPr>
        <w:t>одп</w:t>
      </w:r>
      <w:r w:rsidRPr="00B50415">
        <w:rPr>
          <w:rFonts w:eastAsia="Times New Roman" w:cs="Times New Roman"/>
          <w:szCs w:val="28"/>
          <w:lang w:eastAsia="ru-RU"/>
        </w:rPr>
        <w:t xml:space="preserve">ункт 11.2 </w:t>
      </w:r>
      <w:r>
        <w:rPr>
          <w:rFonts w:eastAsia="Times New Roman" w:cs="Times New Roman"/>
          <w:szCs w:val="28"/>
          <w:lang w:eastAsia="ru-RU"/>
        </w:rPr>
        <w:t xml:space="preserve">пункта 11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«11.2. Перечень документов (сведений), которые находятся в распоря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жении государственных органов, органов местного самоуправления и иных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0415">
        <w:rPr>
          <w:rFonts w:eastAsia="Times New Roman" w:cs="Times New Roman"/>
          <w:szCs w:val="28"/>
          <w:lang w:eastAsia="ru-RU"/>
        </w:rPr>
        <w:t>организаций, участвующих в предоставлении муниципальной услуги: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- сведения о регистрации граждан по месту жительства на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0415">
        <w:rPr>
          <w:rFonts w:eastAsia="Times New Roman" w:cs="Times New Roman"/>
          <w:szCs w:val="28"/>
          <w:lang w:eastAsia="ru-RU"/>
        </w:rPr>
        <w:t>города Сургута (Отдел по вопросам миграции Управления Министерства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внутренних дел России по городу Сургуту);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- сведения из Единого государственного реестра недвижимости о наличии (отсутствии) обременений (арестов) на передаваемое гражданами жилое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помещение, о наличии или отсутствии жилых помещений в собственности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у заявителя и членов его семьи (офис Межрайонного отдела филиала Федерального государственного бюджетного учреждения «Федеральная кадастровая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палата </w:t>
      </w:r>
      <w:r>
        <w:rPr>
          <w:rFonts w:eastAsia="Times New Roman" w:cs="Times New Roman"/>
          <w:szCs w:val="28"/>
          <w:lang w:eastAsia="ru-RU"/>
        </w:rPr>
        <w:t>–</w:t>
      </w:r>
      <w:r w:rsidRPr="00B50415">
        <w:rPr>
          <w:rFonts w:eastAsia="Times New Roman" w:cs="Times New Roman"/>
          <w:szCs w:val="28"/>
          <w:lang w:eastAsia="ru-RU"/>
        </w:rPr>
        <w:t xml:space="preserve"> Росреестра» по Ханты-Мансийскому автономному округу </w:t>
      </w:r>
      <w:r>
        <w:rPr>
          <w:rFonts w:eastAsia="Times New Roman" w:cs="Times New Roman"/>
          <w:szCs w:val="28"/>
          <w:lang w:eastAsia="ru-RU"/>
        </w:rPr>
        <w:t>–</w:t>
      </w:r>
      <w:r w:rsidRPr="00B50415">
        <w:rPr>
          <w:rFonts w:eastAsia="Times New Roman" w:cs="Times New Roman"/>
          <w:szCs w:val="28"/>
          <w:lang w:eastAsia="ru-RU"/>
        </w:rPr>
        <w:t xml:space="preserve"> Югре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(г. Сургут);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сведения о наличии (отсутствии) у заявителя и членов его семьи, проживающих совместно</w:t>
      </w:r>
      <w:r w:rsidR="00724AD3">
        <w:rPr>
          <w:rFonts w:eastAsia="Times New Roman" w:cs="Times New Roman"/>
          <w:szCs w:val="28"/>
          <w:lang w:eastAsia="ru-RU"/>
        </w:rPr>
        <w:t>,</w:t>
      </w:r>
      <w:r w:rsidRPr="00B50415">
        <w:rPr>
          <w:rFonts w:eastAsia="Times New Roman" w:cs="Times New Roman"/>
          <w:szCs w:val="28"/>
          <w:lang w:eastAsia="ru-RU"/>
        </w:rPr>
        <w:t xml:space="preserve"> жилых помещений на территории города Сургута, приобретенных гражданами в собственность до июля 1999 года (</w:t>
      </w:r>
      <w:r>
        <w:rPr>
          <w:rFonts w:eastAsia="Times New Roman" w:cs="Times New Roman"/>
          <w:szCs w:val="28"/>
          <w:lang w:eastAsia="ru-RU"/>
        </w:rPr>
        <w:t>б</w:t>
      </w:r>
      <w:r w:rsidRPr="00B50415">
        <w:rPr>
          <w:rFonts w:eastAsia="Times New Roman" w:cs="Times New Roman"/>
          <w:szCs w:val="28"/>
          <w:lang w:eastAsia="ru-RU"/>
        </w:rPr>
        <w:t xml:space="preserve">юджетное учреждение Ханты-Мансийского автономного округа – Югры «Центр имущественных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0415">
        <w:rPr>
          <w:rFonts w:eastAsia="Times New Roman" w:cs="Times New Roman"/>
          <w:szCs w:val="28"/>
          <w:lang w:eastAsia="ru-RU"/>
        </w:rPr>
        <w:t>отношений»)»</w:t>
      </w:r>
      <w:r>
        <w:rPr>
          <w:rFonts w:eastAsia="Times New Roman" w:cs="Times New Roman"/>
          <w:szCs w:val="28"/>
          <w:lang w:eastAsia="ru-RU"/>
        </w:rPr>
        <w:t>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2</w:t>
      </w:r>
      <w:r w:rsidRPr="00B50415">
        <w:rPr>
          <w:rFonts w:eastAsia="Times New Roman" w:cs="Times New Roman"/>
          <w:szCs w:val="28"/>
          <w:lang w:eastAsia="ru-RU"/>
        </w:rPr>
        <w:t xml:space="preserve">. Пункт 14 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«14. Перечень документов, которые заявитель вправе предоставить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справк</w:t>
      </w:r>
      <w:r w:rsidR="00724AD3">
        <w:rPr>
          <w:rFonts w:eastAsia="Times New Roman" w:cs="Times New Roman"/>
          <w:szCs w:val="28"/>
          <w:lang w:eastAsia="ru-RU"/>
        </w:rPr>
        <w:t>а</w:t>
      </w:r>
      <w:r w:rsidRPr="00B50415">
        <w:rPr>
          <w:rFonts w:eastAsia="Times New Roman" w:cs="Times New Roman"/>
          <w:szCs w:val="28"/>
          <w:lang w:eastAsia="ru-RU"/>
        </w:rPr>
        <w:t xml:space="preserve"> о наличии (отсутствии) у заявителя и членов его семьи, проживающих совместно</w:t>
      </w:r>
      <w:r w:rsidR="00724AD3">
        <w:rPr>
          <w:rFonts w:eastAsia="Times New Roman" w:cs="Times New Roman"/>
          <w:szCs w:val="28"/>
          <w:lang w:eastAsia="ru-RU"/>
        </w:rPr>
        <w:t>,</w:t>
      </w:r>
      <w:r w:rsidRPr="00B50415">
        <w:rPr>
          <w:rFonts w:eastAsia="Times New Roman" w:cs="Times New Roman"/>
          <w:szCs w:val="28"/>
          <w:lang w:eastAsia="ru-RU"/>
        </w:rPr>
        <w:t xml:space="preserve"> жилых помещений на территории города Сургута, приобре</w:t>
      </w:r>
      <w:r w:rsidR="00724AD3">
        <w:rPr>
          <w:rFonts w:eastAsia="Times New Roman" w:cs="Times New Roman"/>
          <w:szCs w:val="28"/>
          <w:lang w:eastAsia="ru-RU"/>
        </w:rPr>
        <w:t>-</w:t>
      </w:r>
      <w:r w:rsidRPr="00B50415">
        <w:rPr>
          <w:rFonts w:eastAsia="Times New Roman" w:cs="Times New Roman"/>
          <w:szCs w:val="28"/>
          <w:lang w:eastAsia="ru-RU"/>
        </w:rPr>
        <w:t>тенных гражданами в собственность до июля 1999 года (</w:t>
      </w:r>
      <w:r>
        <w:rPr>
          <w:rFonts w:eastAsia="Times New Roman" w:cs="Times New Roman"/>
          <w:szCs w:val="28"/>
          <w:lang w:eastAsia="ru-RU"/>
        </w:rPr>
        <w:t>б</w:t>
      </w:r>
      <w:r w:rsidRPr="00B50415">
        <w:rPr>
          <w:rFonts w:eastAsia="Times New Roman" w:cs="Times New Roman"/>
          <w:szCs w:val="28"/>
          <w:lang w:eastAsia="ru-RU"/>
        </w:rPr>
        <w:t>юджетное учреждение Ханты-Мансийского автономного округа – Югры «Центр имущественных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отношений»).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- сведения из Единого государственного реестра недвижимости о наличии (отсутствии) обременений (арестов) на передаваемое жилое помещение,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о наличии или отсутствии жилых помещений в собственности у заявителя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и членов его семьи (офис Межрайонного отдела филиала Федерального государственного бюджетного учреждения «Федеральная кадастровая палата </w:t>
      </w:r>
      <w:r>
        <w:rPr>
          <w:rFonts w:eastAsia="Times New Roman" w:cs="Times New Roman"/>
          <w:szCs w:val="28"/>
          <w:lang w:eastAsia="ru-RU"/>
        </w:rPr>
        <w:t xml:space="preserve">–  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Росреестра» по Ханты-Мансийскому автономному округу </w:t>
      </w:r>
      <w:r>
        <w:rPr>
          <w:rFonts w:eastAsia="Times New Roman" w:cs="Times New Roman"/>
          <w:szCs w:val="28"/>
          <w:lang w:eastAsia="ru-RU"/>
        </w:rPr>
        <w:t>–</w:t>
      </w:r>
      <w:r w:rsidRPr="00B50415">
        <w:rPr>
          <w:rFonts w:eastAsia="Times New Roman" w:cs="Times New Roman"/>
          <w:szCs w:val="28"/>
          <w:lang w:eastAsia="ru-RU"/>
        </w:rPr>
        <w:t xml:space="preserve"> Югре (г. Сургут).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сведения о гражданах</w:t>
      </w:r>
      <w:r>
        <w:rPr>
          <w:rFonts w:eastAsia="Times New Roman" w:cs="Times New Roman"/>
          <w:szCs w:val="28"/>
          <w:lang w:eastAsia="ru-RU"/>
        </w:rPr>
        <w:t>,</w:t>
      </w:r>
      <w:r w:rsidRPr="00B50415">
        <w:rPr>
          <w:rFonts w:eastAsia="Times New Roman" w:cs="Times New Roman"/>
          <w:szCs w:val="28"/>
          <w:lang w:eastAsia="ru-RU"/>
        </w:rPr>
        <w:t xml:space="preserve"> зарегистрированных по месту жительства в жилом помещении</w:t>
      </w:r>
      <w:r>
        <w:rPr>
          <w:rFonts w:eastAsia="Times New Roman" w:cs="Times New Roman"/>
          <w:szCs w:val="28"/>
          <w:lang w:eastAsia="ru-RU"/>
        </w:rPr>
        <w:t>;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 гражданах, </w:t>
      </w:r>
      <w:r w:rsidRPr="00B50415">
        <w:rPr>
          <w:rFonts w:eastAsia="Times New Roman" w:cs="Times New Roman"/>
          <w:szCs w:val="28"/>
          <w:lang w:eastAsia="ru-RU"/>
        </w:rPr>
        <w:t>снятых с регистрационного уч</w:t>
      </w:r>
      <w:r>
        <w:rPr>
          <w:rFonts w:eastAsia="Times New Roman" w:cs="Times New Roman"/>
          <w:szCs w:val="28"/>
          <w:lang w:eastAsia="ru-RU"/>
        </w:rPr>
        <w:t>е</w:t>
      </w:r>
      <w:r w:rsidRPr="00B50415">
        <w:rPr>
          <w:rFonts w:eastAsia="Times New Roman" w:cs="Times New Roman"/>
          <w:szCs w:val="28"/>
          <w:lang w:eastAsia="ru-RU"/>
        </w:rPr>
        <w:t>та по месту жительства в жилом помещении (организации, осуществляющие управление многоквар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B50415">
        <w:rPr>
          <w:rFonts w:eastAsia="Times New Roman" w:cs="Times New Roman"/>
          <w:szCs w:val="28"/>
          <w:lang w:eastAsia="ru-RU"/>
        </w:rPr>
        <w:t>тирным домом)».</w:t>
      </w:r>
    </w:p>
    <w:p w:rsidR="00724AD3" w:rsidRDefault="00724AD3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4AD3" w:rsidRDefault="00724AD3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24AD3" w:rsidRDefault="00724AD3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lastRenderedPageBreak/>
        <w:t>1.1</w:t>
      </w:r>
      <w:r>
        <w:rPr>
          <w:rFonts w:eastAsia="Times New Roman" w:cs="Times New Roman"/>
          <w:szCs w:val="28"/>
          <w:lang w:eastAsia="ru-RU"/>
        </w:rPr>
        <w:t>3</w:t>
      </w:r>
      <w:r w:rsidRPr="00B50415">
        <w:rPr>
          <w:rFonts w:eastAsia="Times New Roman" w:cs="Times New Roman"/>
          <w:szCs w:val="28"/>
          <w:lang w:eastAsia="ru-RU"/>
        </w:rPr>
        <w:t xml:space="preserve">. Пункт 1 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«1. Прием заявления о передаче в муниципальную собственность приватизированного жилого помещения. Регистрация заявления о передаче в муниципальную собственность приватизированного жилого помещения».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4</w:t>
      </w:r>
      <w:r w:rsidRPr="00B50415">
        <w:rPr>
          <w:rFonts w:eastAsia="Times New Roman" w:cs="Times New Roman"/>
          <w:szCs w:val="28"/>
          <w:lang w:eastAsia="ru-RU"/>
        </w:rPr>
        <w:t>. П</w:t>
      </w:r>
      <w:r>
        <w:rPr>
          <w:rFonts w:eastAsia="Times New Roman" w:cs="Times New Roman"/>
          <w:szCs w:val="28"/>
          <w:lang w:eastAsia="ru-RU"/>
        </w:rPr>
        <w:t>одп</w:t>
      </w:r>
      <w:r w:rsidRPr="00B50415">
        <w:rPr>
          <w:rFonts w:eastAsia="Times New Roman" w:cs="Times New Roman"/>
          <w:szCs w:val="28"/>
          <w:lang w:eastAsia="ru-RU"/>
        </w:rPr>
        <w:t xml:space="preserve">ункт 1.1 </w:t>
      </w:r>
      <w:r>
        <w:rPr>
          <w:rFonts w:eastAsia="Times New Roman" w:cs="Times New Roman"/>
          <w:szCs w:val="28"/>
          <w:lang w:eastAsia="ru-RU"/>
        </w:rPr>
        <w:t xml:space="preserve">пункта 1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«1.1. Юридическим основанием для начала административной процедуры является поступление в МФЦ заявления о предоставлении муниципальной услуги с прилагаемыми к нему документами.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Должностным лицом, ответственным за прием заявления</w:t>
      </w:r>
      <w:r w:rsidR="00724AD3">
        <w:rPr>
          <w:rFonts w:eastAsia="Times New Roman" w:cs="Times New Roman"/>
          <w:szCs w:val="28"/>
          <w:lang w:eastAsia="ru-RU"/>
        </w:rPr>
        <w:t>,</w:t>
      </w:r>
      <w:r w:rsidRPr="00B50415">
        <w:rPr>
          <w:rFonts w:eastAsia="Times New Roman" w:cs="Times New Roman"/>
          <w:szCs w:val="28"/>
          <w:lang w:eastAsia="ru-RU"/>
        </w:rPr>
        <w:t xml:space="preserve"> является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50415">
        <w:rPr>
          <w:rFonts w:eastAsia="Times New Roman" w:cs="Times New Roman"/>
          <w:szCs w:val="28"/>
          <w:lang w:eastAsia="ru-RU"/>
        </w:rPr>
        <w:t>специалист МФЦ, за регистрацию заявления – специалист управления.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Копии документов одновременно предоставляются с оригиналами,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которые после сверки и обязательной подписи специалиста, уполномоченного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на принятие документов, возвращаются заявителю».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5</w:t>
      </w:r>
      <w:r w:rsidRPr="00B50415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Подпункт 3.11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пункта 3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«3.11. Результатом административной процедуры является одно из подписанных и окончательно оформленных решений: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решение о принятии приватизированного жилого помещения в муниципальную собственность (постановление Администрации города), договор социального найма жилого помещения;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решение об отказе в принятии приватизированного жилого помещения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в муниципальную собственность (постановление Администрации города)».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6</w:t>
      </w:r>
      <w:r w:rsidRPr="00B50415">
        <w:rPr>
          <w:rFonts w:eastAsia="Times New Roman" w:cs="Times New Roman"/>
          <w:szCs w:val="28"/>
          <w:lang w:eastAsia="ru-RU"/>
        </w:rPr>
        <w:t xml:space="preserve">. Абзац </w:t>
      </w:r>
      <w:r w:rsidR="00724AD3">
        <w:rPr>
          <w:rFonts w:eastAsia="Times New Roman" w:cs="Times New Roman"/>
          <w:szCs w:val="28"/>
          <w:lang w:eastAsia="ru-RU"/>
        </w:rPr>
        <w:t>второй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 4.2 </w:t>
      </w:r>
      <w:r>
        <w:rPr>
          <w:rFonts w:eastAsia="Times New Roman" w:cs="Times New Roman"/>
          <w:szCs w:val="28"/>
          <w:lang w:eastAsia="ru-RU"/>
        </w:rPr>
        <w:t xml:space="preserve">пункта 4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признать</w:t>
      </w:r>
      <w:r w:rsidR="00724AD3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утратившим силу.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7</w:t>
      </w:r>
      <w:r w:rsidRPr="00B50415">
        <w:rPr>
          <w:rFonts w:eastAsia="Times New Roman" w:cs="Times New Roman"/>
          <w:szCs w:val="28"/>
          <w:lang w:eastAsia="ru-RU"/>
        </w:rPr>
        <w:t>. П</w:t>
      </w:r>
      <w:r>
        <w:rPr>
          <w:rFonts w:eastAsia="Times New Roman" w:cs="Times New Roman"/>
          <w:szCs w:val="28"/>
          <w:lang w:eastAsia="ru-RU"/>
        </w:rPr>
        <w:t>одп</w:t>
      </w:r>
      <w:r w:rsidRPr="00B50415">
        <w:rPr>
          <w:rFonts w:eastAsia="Times New Roman" w:cs="Times New Roman"/>
          <w:szCs w:val="28"/>
          <w:lang w:eastAsia="ru-RU"/>
        </w:rPr>
        <w:t xml:space="preserve">ункт 4.3 </w:t>
      </w:r>
      <w:r>
        <w:rPr>
          <w:rFonts w:eastAsia="Times New Roman" w:cs="Times New Roman"/>
          <w:szCs w:val="28"/>
          <w:lang w:eastAsia="ru-RU"/>
        </w:rPr>
        <w:t xml:space="preserve">пункта 4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«4.3.</w:t>
      </w:r>
      <w:r w:rsidRPr="00B50415">
        <w:rPr>
          <w:rFonts w:eastAsia="Calibri" w:cs="Times New Roman"/>
          <w:szCs w:val="28"/>
        </w:rPr>
        <w:t xml:space="preserve"> </w:t>
      </w:r>
      <w:r w:rsidRPr="00B50415">
        <w:rPr>
          <w:rFonts w:eastAsia="Times New Roman" w:cs="Times New Roman"/>
          <w:szCs w:val="28"/>
          <w:lang w:eastAsia="ru-RU"/>
        </w:rPr>
        <w:t xml:space="preserve">Результатом выполнения административной процедуры в соответствии с волеизъявлением заявителя, указанным в заявлении, является: 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- выдача заявителю результата предоставления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в управлении, адрес и часы приема которого указаны в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 xml:space="preserve">пунктах 2.2, 2.3                           </w:t>
      </w:r>
      <w:r>
        <w:rPr>
          <w:rFonts w:eastAsia="Times New Roman" w:cs="Times New Roman"/>
          <w:szCs w:val="28"/>
          <w:lang w:eastAsia="ru-RU"/>
        </w:rPr>
        <w:t xml:space="preserve">пункта 2 </w:t>
      </w:r>
      <w:r w:rsidRPr="00B50415">
        <w:rPr>
          <w:rFonts w:eastAsia="Times New Roman" w:cs="Times New Roman"/>
          <w:szCs w:val="28"/>
          <w:lang w:eastAsia="ru-RU"/>
        </w:rPr>
        <w:t xml:space="preserve">раздела </w:t>
      </w:r>
      <w:r w:rsidRPr="00B50415">
        <w:rPr>
          <w:rFonts w:eastAsia="Times New Roman" w:cs="Times New Roman"/>
          <w:szCs w:val="28"/>
          <w:lang w:val="en-US" w:eastAsia="ru-RU"/>
        </w:rPr>
        <w:t>II</w:t>
      </w:r>
      <w:r w:rsidRPr="00B50415">
        <w:rPr>
          <w:rFonts w:eastAsia="Times New Roman" w:cs="Times New Roman"/>
          <w:szCs w:val="28"/>
          <w:lang w:eastAsia="ru-RU"/>
        </w:rPr>
        <w:t xml:space="preserve"> административного регламента; 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- направление заявителю результата предоставления муниципальной услуги заказным письмом с уведомлением по почтовому адресу, указанному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заявителем».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8</w:t>
      </w:r>
      <w:r w:rsidRPr="00B50415">
        <w:rPr>
          <w:rFonts w:eastAsia="Times New Roman" w:cs="Times New Roman"/>
          <w:szCs w:val="28"/>
          <w:lang w:eastAsia="ru-RU"/>
        </w:rPr>
        <w:t xml:space="preserve">. Абзацы четвертый, шестой </w:t>
      </w:r>
      <w:r>
        <w:rPr>
          <w:rFonts w:eastAsia="Times New Roman" w:cs="Times New Roman"/>
          <w:szCs w:val="28"/>
          <w:lang w:eastAsia="ru-RU"/>
        </w:rPr>
        <w:t>под</w:t>
      </w:r>
      <w:r w:rsidRPr="00B50415">
        <w:rPr>
          <w:rFonts w:eastAsia="Times New Roman" w:cs="Times New Roman"/>
          <w:szCs w:val="28"/>
          <w:lang w:eastAsia="ru-RU"/>
        </w:rPr>
        <w:t>пункта 4.5</w:t>
      </w:r>
      <w:r>
        <w:rPr>
          <w:rFonts w:eastAsia="Times New Roman" w:cs="Times New Roman"/>
          <w:szCs w:val="28"/>
          <w:lang w:eastAsia="ru-RU"/>
        </w:rPr>
        <w:t xml:space="preserve"> пункта 4</w:t>
      </w:r>
      <w:r w:rsidRPr="00B50415">
        <w:rPr>
          <w:rFonts w:eastAsia="Times New Roman" w:cs="Times New Roman"/>
          <w:szCs w:val="28"/>
          <w:lang w:eastAsia="ru-RU"/>
        </w:rPr>
        <w:t xml:space="preserve"> раздела </w:t>
      </w:r>
      <w:r w:rsidRPr="00B50415">
        <w:rPr>
          <w:rFonts w:eastAsia="Times New Roman" w:cs="Times New Roman"/>
          <w:szCs w:val="28"/>
          <w:lang w:val="en-US" w:eastAsia="ru-RU"/>
        </w:rPr>
        <w:t>III</w:t>
      </w:r>
      <w:r w:rsidRPr="00B504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8"/>
          <w:lang w:eastAsia="ru-RU"/>
        </w:rPr>
        <w:t>признать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0415">
        <w:rPr>
          <w:rFonts w:eastAsia="Times New Roman" w:cs="Times New Roman"/>
          <w:szCs w:val="28"/>
          <w:lang w:eastAsia="ru-RU"/>
        </w:rPr>
        <w:t>утратившим</w:t>
      </w:r>
      <w:r>
        <w:rPr>
          <w:rFonts w:eastAsia="Times New Roman" w:cs="Times New Roman"/>
          <w:szCs w:val="28"/>
          <w:lang w:eastAsia="ru-RU"/>
        </w:rPr>
        <w:t>и</w:t>
      </w:r>
      <w:r w:rsidRPr="00B50415">
        <w:rPr>
          <w:rFonts w:eastAsia="Times New Roman" w:cs="Times New Roman"/>
          <w:szCs w:val="28"/>
          <w:lang w:eastAsia="ru-RU"/>
        </w:rPr>
        <w:t xml:space="preserve"> силу.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1.1</w:t>
      </w:r>
      <w:r>
        <w:rPr>
          <w:rFonts w:eastAsia="Times New Roman" w:cs="Times New Roman"/>
          <w:szCs w:val="28"/>
          <w:lang w:eastAsia="ru-RU"/>
        </w:rPr>
        <w:t>9</w:t>
      </w:r>
      <w:r w:rsidRPr="00B50415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B50415">
        <w:rPr>
          <w:rFonts w:eastAsia="Times New Roman" w:cs="Times New Roman"/>
          <w:szCs w:val="28"/>
          <w:lang w:eastAsia="ru-RU"/>
        </w:rPr>
        <w:t>текст</w:t>
      </w:r>
      <w:r>
        <w:rPr>
          <w:rFonts w:eastAsia="Times New Roman" w:cs="Times New Roman"/>
          <w:szCs w:val="28"/>
          <w:lang w:eastAsia="ru-RU"/>
        </w:rPr>
        <w:t>е</w:t>
      </w:r>
      <w:r w:rsidRPr="00B50415">
        <w:rPr>
          <w:rFonts w:eastAsia="Times New Roman" w:cs="Times New Roman"/>
          <w:szCs w:val="28"/>
          <w:lang w:eastAsia="ru-RU"/>
        </w:rPr>
        <w:t xml:space="preserve"> приложения к постановлению слова «вручение (направ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B50415">
        <w:rPr>
          <w:rFonts w:eastAsia="Times New Roman" w:cs="Times New Roman"/>
          <w:szCs w:val="28"/>
          <w:lang w:eastAsia="ru-RU"/>
        </w:rPr>
        <w:t>ление) заявителю результата предоставления муниципальной услуги» заменить словами «выдача (направление) заявителю результата предоставления муниципальной услуги».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1.20</w:t>
      </w:r>
      <w:r w:rsidRPr="00B50415">
        <w:rPr>
          <w:rFonts w:eastAsia="Times New Roman" w:cs="Times New Roman"/>
          <w:szCs w:val="28"/>
          <w:lang w:eastAsia="ru-RU"/>
        </w:rPr>
        <w:t xml:space="preserve">. </w:t>
      </w:r>
      <w:r w:rsidRPr="00B50415">
        <w:rPr>
          <w:rFonts w:eastAsia="Times New Roman" w:cs="Times New Roman"/>
          <w:szCs w:val="24"/>
          <w:lang w:eastAsia="ru-RU"/>
        </w:rPr>
        <w:t>Приложение 2 к административному регламенту предоставления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Pr="00B50415">
        <w:rPr>
          <w:rFonts w:eastAsia="Times New Roman" w:cs="Times New Roman"/>
          <w:szCs w:val="24"/>
          <w:lang w:eastAsia="ru-RU"/>
        </w:rPr>
        <w:t xml:space="preserve"> муниципальной услуги </w:t>
      </w:r>
      <w:r w:rsidR="00724AD3" w:rsidRPr="00B50415">
        <w:rPr>
          <w:rFonts w:eastAsia="Times New Roman" w:cs="Times New Roman"/>
          <w:szCs w:val="28"/>
          <w:lang w:eastAsia="ru-RU"/>
        </w:rPr>
        <w:t xml:space="preserve">«Передача гражданами в муниципальную собственность </w:t>
      </w:r>
      <w:r w:rsidR="00724AD3">
        <w:rPr>
          <w:rFonts w:eastAsia="Times New Roman" w:cs="Times New Roman"/>
          <w:szCs w:val="28"/>
          <w:lang w:eastAsia="ru-RU"/>
        </w:rPr>
        <w:t xml:space="preserve">                      </w:t>
      </w:r>
      <w:r w:rsidR="00724AD3" w:rsidRPr="00B50415">
        <w:rPr>
          <w:rFonts w:eastAsia="Times New Roman" w:cs="Times New Roman"/>
          <w:szCs w:val="28"/>
          <w:lang w:eastAsia="ru-RU"/>
        </w:rPr>
        <w:t xml:space="preserve">приватизированных жилых помещений» </w:t>
      </w:r>
      <w:r w:rsidRPr="00B50415">
        <w:rPr>
          <w:rFonts w:eastAsia="Times New Roman" w:cs="Times New Roman"/>
          <w:szCs w:val="24"/>
          <w:lang w:eastAsia="ru-RU"/>
        </w:rPr>
        <w:t>изложить в новой редакции согласно приложению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50415">
        <w:rPr>
          <w:rFonts w:eastAsia="Times New Roman" w:cs="Times New Roman"/>
          <w:szCs w:val="24"/>
          <w:lang w:eastAsia="ru-RU"/>
        </w:rPr>
        <w:t>к настоящему постановлению</w:t>
      </w:r>
    </w:p>
    <w:p w:rsid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1.21</w:t>
      </w:r>
      <w:r w:rsidRPr="00B50415">
        <w:rPr>
          <w:rFonts w:eastAsia="Times New Roman" w:cs="Times New Roman"/>
          <w:szCs w:val="28"/>
          <w:lang w:eastAsia="ru-RU"/>
        </w:rPr>
        <w:t>. Приложение 5 к административному регламенту</w:t>
      </w:r>
      <w:r w:rsidR="00724AD3">
        <w:rPr>
          <w:rFonts w:eastAsia="Times New Roman" w:cs="Times New Roman"/>
          <w:szCs w:val="28"/>
          <w:lang w:eastAsia="ru-RU"/>
        </w:rPr>
        <w:t xml:space="preserve"> предоставления                   муниципальной услуги </w:t>
      </w:r>
      <w:r w:rsidR="00724AD3" w:rsidRPr="00B50415">
        <w:rPr>
          <w:rFonts w:eastAsia="Times New Roman" w:cs="Times New Roman"/>
          <w:szCs w:val="28"/>
          <w:lang w:eastAsia="ru-RU"/>
        </w:rPr>
        <w:t xml:space="preserve">«Передача гражданами в муниципальную собственность </w:t>
      </w:r>
      <w:r w:rsidR="00724AD3">
        <w:rPr>
          <w:rFonts w:eastAsia="Times New Roman" w:cs="Times New Roman"/>
          <w:szCs w:val="28"/>
          <w:lang w:eastAsia="ru-RU"/>
        </w:rPr>
        <w:t xml:space="preserve">                      </w:t>
      </w:r>
      <w:r w:rsidR="00724AD3" w:rsidRPr="00B50415">
        <w:rPr>
          <w:rFonts w:eastAsia="Times New Roman" w:cs="Times New Roman"/>
          <w:szCs w:val="28"/>
          <w:lang w:eastAsia="ru-RU"/>
        </w:rPr>
        <w:t xml:space="preserve">приватизированных жилых помещений» </w:t>
      </w:r>
      <w:r w:rsidRPr="00B50415">
        <w:rPr>
          <w:rFonts w:eastAsia="Times New Roman" w:cs="Times New Roman"/>
          <w:szCs w:val="28"/>
          <w:lang w:eastAsia="ru-RU"/>
        </w:rPr>
        <w:t>признать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0415">
        <w:rPr>
          <w:rFonts w:eastAsia="Times New Roman" w:cs="Times New Roman"/>
          <w:szCs w:val="28"/>
          <w:lang w:eastAsia="ru-RU"/>
        </w:rPr>
        <w:t>утратившим силу.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lastRenderedPageBreak/>
        <w:t xml:space="preserve">2. Управлению </w:t>
      </w:r>
      <w:r>
        <w:rPr>
          <w:rFonts w:eastAsia="Times New Roman" w:cs="Times New Roman"/>
          <w:szCs w:val="28"/>
          <w:lang w:eastAsia="ru-RU"/>
        </w:rPr>
        <w:t xml:space="preserve">документационного и информационного обеспечения </w:t>
      </w:r>
      <w:r w:rsidRPr="00B50415">
        <w:rPr>
          <w:rFonts w:eastAsia="Times New Roman" w:cs="Times New Roman"/>
          <w:szCs w:val="28"/>
          <w:lang w:eastAsia="ru-RU"/>
        </w:rPr>
        <w:t>опубликовать настоящее постановление 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0415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ind w:left="426"/>
        <w:jc w:val="both"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5041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B50415">
        <w:rPr>
          <w:rFonts w:eastAsia="Times New Roman" w:cs="Times New Roman"/>
          <w:szCs w:val="28"/>
          <w:lang w:eastAsia="ru-RU"/>
        </w:rPr>
        <w:t>В.Н. Шувалов</w:t>
      </w:r>
    </w:p>
    <w:p w:rsidR="00B50415" w:rsidRDefault="00B50415">
      <w:pPr>
        <w:spacing w:after="160" w:line="259" w:lineRule="auto"/>
      </w:pPr>
      <w:r>
        <w:br w:type="page"/>
      </w:r>
    </w:p>
    <w:p w:rsidR="00B50415" w:rsidRDefault="00B50415" w:rsidP="00B50415">
      <w:pPr>
        <w:sectPr w:rsidR="00B50415" w:rsidSect="00724AD3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B50415" w:rsidRPr="00B50415" w:rsidRDefault="00B50415" w:rsidP="00B50415">
      <w:pPr>
        <w:ind w:firstLine="10490"/>
        <w:jc w:val="both"/>
        <w:rPr>
          <w:rFonts w:eastAsiaTheme="minorEastAsia"/>
          <w:szCs w:val="28"/>
          <w:lang w:eastAsia="ru-RU"/>
        </w:rPr>
      </w:pPr>
      <w:r w:rsidRPr="00B50415">
        <w:rPr>
          <w:rFonts w:eastAsiaTheme="minorEastAsia"/>
          <w:szCs w:val="28"/>
          <w:lang w:eastAsia="ru-RU"/>
        </w:rPr>
        <w:lastRenderedPageBreak/>
        <w:t xml:space="preserve">Приложение </w:t>
      </w:r>
    </w:p>
    <w:p w:rsidR="00B50415" w:rsidRPr="00B50415" w:rsidRDefault="00B50415" w:rsidP="00B50415">
      <w:pPr>
        <w:ind w:firstLine="10490"/>
        <w:jc w:val="both"/>
        <w:rPr>
          <w:rFonts w:eastAsiaTheme="minorEastAsia"/>
          <w:szCs w:val="28"/>
          <w:lang w:eastAsia="ru-RU"/>
        </w:rPr>
      </w:pPr>
      <w:r w:rsidRPr="00B50415">
        <w:rPr>
          <w:rFonts w:eastAsiaTheme="minorEastAsia"/>
          <w:szCs w:val="28"/>
          <w:lang w:eastAsia="ru-RU"/>
        </w:rPr>
        <w:t xml:space="preserve">к постановлению </w:t>
      </w:r>
    </w:p>
    <w:p w:rsidR="00B50415" w:rsidRPr="00B50415" w:rsidRDefault="00B50415" w:rsidP="00B50415">
      <w:pPr>
        <w:ind w:firstLine="10490"/>
        <w:jc w:val="both"/>
        <w:rPr>
          <w:rFonts w:eastAsiaTheme="minorEastAsia"/>
          <w:szCs w:val="28"/>
          <w:lang w:eastAsia="ru-RU"/>
        </w:rPr>
      </w:pPr>
      <w:r w:rsidRPr="00B50415">
        <w:rPr>
          <w:rFonts w:eastAsiaTheme="minorEastAsia"/>
          <w:szCs w:val="28"/>
          <w:lang w:eastAsia="ru-RU"/>
        </w:rPr>
        <w:t>Администрации города</w:t>
      </w:r>
    </w:p>
    <w:p w:rsidR="00B50415" w:rsidRPr="00B50415" w:rsidRDefault="00B50415" w:rsidP="00B50415">
      <w:pPr>
        <w:ind w:firstLine="10490"/>
        <w:jc w:val="both"/>
        <w:rPr>
          <w:rFonts w:eastAsiaTheme="minorEastAsia"/>
          <w:szCs w:val="28"/>
          <w:lang w:eastAsia="ru-RU"/>
        </w:rPr>
      </w:pPr>
      <w:r w:rsidRPr="00B50415">
        <w:rPr>
          <w:rFonts w:eastAsiaTheme="minorEastAsia"/>
          <w:szCs w:val="28"/>
          <w:lang w:eastAsia="ru-RU"/>
        </w:rPr>
        <w:t>от _________</w:t>
      </w:r>
      <w:r>
        <w:rPr>
          <w:rFonts w:eastAsiaTheme="minorEastAsia"/>
          <w:szCs w:val="28"/>
          <w:lang w:eastAsia="ru-RU"/>
        </w:rPr>
        <w:t>___</w:t>
      </w:r>
      <w:r w:rsidRPr="00B50415">
        <w:rPr>
          <w:rFonts w:eastAsiaTheme="minorEastAsia"/>
          <w:szCs w:val="28"/>
          <w:lang w:eastAsia="ru-RU"/>
        </w:rPr>
        <w:t xml:space="preserve"> № __________</w:t>
      </w:r>
    </w:p>
    <w:p w:rsidR="00B50415" w:rsidRPr="00B50415" w:rsidRDefault="00B50415" w:rsidP="00B50415">
      <w:pPr>
        <w:spacing w:after="200"/>
        <w:ind w:left="10490"/>
        <w:contextualSpacing/>
        <w:rPr>
          <w:rFonts w:eastAsia="Times New Roman" w:cs="Times New Roman"/>
          <w:szCs w:val="28"/>
          <w:lang w:eastAsia="ru-RU"/>
        </w:rPr>
      </w:pPr>
    </w:p>
    <w:p w:rsidR="00B50415" w:rsidRPr="00B50415" w:rsidRDefault="00B50415" w:rsidP="00B50415">
      <w:pPr>
        <w:spacing w:after="200"/>
        <w:ind w:left="10490"/>
        <w:contextualSpacing/>
        <w:rPr>
          <w:rFonts w:eastAsia="Times New Roman" w:cs="Times New Roman"/>
          <w:szCs w:val="28"/>
          <w:lang w:eastAsia="ru-RU"/>
        </w:rPr>
      </w:pPr>
    </w:p>
    <w:p w:rsidR="00B50415" w:rsidRDefault="00B50415" w:rsidP="00B50415">
      <w:pPr>
        <w:widowControl w:val="0"/>
        <w:autoSpaceDE w:val="0"/>
        <w:autoSpaceDN w:val="0"/>
        <w:adjustRightInd w:val="0"/>
        <w:spacing w:before="108" w:after="108"/>
        <w:ind w:left="1559" w:firstLine="6"/>
        <w:contextualSpacing/>
        <w:jc w:val="center"/>
        <w:outlineLvl w:val="0"/>
        <w:rPr>
          <w:rFonts w:eastAsia="Times New Roman" w:cs="Arial"/>
          <w:bCs/>
          <w:color w:val="26282F"/>
          <w:szCs w:val="28"/>
          <w:lang w:eastAsia="ru-RU"/>
        </w:rPr>
      </w:pPr>
      <w:r w:rsidRPr="00B50415">
        <w:rPr>
          <w:rFonts w:eastAsia="Times New Roman" w:cs="Arial"/>
          <w:bCs/>
          <w:color w:val="26282F"/>
          <w:szCs w:val="28"/>
          <w:lang w:eastAsia="ru-RU"/>
        </w:rPr>
        <w:t xml:space="preserve">Перечень </w:t>
      </w:r>
    </w:p>
    <w:p w:rsidR="00B50415" w:rsidRDefault="00B50415" w:rsidP="00B50415">
      <w:pPr>
        <w:widowControl w:val="0"/>
        <w:autoSpaceDE w:val="0"/>
        <w:autoSpaceDN w:val="0"/>
        <w:adjustRightInd w:val="0"/>
        <w:spacing w:before="108" w:after="108"/>
        <w:ind w:left="1559" w:firstLine="6"/>
        <w:contextualSpacing/>
        <w:jc w:val="center"/>
        <w:outlineLvl w:val="0"/>
        <w:rPr>
          <w:rFonts w:eastAsia="Times New Roman" w:cs="Arial"/>
          <w:bCs/>
          <w:color w:val="26282F"/>
          <w:szCs w:val="28"/>
          <w:lang w:eastAsia="ru-RU"/>
        </w:rPr>
      </w:pPr>
      <w:r w:rsidRPr="00B50415">
        <w:rPr>
          <w:rFonts w:eastAsia="Times New Roman" w:cs="Arial"/>
          <w:bCs/>
          <w:color w:val="26282F"/>
          <w:szCs w:val="28"/>
          <w:lang w:eastAsia="ru-RU"/>
        </w:rPr>
        <w:t xml:space="preserve">предприятий, учреждений, участвующих в предоставлении муниципальной услуги в части </w:t>
      </w:r>
    </w:p>
    <w:p w:rsidR="00B50415" w:rsidRDefault="00B50415" w:rsidP="00B50415">
      <w:pPr>
        <w:widowControl w:val="0"/>
        <w:autoSpaceDE w:val="0"/>
        <w:autoSpaceDN w:val="0"/>
        <w:adjustRightInd w:val="0"/>
        <w:spacing w:before="108" w:after="108"/>
        <w:ind w:left="1559" w:firstLine="6"/>
        <w:contextualSpacing/>
        <w:jc w:val="center"/>
        <w:outlineLvl w:val="0"/>
        <w:rPr>
          <w:rFonts w:eastAsia="Times New Roman" w:cs="Arial"/>
          <w:bCs/>
          <w:color w:val="26282F"/>
          <w:szCs w:val="28"/>
          <w:lang w:eastAsia="ru-RU"/>
        </w:rPr>
      </w:pPr>
      <w:r w:rsidRPr="00B50415">
        <w:rPr>
          <w:rFonts w:eastAsia="Times New Roman" w:cs="Arial"/>
          <w:bCs/>
          <w:color w:val="26282F"/>
          <w:szCs w:val="28"/>
          <w:lang w:eastAsia="ru-RU"/>
        </w:rPr>
        <w:t>межведомственного взаимодействия</w:t>
      </w:r>
      <w:r>
        <w:rPr>
          <w:rFonts w:eastAsia="Times New Roman" w:cs="Arial"/>
          <w:bCs/>
          <w:color w:val="26282F"/>
          <w:szCs w:val="28"/>
          <w:lang w:eastAsia="ru-RU"/>
        </w:rPr>
        <w:t xml:space="preserve"> </w:t>
      </w:r>
      <w:r w:rsidRPr="00B50415">
        <w:rPr>
          <w:rFonts w:eastAsia="Times New Roman" w:cs="Arial"/>
          <w:bCs/>
          <w:color w:val="26282F"/>
          <w:szCs w:val="28"/>
          <w:lang w:eastAsia="ru-RU"/>
        </w:rPr>
        <w:t xml:space="preserve">в рамках административной процедуры истребование документов (сведений), необходимых для принятия решения о наличии (отсутствии) у заявителя права на передачу гражданами в муниципальную собственность приватизированных жилых помещений, </w:t>
      </w:r>
    </w:p>
    <w:p w:rsidR="00B50415" w:rsidRPr="00B50415" w:rsidRDefault="00B50415" w:rsidP="00B50415">
      <w:pPr>
        <w:widowControl w:val="0"/>
        <w:autoSpaceDE w:val="0"/>
        <w:autoSpaceDN w:val="0"/>
        <w:adjustRightInd w:val="0"/>
        <w:spacing w:before="108" w:after="108"/>
        <w:ind w:left="1559" w:firstLine="6"/>
        <w:contextualSpacing/>
        <w:jc w:val="center"/>
        <w:outlineLvl w:val="0"/>
        <w:rPr>
          <w:rFonts w:eastAsia="Times New Roman" w:cs="Arial"/>
          <w:bCs/>
          <w:color w:val="26282F"/>
          <w:szCs w:val="28"/>
          <w:lang w:eastAsia="ru-RU"/>
        </w:rPr>
      </w:pPr>
      <w:r w:rsidRPr="00B50415">
        <w:rPr>
          <w:rFonts w:eastAsia="Times New Roman" w:cs="Arial"/>
          <w:bCs/>
          <w:color w:val="26282F"/>
          <w:szCs w:val="28"/>
          <w:lang w:eastAsia="ru-RU"/>
        </w:rPr>
        <w:t>находящихся в распоряжении других органов и организаций</w:t>
      </w:r>
    </w:p>
    <w:p w:rsidR="00B50415" w:rsidRPr="00B50415" w:rsidRDefault="00B50415" w:rsidP="00B50415">
      <w:pPr>
        <w:widowControl w:val="0"/>
        <w:autoSpaceDE w:val="0"/>
        <w:autoSpaceDN w:val="0"/>
        <w:adjustRightInd w:val="0"/>
        <w:spacing w:before="108" w:after="108"/>
        <w:ind w:left="1560" w:firstLine="5"/>
        <w:contextualSpacing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1392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2268"/>
        <w:gridCol w:w="2835"/>
        <w:gridCol w:w="1247"/>
        <w:gridCol w:w="2864"/>
        <w:gridCol w:w="2410"/>
      </w:tblGrid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График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Контак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тный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елефон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электронной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Адрес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B50415">
              <w:rPr>
                <w:rFonts w:eastAsia="Calibri" w:cs="Times New Roman"/>
                <w:sz w:val="24"/>
                <w:szCs w:val="24"/>
              </w:rPr>
              <w:t>фициального сайта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в сети</w:t>
            </w:r>
            <w:r>
              <w:rPr>
                <w:rFonts w:eastAsia="Calibri" w:cs="Times New Roman"/>
                <w:sz w:val="24"/>
                <w:szCs w:val="24"/>
              </w:rPr>
              <w:t xml:space="preserve"> «</w:t>
            </w:r>
            <w:r w:rsidRPr="00B50415">
              <w:rPr>
                <w:rFonts w:eastAsia="Calibri" w:cs="Times New Roman"/>
                <w:sz w:val="24"/>
                <w:szCs w:val="24"/>
              </w:rPr>
              <w:t>Интернет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Организации,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занимающиеся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обслуживанием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правляющие компании,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товарищества собственников жилья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жительства заявителей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005</w:t>
            </w:r>
          </w:p>
          <w:p w:rsidR="00724AD3" w:rsidRPr="00B50415" w:rsidRDefault="00724AD3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52-44-00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www.admsurgut.ru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www.admsurgut.ru</w:t>
            </w:r>
          </w:p>
        </w:tc>
      </w:tr>
      <w:tr w:rsidR="00B50415" w:rsidRPr="00724AD3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Офис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Межрайонного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отдела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филиала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«Федеральная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кадастровая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палата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Росреестра» </w:t>
            </w:r>
          </w:p>
          <w:p w:rsidR="00B50415" w:rsidRPr="00B50415" w:rsidRDefault="00B50415" w:rsidP="00B5041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(г. Сургут)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Григория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Кукуевицкого, 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20.00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50415" w:rsidRP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среда: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08.00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16.00,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четверг: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2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0.00</w:t>
            </w:r>
          </w:p>
          <w:p w:rsid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08.00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415" w:rsidRP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13.00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50415" w:rsidRP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суббота: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08.00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32-44-45</w:t>
            </w:r>
          </w:p>
          <w:p w:rsidR="00B50415" w:rsidRPr="00B50415" w:rsidRDefault="00B50415" w:rsidP="00B5041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24A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(800)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100-34-34</w:t>
            </w:r>
          </w:p>
          <w:p w:rsidR="00B50415" w:rsidRPr="00B50415" w:rsidRDefault="00B50415" w:rsidP="00B5041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B50415" w:rsidRPr="00B50415" w:rsidRDefault="00B50415" w:rsidP="00B5041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Fgu86@u86/rosreestr.ru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724AD3" w:rsidRDefault="00C84D16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  <w:hyperlink r:id="rId8" w:history="1"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http://kadastr.ru</w:t>
              </w:r>
            </w:hyperlink>
            <w:r w:rsidR="00B50415" w:rsidRPr="00724AD3">
              <w:rPr>
                <w:rFonts w:eastAsia="Calibri" w:cs="Times New Roman"/>
                <w:sz w:val="24"/>
                <w:szCs w:val="24"/>
                <w:lang w:val="en-US"/>
              </w:rPr>
              <w:t>,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www.rosreestr.ru</w:t>
            </w:r>
          </w:p>
        </w:tc>
      </w:tr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Бюджетное 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 Ханты-Мансийский 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автономный 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округ – Югра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«Центр 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имущественных 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город Ханты-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Мансийск,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улица 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Коминтерна, 23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город Сургут,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B50415">
              <w:rPr>
                <w:rFonts w:eastAsia="Calibri" w:cs="Times New Roman"/>
                <w:sz w:val="24"/>
                <w:szCs w:val="24"/>
              </w:rPr>
              <w:t>ногофункцио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    </w:t>
            </w:r>
            <w:r w:rsidRPr="00B50415">
              <w:rPr>
                <w:rFonts w:eastAsia="Calibri" w:cs="Times New Roman"/>
                <w:sz w:val="24"/>
                <w:szCs w:val="24"/>
              </w:rPr>
              <w:t>нальный центр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предоставления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государственных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и муниципальных услуг,</w:t>
            </w:r>
          </w:p>
          <w:p w:rsidR="00B50415" w:rsidRPr="00B50415" w:rsidRDefault="00B50415" w:rsidP="00B50415">
            <w:pPr>
              <w:rPr>
                <w:rFonts w:ascii="Calibri" w:eastAsia="Times New Roman" w:hAnsi="Calibri" w:cs="Times New Roman"/>
                <w:sz w:val="22"/>
              </w:rPr>
            </w:pPr>
            <w:r w:rsidRPr="00B50415">
              <w:rPr>
                <w:rFonts w:eastAsia="Times New Roman" w:cs="Times New Roman"/>
                <w:sz w:val="24"/>
                <w:szCs w:val="24"/>
              </w:rPr>
              <w:t>Югорский тракт,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поне</w:t>
            </w:r>
            <w:r>
              <w:rPr>
                <w:rFonts w:eastAsia="Calibri" w:cs="Times New Roman"/>
                <w:sz w:val="24"/>
                <w:szCs w:val="24"/>
              </w:rPr>
              <w:t>дельник –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пятница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с 9.00 до 17.00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пятница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>
              <w:rPr>
                <w:rFonts w:eastAsia="Calibri" w:cs="Times New Roman"/>
                <w:sz w:val="24"/>
                <w:szCs w:val="24"/>
              </w:rPr>
              <w:t>до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20.00</w:t>
            </w:r>
            <w:r>
              <w:rPr>
                <w:rFonts w:eastAsia="Calibri" w:cs="Times New Roman"/>
                <w:sz w:val="24"/>
                <w:szCs w:val="24"/>
              </w:rPr>
              <w:t xml:space="preserve">,                   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без перерыва,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суббота</w:t>
            </w:r>
            <w:r>
              <w:rPr>
                <w:rFonts w:eastAsia="Calibri" w:cs="Times New Roman"/>
                <w:sz w:val="24"/>
                <w:szCs w:val="24"/>
              </w:rPr>
              <w:t xml:space="preserve">: с 08.00 до </w:t>
            </w:r>
            <w:r w:rsidRPr="00B50415">
              <w:rPr>
                <w:rFonts w:eastAsia="Calibri" w:cs="Times New Roman"/>
                <w:sz w:val="24"/>
                <w:szCs w:val="24"/>
              </w:rPr>
              <w:t>18.00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 без перерыва,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выходной день: 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8 (3467) 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32-38-04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20-69-26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C84D16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9" w:history="1"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fondim</w:t>
              </w:r>
              <w:r w:rsidR="00B50415" w:rsidRPr="00B50415">
                <w:rPr>
                  <w:rFonts w:eastAsia="Calibri" w:cs="Times New Roman"/>
                  <w:sz w:val="24"/>
                  <w:szCs w:val="24"/>
                </w:rPr>
                <w:t>86@</w:t>
              </w:r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mail</w:t>
              </w:r>
              <w:r w:rsidR="00B50415" w:rsidRPr="00B50415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mfc@admsurgut.ru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 xml:space="preserve">http://www.depgosim.admhmao.ru/ podvedomstvennyeuchrezhdeniya/ 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kazennoe-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uchrezhdenie-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khanty-mansiyskogo-avtonomnogo-okruga-yugry-tsentr-organizatsii-torgov/</w:t>
            </w:r>
          </w:p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www/admsurgut.ru</w:t>
            </w:r>
          </w:p>
        </w:tc>
      </w:tr>
    </w:tbl>
    <w:p w:rsidR="00B50415" w:rsidRDefault="00B50415"/>
    <w:p w:rsidR="00B50415" w:rsidRDefault="00B50415"/>
    <w:p w:rsidR="00B50415" w:rsidRDefault="00B50415"/>
    <w:tbl>
      <w:tblPr>
        <w:tblW w:w="1392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2268"/>
        <w:gridCol w:w="2835"/>
        <w:gridCol w:w="1247"/>
        <w:gridCol w:w="2864"/>
        <w:gridCol w:w="2410"/>
      </w:tblGrid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Управление 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опеке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Советов, 4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пятница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с 09.00 до 17.00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 (3462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52-28-13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komopeka@ 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B50415">
              <w:rPr>
                <w:rFonts w:eastAsia="Calibri" w:cs="Times New Roman"/>
                <w:sz w:val="24"/>
                <w:szCs w:val="24"/>
              </w:rPr>
              <w:t>.</w:t>
            </w: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admsurgut</w:t>
            </w:r>
            <w:r w:rsidRPr="00B50415">
              <w:rPr>
                <w:rFonts w:eastAsia="Calibri" w:cs="Times New Roman"/>
                <w:sz w:val="24"/>
                <w:szCs w:val="24"/>
              </w:rPr>
              <w:t>.</w:t>
            </w: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5. Отдел </w:t>
            </w:r>
          </w:p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по вопросам </w:t>
            </w:r>
          </w:p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миграции </w:t>
            </w:r>
          </w:p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управления </w:t>
            </w:r>
          </w:p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Министерства </w:t>
            </w:r>
          </w:p>
          <w:p w:rsidR="00B50415" w:rsidRPr="00B50415" w:rsidRDefault="00B50415" w:rsidP="00B504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внутренних дел России по городу Сургуту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Профсоюзов,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пятница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с 09.00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76-19-63,</w:t>
            </w:r>
          </w:p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umvd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86@</w:t>
            </w: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list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C84D16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10" w:history="1"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www</w:t>
              </w:r>
              <w:r w:rsidR="00B50415" w:rsidRPr="00B50415">
                <w:rPr>
                  <w:rFonts w:eastAsia="Calibri" w:cs="Times New Roman"/>
                  <w:sz w:val="24"/>
                  <w:szCs w:val="24"/>
                </w:rPr>
                <w:t>.86.</w:t>
              </w:r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mvd</w:t>
              </w:r>
              <w:r w:rsidR="00B50415" w:rsidRPr="00B50415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B50415" w:rsidRPr="00B50415">
                <w:rPr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</w:hyperlink>
            <w:r w:rsidR="00B50415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 w:rsidRPr="00B50415">
              <w:rPr>
                <w:rFonts w:eastAsia="Calibri" w:cs="Times New Roman"/>
                <w:sz w:val="24"/>
                <w:szCs w:val="24"/>
              </w:rPr>
              <w:t>://86.мвд.рф/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document</w:t>
            </w:r>
            <w:r w:rsidRPr="00B50415">
              <w:rPr>
                <w:rFonts w:eastAsia="Calibri" w:cs="Times New Roman"/>
                <w:sz w:val="24"/>
                <w:szCs w:val="24"/>
              </w:rPr>
              <w:t>/922518</w:t>
            </w:r>
          </w:p>
        </w:tc>
      </w:tr>
      <w:tr w:rsidR="00B50415" w:rsidRPr="00B50415" w:rsidTr="00B50415"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6. Департамент </w:t>
            </w:r>
          </w:p>
          <w:p w:rsid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 xml:space="preserve">городского </w:t>
            </w:r>
          </w:p>
          <w:p w:rsidR="00B50415" w:rsidRPr="00B50415" w:rsidRDefault="00B50415" w:rsidP="00B50415">
            <w:pPr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 улица Гагарина,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пятница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с 09.00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до 17.00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</w:rPr>
              <w:t>8 (346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50415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eastAsia="ru-RU"/>
              </w:rPr>
              <w:t>52-53-01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50415">
              <w:rPr>
                <w:rFonts w:eastAsia="Times New Roman" w:cs="Times New Roman"/>
                <w:sz w:val="24"/>
                <w:szCs w:val="24"/>
                <w:lang w:val="en-US" w:eastAsia="ru-RU"/>
              </w:rPr>
              <w:t>saf@admsurgut.ru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5" w:rsidRPr="00B50415" w:rsidRDefault="00B50415" w:rsidP="00B5041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B50415">
              <w:rPr>
                <w:rFonts w:eastAsia="Calibri" w:cs="Times New Roman"/>
                <w:sz w:val="24"/>
                <w:szCs w:val="24"/>
              </w:rPr>
              <w:t>.</w:t>
            </w: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admsurgut</w:t>
            </w:r>
            <w:r w:rsidRPr="00B50415">
              <w:rPr>
                <w:rFonts w:eastAsia="Calibri" w:cs="Times New Roman"/>
                <w:sz w:val="24"/>
                <w:szCs w:val="24"/>
              </w:rPr>
              <w:t>.</w:t>
            </w:r>
            <w:r w:rsidRPr="00B50415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B50415" w:rsidRDefault="00B50415" w:rsidP="00B50415"/>
    <w:sectPr w:rsidR="00B50415" w:rsidSect="00B50415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40" w:rsidRDefault="00B52740" w:rsidP="00B50415">
      <w:r>
        <w:separator/>
      </w:r>
    </w:p>
  </w:endnote>
  <w:endnote w:type="continuationSeparator" w:id="0">
    <w:p w:rsidR="00B52740" w:rsidRDefault="00B52740" w:rsidP="00B5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40" w:rsidRDefault="00B52740" w:rsidP="00B50415">
      <w:r>
        <w:separator/>
      </w:r>
    </w:p>
  </w:footnote>
  <w:footnote w:type="continuationSeparator" w:id="0">
    <w:p w:rsidR="00B52740" w:rsidRDefault="00B52740" w:rsidP="00B5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156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524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4D16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4D1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4D1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4D1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C84D16">
          <w:rPr>
            <w:sz w:val="20"/>
          </w:rPr>
          <w:fldChar w:fldCharType="separate"/>
        </w:r>
        <w:r w:rsidR="00C84D16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2375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0415" w:rsidRPr="00B50415" w:rsidRDefault="00B50415">
        <w:pPr>
          <w:pStyle w:val="a4"/>
          <w:jc w:val="center"/>
          <w:rPr>
            <w:sz w:val="20"/>
            <w:szCs w:val="20"/>
          </w:rPr>
        </w:pPr>
        <w:r w:rsidRPr="00B50415">
          <w:rPr>
            <w:sz w:val="20"/>
            <w:szCs w:val="20"/>
          </w:rPr>
          <w:fldChar w:fldCharType="begin"/>
        </w:r>
        <w:r w:rsidRPr="00B50415">
          <w:rPr>
            <w:sz w:val="20"/>
            <w:szCs w:val="20"/>
          </w:rPr>
          <w:instrText>PAGE   \* MERGEFORMAT</w:instrText>
        </w:r>
        <w:r w:rsidRPr="00B50415">
          <w:rPr>
            <w:sz w:val="20"/>
            <w:szCs w:val="20"/>
          </w:rPr>
          <w:fldChar w:fldCharType="separate"/>
        </w:r>
        <w:r w:rsidR="00C84D16">
          <w:rPr>
            <w:noProof/>
            <w:sz w:val="20"/>
            <w:szCs w:val="20"/>
          </w:rPr>
          <w:t>1</w:t>
        </w:r>
        <w:r w:rsidRPr="00B50415">
          <w:rPr>
            <w:sz w:val="20"/>
            <w:szCs w:val="20"/>
          </w:rPr>
          <w:fldChar w:fldCharType="end"/>
        </w:r>
      </w:p>
    </w:sdtContent>
  </w:sdt>
  <w:p w:rsidR="00B50415" w:rsidRDefault="00B504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15"/>
    <w:rsid w:val="0000745E"/>
    <w:rsid w:val="001427DF"/>
    <w:rsid w:val="003149B4"/>
    <w:rsid w:val="005524D0"/>
    <w:rsid w:val="00724AD3"/>
    <w:rsid w:val="007560C1"/>
    <w:rsid w:val="00A5590F"/>
    <w:rsid w:val="00B50415"/>
    <w:rsid w:val="00B52740"/>
    <w:rsid w:val="00B6396E"/>
    <w:rsid w:val="00C84D1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6264-0996-435B-B11F-830666E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415"/>
    <w:rPr>
      <w:rFonts w:ascii="Times New Roman" w:hAnsi="Times New Roman"/>
      <w:sz w:val="28"/>
    </w:rPr>
  </w:style>
  <w:style w:type="character" w:styleId="a6">
    <w:name w:val="page number"/>
    <w:basedOn w:val="a0"/>
    <w:rsid w:val="00B50415"/>
  </w:style>
  <w:style w:type="paragraph" w:styleId="a7">
    <w:name w:val="footer"/>
    <w:basedOn w:val="a"/>
    <w:link w:val="a8"/>
    <w:uiPriority w:val="99"/>
    <w:unhideWhenUsed/>
    <w:rsid w:val="00B50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415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B50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86.mvd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ndim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11383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2018-08-10T10:18:00Z</cp:lastPrinted>
  <dcterms:created xsi:type="dcterms:W3CDTF">2018-08-14T04:34:00Z</dcterms:created>
  <dcterms:modified xsi:type="dcterms:W3CDTF">2018-08-14T04:34:00Z</dcterms:modified>
</cp:coreProperties>
</file>