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A0" w:rsidRDefault="00CA59A0" w:rsidP="00656C1A">
      <w:pPr>
        <w:spacing w:line="120" w:lineRule="atLeast"/>
        <w:jc w:val="center"/>
        <w:rPr>
          <w:sz w:val="24"/>
          <w:szCs w:val="24"/>
        </w:rPr>
      </w:pPr>
    </w:p>
    <w:p w:rsidR="00CA59A0" w:rsidRDefault="00CA59A0" w:rsidP="00656C1A">
      <w:pPr>
        <w:spacing w:line="120" w:lineRule="atLeast"/>
        <w:jc w:val="center"/>
        <w:rPr>
          <w:sz w:val="24"/>
          <w:szCs w:val="24"/>
        </w:rPr>
      </w:pPr>
    </w:p>
    <w:p w:rsidR="00CA59A0" w:rsidRPr="00852378" w:rsidRDefault="00CA59A0" w:rsidP="00656C1A">
      <w:pPr>
        <w:spacing w:line="120" w:lineRule="atLeast"/>
        <w:jc w:val="center"/>
        <w:rPr>
          <w:sz w:val="10"/>
          <w:szCs w:val="10"/>
        </w:rPr>
      </w:pPr>
    </w:p>
    <w:p w:rsidR="00CA59A0" w:rsidRDefault="00CA59A0" w:rsidP="00656C1A">
      <w:pPr>
        <w:spacing w:line="120" w:lineRule="atLeast"/>
        <w:jc w:val="center"/>
        <w:rPr>
          <w:sz w:val="10"/>
          <w:szCs w:val="24"/>
        </w:rPr>
      </w:pPr>
    </w:p>
    <w:p w:rsidR="00CA59A0" w:rsidRPr="005541F0" w:rsidRDefault="00CA59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59A0" w:rsidRPr="005541F0" w:rsidRDefault="00CA59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59A0" w:rsidRPr="005649E4" w:rsidRDefault="00CA59A0" w:rsidP="00656C1A">
      <w:pPr>
        <w:spacing w:line="120" w:lineRule="atLeast"/>
        <w:jc w:val="center"/>
        <w:rPr>
          <w:sz w:val="18"/>
          <w:szCs w:val="24"/>
        </w:rPr>
      </w:pPr>
    </w:p>
    <w:p w:rsidR="00CA59A0" w:rsidRPr="00656C1A" w:rsidRDefault="00CA59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59A0" w:rsidRPr="005541F0" w:rsidRDefault="00CA59A0" w:rsidP="00656C1A">
      <w:pPr>
        <w:spacing w:line="120" w:lineRule="atLeast"/>
        <w:jc w:val="center"/>
        <w:rPr>
          <w:sz w:val="18"/>
          <w:szCs w:val="24"/>
        </w:rPr>
      </w:pPr>
    </w:p>
    <w:p w:rsidR="00CA59A0" w:rsidRPr="005541F0" w:rsidRDefault="00CA59A0" w:rsidP="00656C1A">
      <w:pPr>
        <w:spacing w:line="120" w:lineRule="atLeast"/>
        <w:jc w:val="center"/>
        <w:rPr>
          <w:sz w:val="20"/>
          <w:szCs w:val="24"/>
        </w:rPr>
      </w:pPr>
    </w:p>
    <w:p w:rsidR="00CA59A0" w:rsidRPr="00656C1A" w:rsidRDefault="00CA59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59A0" w:rsidRDefault="00CA59A0" w:rsidP="00656C1A">
      <w:pPr>
        <w:spacing w:line="120" w:lineRule="atLeast"/>
        <w:jc w:val="center"/>
        <w:rPr>
          <w:sz w:val="30"/>
          <w:szCs w:val="24"/>
        </w:rPr>
      </w:pPr>
    </w:p>
    <w:p w:rsidR="00CA59A0" w:rsidRPr="00656C1A" w:rsidRDefault="00CA59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59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59A0" w:rsidRPr="00F8214F" w:rsidRDefault="00CA59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59A0" w:rsidRPr="00F8214F" w:rsidRDefault="00A93F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59A0" w:rsidRPr="00F8214F" w:rsidRDefault="00CA59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59A0" w:rsidRPr="00F8214F" w:rsidRDefault="00A93F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A59A0" w:rsidRPr="00A63FB0" w:rsidRDefault="00CA59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59A0" w:rsidRPr="00A3761A" w:rsidRDefault="00A93F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59A0" w:rsidRPr="00F8214F" w:rsidRDefault="00CA59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59A0" w:rsidRPr="00F8214F" w:rsidRDefault="00CA59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59A0" w:rsidRPr="00AB4194" w:rsidRDefault="00CA59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59A0" w:rsidRPr="00F8214F" w:rsidRDefault="00A93F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6305</w:t>
            </w:r>
          </w:p>
        </w:tc>
      </w:tr>
    </w:tbl>
    <w:p w:rsidR="00CA59A0" w:rsidRPr="00C725A6" w:rsidRDefault="00CA59A0" w:rsidP="00C725A6">
      <w:pPr>
        <w:rPr>
          <w:rFonts w:cs="Times New Roman"/>
          <w:szCs w:val="28"/>
        </w:rPr>
      </w:pPr>
    </w:p>
    <w:p w:rsidR="00CA59A0" w:rsidRDefault="00CA59A0" w:rsidP="00CA59A0">
      <w:pPr>
        <w:rPr>
          <w:rFonts w:eastAsia="Times New Roman" w:cs="Times New Roman"/>
          <w:szCs w:val="20"/>
          <w:lang w:eastAsia="ru-RU"/>
        </w:rPr>
      </w:pPr>
      <w:r w:rsidRPr="00CA59A0">
        <w:rPr>
          <w:rFonts w:eastAsia="Times New Roman" w:cs="Times New Roman"/>
          <w:szCs w:val="20"/>
          <w:lang w:eastAsia="ru-RU"/>
        </w:rPr>
        <w:t xml:space="preserve">О перекрытии </w:t>
      </w:r>
    </w:p>
    <w:p w:rsidR="00CA59A0" w:rsidRDefault="00CA59A0" w:rsidP="00CA59A0">
      <w:pPr>
        <w:rPr>
          <w:rFonts w:eastAsia="Times New Roman" w:cs="Times New Roman"/>
          <w:szCs w:val="20"/>
          <w:lang w:eastAsia="ru-RU"/>
        </w:rPr>
      </w:pPr>
      <w:r w:rsidRPr="00CA59A0">
        <w:rPr>
          <w:rFonts w:eastAsia="Times New Roman" w:cs="Times New Roman"/>
          <w:szCs w:val="20"/>
          <w:lang w:eastAsia="ru-RU"/>
        </w:rPr>
        <w:t xml:space="preserve">движения автотранспорта </w:t>
      </w:r>
    </w:p>
    <w:p w:rsidR="00CA59A0" w:rsidRPr="00CA59A0" w:rsidRDefault="00CA59A0" w:rsidP="00CA59A0">
      <w:pPr>
        <w:rPr>
          <w:rFonts w:eastAsia="Times New Roman" w:cs="Times New Roman"/>
          <w:szCs w:val="20"/>
          <w:lang w:eastAsia="ru-RU"/>
        </w:rPr>
      </w:pPr>
      <w:r w:rsidRPr="00CA59A0">
        <w:rPr>
          <w:rFonts w:eastAsia="Times New Roman" w:cs="Times New Roman"/>
          <w:szCs w:val="20"/>
          <w:lang w:eastAsia="ru-RU"/>
        </w:rPr>
        <w:t xml:space="preserve">21 августа 2018 года </w:t>
      </w:r>
    </w:p>
    <w:p w:rsidR="00CA59A0" w:rsidRPr="00CA59A0" w:rsidRDefault="00CA59A0" w:rsidP="00CA59A0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CA59A0" w:rsidRPr="00CA59A0" w:rsidRDefault="00CA59A0" w:rsidP="00CA59A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A59A0" w:rsidRPr="00CA59A0" w:rsidRDefault="00CA59A0" w:rsidP="00CA5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9A0">
        <w:rPr>
          <w:rFonts w:eastAsia="Times New Roman" w:cs="Times New Roman"/>
          <w:szCs w:val="28"/>
          <w:lang w:eastAsia="ru-RU"/>
        </w:rPr>
        <w:t xml:space="preserve">В связи с проведением мероприятий, посвященных мусульманскому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A59A0">
        <w:rPr>
          <w:rFonts w:eastAsia="Times New Roman" w:cs="Times New Roman"/>
          <w:szCs w:val="28"/>
          <w:lang w:eastAsia="ru-RU"/>
        </w:rPr>
        <w:t>празднику Курбан-байрам:</w:t>
      </w:r>
    </w:p>
    <w:p w:rsidR="00CA59A0" w:rsidRPr="00CA59A0" w:rsidRDefault="00CA59A0" w:rsidP="00CA5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9A0">
        <w:rPr>
          <w:rFonts w:eastAsia="Times New Roman" w:cs="Times New Roman"/>
          <w:szCs w:val="28"/>
          <w:lang w:eastAsia="ru-RU"/>
        </w:rPr>
        <w:t xml:space="preserve">1. Департаменту городского хозяйства, Управлению Министерства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A59A0">
        <w:rPr>
          <w:rFonts w:eastAsia="Times New Roman" w:cs="Times New Roman"/>
          <w:szCs w:val="28"/>
          <w:lang w:eastAsia="ru-RU"/>
        </w:rPr>
        <w:t xml:space="preserve">внутренних дел России по городу Сургуту для организации и проведения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A59A0">
        <w:rPr>
          <w:rFonts w:eastAsia="Times New Roman" w:cs="Times New Roman"/>
          <w:szCs w:val="28"/>
          <w:lang w:eastAsia="ru-RU"/>
        </w:rPr>
        <w:t xml:space="preserve">массовых мероприятий произвести перекрытие движения автотранспорта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A59A0">
        <w:rPr>
          <w:rFonts w:eastAsia="Times New Roman" w:cs="Times New Roman"/>
          <w:szCs w:val="28"/>
          <w:lang w:eastAsia="ru-RU"/>
        </w:rPr>
        <w:t xml:space="preserve">с 05.00 до 07.00 21 августа 2018 года: </w:t>
      </w:r>
    </w:p>
    <w:p w:rsidR="00CA59A0" w:rsidRPr="00CA59A0" w:rsidRDefault="00CA59A0" w:rsidP="00CA5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9A0">
        <w:rPr>
          <w:rFonts w:eastAsia="Times New Roman" w:cs="Times New Roman"/>
          <w:szCs w:val="28"/>
          <w:lang w:eastAsia="ru-RU"/>
        </w:rPr>
        <w:t>- улиц</w:t>
      </w:r>
      <w:r>
        <w:rPr>
          <w:rFonts w:eastAsia="Times New Roman" w:cs="Times New Roman"/>
          <w:szCs w:val="28"/>
          <w:lang w:eastAsia="ru-RU"/>
        </w:rPr>
        <w:t>ы</w:t>
      </w:r>
      <w:r w:rsidRPr="00CA59A0">
        <w:rPr>
          <w:rFonts w:eastAsia="Times New Roman" w:cs="Times New Roman"/>
          <w:szCs w:val="28"/>
          <w:lang w:eastAsia="ru-RU"/>
        </w:rPr>
        <w:t xml:space="preserve"> Никольской</w:t>
      </w:r>
      <w:r>
        <w:rPr>
          <w:rFonts w:eastAsia="Times New Roman" w:cs="Times New Roman"/>
          <w:szCs w:val="28"/>
          <w:lang w:eastAsia="ru-RU"/>
        </w:rPr>
        <w:t>:</w:t>
      </w:r>
      <w:r w:rsidRPr="00CA59A0">
        <w:rPr>
          <w:rFonts w:eastAsia="Times New Roman" w:cs="Times New Roman"/>
          <w:szCs w:val="28"/>
          <w:lang w:eastAsia="ru-RU"/>
        </w:rPr>
        <w:t xml:space="preserve"> от перекрестка с улицей Сергея Безверхова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CA59A0">
        <w:rPr>
          <w:rFonts w:eastAsia="Times New Roman" w:cs="Times New Roman"/>
          <w:szCs w:val="28"/>
          <w:lang w:eastAsia="ru-RU"/>
        </w:rPr>
        <w:t>до перекр</w:t>
      </w:r>
      <w:r>
        <w:rPr>
          <w:rFonts w:eastAsia="Times New Roman" w:cs="Times New Roman"/>
          <w:szCs w:val="28"/>
          <w:lang w:eastAsia="ru-RU"/>
        </w:rPr>
        <w:t>е</w:t>
      </w:r>
      <w:r w:rsidRPr="00CA59A0">
        <w:rPr>
          <w:rFonts w:eastAsia="Times New Roman" w:cs="Times New Roman"/>
          <w:szCs w:val="28"/>
          <w:lang w:eastAsia="ru-RU"/>
        </w:rPr>
        <w:t>стка с проспектом Набережны</w:t>
      </w:r>
      <w:r w:rsidR="005F4E32">
        <w:rPr>
          <w:rFonts w:eastAsia="Times New Roman" w:cs="Times New Roman"/>
          <w:szCs w:val="28"/>
          <w:lang w:eastAsia="ru-RU"/>
        </w:rPr>
        <w:t>м</w:t>
      </w:r>
      <w:r w:rsidRPr="00CA59A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CA59A0">
        <w:rPr>
          <w:rFonts w:eastAsia="Times New Roman" w:cs="Times New Roman"/>
          <w:szCs w:val="28"/>
          <w:lang w:eastAsia="ru-RU"/>
        </w:rPr>
        <w:t>по одной стороне движения от улицы Сергея Безверхова;</w:t>
      </w:r>
    </w:p>
    <w:p w:rsidR="00CA59A0" w:rsidRPr="00CA59A0" w:rsidRDefault="00CA59A0" w:rsidP="00CA5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59A0">
        <w:rPr>
          <w:rFonts w:eastAsia="Times New Roman" w:cs="Times New Roman"/>
          <w:szCs w:val="28"/>
          <w:lang w:eastAsia="ru-RU"/>
        </w:rPr>
        <w:t>- проспекта Набережн</w:t>
      </w:r>
      <w:r w:rsidR="005F4E32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>:</w:t>
      </w:r>
      <w:r w:rsidRPr="00CA59A0">
        <w:rPr>
          <w:rFonts w:eastAsia="Times New Roman" w:cs="Times New Roman"/>
          <w:szCs w:val="28"/>
          <w:lang w:eastAsia="ru-RU"/>
        </w:rPr>
        <w:t xml:space="preserve"> от перекрестка с улицей Дзержинского до улицы Майской</w:t>
      </w:r>
      <w:r w:rsidRPr="00CA59A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CA59A0">
        <w:rPr>
          <w:rFonts w:eastAsia="Times New Roman" w:cs="Times New Roman"/>
          <w:szCs w:val="28"/>
          <w:lang w:eastAsia="ru-RU"/>
        </w:rPr>
        <w:t>по одной стороне движения от проспекта Набережн</w:t>
      </w:r>
      <w:r w:rsidR="005F4E32">
        <w:rPr>
          <w:rFonts w:eastAsia="Times New Roman" w:cs="Times New Roman"/>
          <w:szCs w:val="28"/>
          <w:lang w:eastAsia="ru-RU"/>
        </w:rPr>
        <w:t>ого</w:t>
      </w:r>
      <w:r w:rsidRPr="00CA59A0">
        <w:rPr>
          <w:rFonts w:eastAsia="Times New Roman" w:cs="Times New Roman"/>
          <w:szCs w:val="28"/>
          <w:lang w:eastAsia="ru-RU"/>
        </w:rPr>
        <w:t>.</w:t>
      </w:r>
    </w:p>
    <w:p w:rsidR="00CA59A0" w:rsidRPr="00352668" w:rsidRDefault="00CA59A0" w:rsidP="00CA59A0">
      <w:pPr>
        <w:ind w:firstLine="709"/>
        <w:jc w:val="both"/>
        <w:rPr>
          <w:szCs w:val="28"/>
        </w:rPr>
      </w:pPr>
      <w:r w:rsidRPr="00352668">
        <w:rPr>
          <w:szCs w:val="28"/>
        </w:rPr>
        <w:t xml:space="preserve">2. Управлению </w:t>
      </w:r>
      <w:r>
        <w:rPr>
          <w:rFonts w:eastAsia="Calibri"/>
          <w:bCs/>
          <w:color w:val="000000"/>
          <w:kern w:val="32"/>
          <w:szCs w:val="28"/>
        </w:rPr>
        <w:t>документационного и информационного обеспечения</w:t>
      </w:r>
      <w:r w:rsidRPr="00352668">
        <w:rPr>
          <w:szCs w:val="28"/>
        </w:rPr>
        <w:t xml:space="preserve"> опубликовать настоящее постановление в средствах массовой информации </w:t>
      </w:r>
      <w:r>
        <w:rPr>
          <w:szCs w:val="28"/>
        </w:rPr>
        <w:t xml:space="preserve">           </w:t>
      </w:r>
      <w:r w:rsidRPr="00352668">
        <w:rPr>
          <w:szCs w:val="28"/>
        </w:rPr>
        <w:t>и разместить на официальном портале Администрации города.</w:t>
      </w:r>
    </w:p>
    <w:p w:rsidR="00CA59A0" w:rsidRPr="00352668" w:rsidRDefault="00CA59A0" w:rsidP="00CA59A0">
      <w:pPr>
        <w:ind w:firstLine="709"/>
        <w:jc w:val="both"/>
        <w:rPr>
          <w:szCs w:val="28"/>
        </w:rPr>
      </w:pPr>
      <w:r w:rsidRPr="00352668">
        <w:rPr>
          <w:szCs w:val="28"/>
        </w:rPr>
        <w:t>3. Контроль за выполнением постановления возложить на заместит</w:t>
      </w:r>
      <w:r>
        <w:rPr>
          <w:szCs w:val="28"/>
        </w:rPr>
        <w:t>еля Главы города Кривцова Н.Н.</w:t>
      </w:r>
    </w:p>
    <w:p w:rsidR="00CA59A0" w:rsidRDefault="00CA59A0" w:rsidP="00CA59A0">
      <w:pPr>
        <w:jc w:val="both"/>
        <w:rPr>
          <w:szCs w:val="28"/>
        </w:rPr>
      </w:pPr>
    </w:p>
    <w:p w:rsidR="00CA59A0" w:rsidRDefault="00CA59A0" w:rsidP="00CA59A0">
      <w:pPr>
        <w:jc w:val="both"/>
        <w:rPr>
          <w:szCs w:val="28"/>
        </w:rPr>
      </w:pPr>
    </w:p>
    <w:p w:rsidR="00CA59A0" w:rsidRPr="00352668" w:rsidRDefault="00CA59A0" w:rsidP="00CA59A0">
      <w:pPr>
        <w:jc w:val="both"/>
        <w:rPr>
          <w:szCs w:val="28"/>
        </w:rPr>
      </w:pPr>
    </w:p>
    <w:p w:rsidR="00CA59A0" w:rsidRPr="00352668" w:rsidRDefault="00CA59A0" w:rsidP="00CA59A0">
      <w:pPr>
        <w:rPr>
          <w:szCs w:val="28"/>
        </w:rPr>
      </w:pPr>
      <w:r>
        <w:rPr>
          <w:szCs w:val="28"/>
        </w:rPr>
        <w:t>Глава</w:t>
      </w:r>
      <w:r w:rsidRPr="00352668">
        <w:rPr>
          <w:szCs w:val="28"/>
        </w:rPr>
        <w:t xml:space="preserve"> города                                                     </w:t>
      </w:r>
      <w:r>
        <w:rPr>
          <w:szCs w:val="28"/>
        </w:rPr>
        <w:t xml:space="preserve">                                      В.Н. Шувалов</w:t>
      </w:r>
    </w:p>
    <w:sectPr w:rsidR="00CA59A0" w:rsidRPr="00352668" w:rsidSect="00CA59A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0D" w:rsidRDefault="00D92E0D">
      <w:r>
        <w:separator/>
      </w:r>
    </w:p>
  </w:endnote>
  <w:endnote w:type="continuationSeparator" w:id="0">
    <w:p w:rsidR="00D92E0D" w:rsidRDefault="00D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0D" w:rsidRDefault="00D92E0D">
      <w:r>
        <w:separator/>
      </w:r>
    </w:p>
  </w:footnote>
  <w:footnote w:type="continuationSeparator" w:id="0">
    <w:p w:rsidR="00D92E0D" w:rsidRDefault="00D9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1FB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E74A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3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A0"/>
    <w:rsid w:val="00226A5C"/>
    <w:rsid w:val="005F4E32"/>
    <w:rsid w:val="008812AD"/>
    <w:rsid w:val="00A93F5B"/>
    <w:rsid w:val="00C71FBB"/>
    <w:rsid w:val="00CA59A0"/>
    <w:rsid w:val="00CE74AE"/>
    <w:rsid w:val="00D92E0D"/>
    <w:rsid w:val="00E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CEA6-0185-41F5-A21A-1E28D8D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5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59A0"/>
    <w:rPr>
      <w:rFonts w:ascii="Times New Roman" w:hAnsi="Times New Roman"/>
      <w:sz w:val="28"/>
    </w:rPr>
  </w:style>
  <w:style w:type="character" w:styleId="a6">
    <w:name w:val="page number"/>
    <w:basedOn w:val="a0"/>
    <w:rsid w:val="00CA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2018-08-20T06:13:00Z</cp:lastPrinted>
  <dcterms:created xsi:type="dcterms:W3CDTF">2018-08-21T09:31:00Z</dcterms:created>
  <dcterms:modified xsi:type="dcterms:W3CDTF">2018-08-21T09:31:00Z</dcterms:modified>
</cp:coreProperties>
</file>