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CA" w:rsidRDefault="00C548CA" w:rsidP="00656C1A">
      <w:pPr>
        <w:spacing w:line="120" w:lineRule="atLeast"/>
        <w:jc w:val="center"/>
        <w:rPr>
          <w:sz w:val="24"/>
          <w:szCs w:val="24"/>
        </w:rPr>
      </w:pPr>
    </w:p>
    <w:p w:rsidR="00C548CA" w:rsidRDefault="00C548CA" w:rsidP="00656C1A">
      <w:pPr>
        <w:spacing w:line="120" w:lineRule="atLeast"/>
        <w:jc w:val="center"/>
        <w:rPr>
          <w:sz w:val="24"/>
          <w:szCs w:val="24"/>
        </w:rPr>
      </w:pPr>
    </w:p>
    <w:p w:rsidR="00C548CA" w:rsidRPr="00852378" w:rsidRDefault="00C548CA" w:rsidP="00656C1A">
      <w:pPr>
        <w:spacing w:line="120" w:lineRule="atLeast"/>
        <w:jc w:val="center"/>
        <w:rPr>
          <w:sz w:val="10"/>
          <w:szCs w:val="10"/>
        </w:rPr>
      </w:pPr>
    </w:p>
    <w:p w:rsidR="00C548CA" w:rsidRDefault="00C548CA" w:rsidP="00656C1A">
      <w:pPr>
        <w:spacing w:line="120" w:lineRule="atLeast"/>
        <w:jc w:val="center"/>
        <w:rPr>
          <w:sz w:val="10"/>
          <w:szCs w:val="24"/>
        </w:rPr>
      </w:pPr>
    </w:p>
    <w:p w:rsidR="00C548CA" w:rsidRPr="005541F0" w:rsidRDefault="00C548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548CA" w:rsidRPr="005541F0" w:rsidRDefault="00C548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548CA" w:rsidRPr="005649E4" w:rsidRDefault="00C548CA" w:rsidP="00656C1A">
      <w:pPr>
        <w:spacing w:line="120" w:lineRule="atLeast"/>
        <w:jc w:val="center"/>
        <w:rPr>
          <w:sz w:val="18"/>
          <w:szCs w:val="24"/>
        </w:rPr>
      </w:pPr>
    </w:p>
    <w:p w:rsidR="00C548CA" w:rsidRPr="00656C1A" w:rsidRDefault="00C548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548CA" w:rsidRPr="005541F0" w:rsidRDefault="00C548CA" w:rsidP="00656C1A">
      <w:pPr>
        <w:spacing w:line="120" w:lineRule="atLeast"/>
        <w:jc w:val="center"/>
        <w:rPr>
          <w:sz w:val="18"/>
          <w:szCs w:val="24"/>
        </w:rPr>
      </w:pPr>
    </w:p>
    <w:p w:rsidR="00C548CA" w:rsidRPr="005541F0" w:rsidRDefault="00C548CA" w:rsidP="00656C1A">
      <w:pPr>
        <w:spacing w:line="120" w:lineRule="atLeast"/>
        <w:jc w:val="center"/>
        <w:rPr>
          <w:sz w:val="20"/>
          <w:szCs w:val="24"/>
        </w:rPr>
      </w:pPr>
    </w:p>
    <w:p w:rsidR="00C548CA" w:rsidRPr="00656C1A" w:rsidRDefault="00C548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548CA" w:rsidRDefault="00C548CA" w:rsidP="00656C1A">
      <w:pPr>
        <w:spacing w:line="120" w:lineRule="atLeast"/>
        <w:jc w:val="center"/>
        <w:rPr>
          <w:sz w:val="30"/>
          <w:szCs w:val="24"/>
        </w:rPr>
      </w:pPr>
    </w:p>
    <w:p w:rsidR="00C548CA" w:rsidRPr="00656C1A" w:rsidRDefault="00C548C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548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548CA" w:rsidRPr="00F8214F" w:rsidRDefault="00C548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548CA" w:rsidRPr="00F8214F" w:rsidRDefault="0028524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548CA" w:rsidRPr="00F8214F" w:rsidRDefault="00C548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548CA" w:rsidRPr="00F8214F" w:rsidRDefault="0028524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548CA" w:rsidRPr="00A63FB0" w:rsidRDefault="00C548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548CA" w:rsidRPr="00A3761A" w:rsidRDefault="0028524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548CA" w:rsidRPr="00F8214F" w:rsidRDefault="00C548C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548CA" w:rsidRPr="00F8214F" w:rsidRDefault="00C548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548CA" w:rsidRPr="00AB4194" w:rsidRDefault="00C548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548CA" w:rsidRPr="00F8214F" w:rsidRDefault="0028524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6512</w:t>
            </w:r>
          </w:p>
        </w:tc>
      </w:tr>
    </w:tbl>
    <w:p w:rsidR="00C548CA" w:rsidRPr="00C725A6" w:rsidRDefault="00C548CA" w:rsidP="00C725A6">
      <w:pPr>
        <w:rPr>
          <w:rFonts w:cs="Times New Roman"/>
          <w:szCs w:val="28"/>
        </w:rPr>
      </w:pPr>
    </w:p>
    <w:p w:rsidR="00C548CA" w:rsidRDefault="00C548CA" w:rsidP="00C548CA">
      <w:r>
        <w:t xml:space="preserve">О перекрытии движения </w:t>
      </w:r>
    </w:p>
    <w:p w:rsidR="00C548CA" w:rsidRDefault="00C548CA" w:rsidP="00C548CA">
      <w:r>
        <w:t xml:space="preserve">автотранспорта 02 сентября 2018 года </w:t>
      </w:r>
    </w:p>
    <w:p w:rsidR="00C548CA" w:rsidRDefault="00C548CA" w:rsidP="00C548CA">
      <w:pPr>
        <w:ind w:firstLine="567"/>
        <w:jc w:val="both"/>
      </w:pPr>
    </w:p>
    <w:p w:rsidR="00C548CA" w:rsidRDefault="00C548CA" w:rsidP="00C548CA">
      <w:pPr>
        <w:ind w:firstLine="709"/>
        <w:jc w:val="both"/>
        <w:rPr>
          <w:szCs w:val="28"/>
        </w:rPr>
      </w:pPr>
    </w:p>
    <w:p w:rsidR="00C548CA" w:rsidRPr="006E6C7B" w:rsidRDefault="00C548CA" w:rsidP="00C548CA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737432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t xml:space="preserve">                 </w:t>
      </w:r>
      <w:r w:rsidRPr="00737432">
        <w:rPr>
          <w:szCs w:val="28"/>
        </w:rPr>
        <w:t xml:space="preserve">№ 3686 «Об утверждении Регламента </w:t>
      </w:r>
      <w:r w:rsidRPr="0073743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Pr="00737432">
        <w:rPr>
          <w:szCs w:val="28"/>
        </w:rPr>
        <w:t xml:space="preserve"> высшим должностным лицам Админис</w:t>
      </w:r>
      <w:r>
        <w:rPr>
          <w:szCs w:val="28"/>
        </w:rPr>
        <w:t xml:space="preserve">-                </w:t>
      </w:r>
      <w:r w:rsidRPr="00737432">
        <w:rPr>
          <w:szCs w:val="28"/>
        </w:rPr>
        <w:t>трации города»</w:t>
      </w:r>
      <w:r>
        <w:rPr>
          <w:szCs w:val="28"/>
        </w:rPr>
        <w:t xml:space="preserve">, в связи </w:t>
      </w:r>
      <w:r w:rsidRPr="006E6C7B">
        <w:rPr>
          <w:szCs w:val="28"/>
        </w:rPr>
        <w:t>с проведением</w:t>
      </w:r>
      <w:r>
        <w:rPr>
          <w:szCs w:val="28"/>
        </w:rPr>
        <w:t xml:space="preserve"> праздничных мероприятий</w:t>
      </w:r>
      <w:r w:rsidRPr="006E6C7B">
        <w:rPr>
          <w:szCs w:val="28"/>
        </w:rPr>
        <w:t>, посвященн</w:t>
      </w:r>
      <w:r>
        <w:rPr>
          <w:szCs w:val="28"/>
        </w:rPr>
        <w:t>ых Дню работника нефтяной и газовой промышленности</w:t>
      </w:r>
      <w:r w:rsidRPr="006E6C7B">
        <w:rPr>
          <w:szCs w:val="28"/>
        </w:rPr>
        <w:t>:</w:t>
      </w:r>
    </w:p>
    <w:p w:rsidR="00C548CA" w:rsidRPr="00C548CA" w:rsidRDefault="00C548CA" w:rsidP="00C548CA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548CA">
        <w:rPr>
          <w:szCs w:val="28"/>
        </w:rPr>
        <w:t>Департаменту городского хозяйства, Управлению Министерства</w:t>
      </w:r>
      <w:r>
        <w:rPr>
          <w:szCs w:val="28"/>
        </w:rPr>
        <w:t xml:space="preserve">                  </w:t>
      </w:r>
      <w:r w:rsidRPr="00C548CA">
        <w:rPr>
          <w:szCs w:val="28"/>
        </w:rPr>
        <w:t xml:space="preserve"> внутренних дел России по городу Сургуту для организации и проведения</w:t>
      </w:r>
      <w:r>
        <w:rPr>
          <w:szCs w:val="28"/>
        </w:rPr>
        <w:t xml:space="preserve">                       </w:t>
      </w:r>
      <w:r w:rsidRPr="00C548CA">
        <w:rPr>
          <w:szCs w:val="28"/>
        </w:rPr>
        <w:t xml:space="preserve"> массовых мероприятий произвести перекрытие движения автотранспорта</w:t>
      </w:r>
      <w:r>
        <w:rPr>
          <w:szCs w:val="28"/>
        </w:rPr>
        <w:t xml:space="preserve">                        </w:t>
      </w:r>
      <w:r w:rsidRPr="00C548CA">
        <w:rPr>
          <w:szCs w:val="28"/>
        </w:rPr>
        <w:t xml:space="preserve"> 02 сентября 2018 года с 08.00 до 23.00 по Югорскому тракту (1 «З»): </w:t>
      </w:r>
      <w:r>
        <w:rPr>
          <w:szCs w:val="28"/>
        </w:rPr>
        <w:t xml:space="preserve">                                            </w:t>
      </w:r>
      <w:r w:rsidRPr="00C548CA">
        <w:rPr>
          <w:szCs w:val="28"/>
        </w:rPr>
        <w:t>от улицы</w:t>
      </w:r>
      <w:r>
        <w:rPr>
          <w:szCs w:val="28"/>
        </w:rPr>
        <w:t xml:space="preserve"> </w:t>
      </w:r>
      <w:r w:rsidRPr="00C548CA">
        <w:rPr>
          <w:szCs w:val="28"/>
        </w:rPr>
        <w:t>Ф</w:t>
      </w:r>
      <w:r>
        <w:rPr>
          <w:szCs w:val="28"/>
        </w:rPr>
        <w:t>легонта</w:t>
      </w:r>
      <w:r w:rsidRPr="00C548CA">
        <w:rPr>
          <w:szCs w:val="28"/>
        </w:rPr>
        <w:t xml:space="preserve"> Показаньева до улицы Заячий остров.</w:t>
      </w:r>
    </w:p>
    <w:p w:rsidR="00C548CA" w:rsidRPr="00737432" w:rsidRDefault="00C548CA" w:rsidP="00C548C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7432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             </w:t>
      </w:r>
      <w:r w:rsidRPr="00737432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C548CA" w:rsidRPr="00737432" w:rsidRDefault="00C548CA" w:rsidP="00C548C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37432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C548CA" w:rsidRPr="00352668" w:rsidRDefault="00C548CA" w:rsidP="00C548C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52668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352668">
        <w:rPr>
          <w:szCs w:val="28"/>
        </w:rPr>
        <w:t xml:space="preserve">лавы </w:t>
      </w:r>
      <w:r>
        <w:rPr>
          <w:szCs w:val="28"/>
        </w:rPr>
        <w:t>г</w:t>
      </w:r>
      <w:r w:rsidRPr="00352668">
        <w:rPr>
          <w:szCs w:val="28"/>
        </w:rPr>
        <w:t xml:space="preserve">орода </w:t>
      </w:r>
      <w:r w:rsidRPr="0071464D">
        <w:rPr>
          <w:szCs w:val="28"/>
        </w:rPr>
        <w:t>Кривцова Н.Н.</w:t>
      </w:r>
    </w:p>
    <w:p w:rsidR="00C548CA" w:rsidRDefault="00C548CA" w:rsidP="00C548CA">
      <w:pPr>
        <w:ind w:firstLine="709"/>
        <w:jc w:val="both"/>
        <w:rPr>
          <w:szCs w:val="28"/>
        </w:rPr>
      </w:pPr>
      <w:r w:rsidRPr="00352668">
        <w:rPr>
          <w:szCs w:val="28"/>
        </w:rPr>
        <w:t xml:space="preserve"> </w:t>
      </w:r>
    </w:p>
    <w:p w:rsidR="00C548CA" w:rsidRDefault="00C548CA" w:rsidP="00C548CA">
      <w:pPr>
        <w:ind w:firstLine="709"/>
        <w:jc w:val="both"/>
        <w:rPr>
          <w:szCs w:val="28"/>
        </w:rPr>
      </w:pPr>
    </w:p>
    <w:p w:rsidR="00C548CA" w:rsidRDefault="00C548CA" w:rsidP="00C548CA">
      <w:pPr>
        <w:ind w:firstLine="709"/>
        <w:jc w:val="both"/>
        <w:rPr>
          <w:szCs w:val="28"/>
        </w:rPr>
      </w:pPr>
    </w:p>
    <w:p w:rsidR="00C548CA" w:rsidRPr="00607C2B" w:rsidRDefault="00C548CA" w:rsidP="00C548CA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7560C1" w:rsidRPr="00C548CA" w:rsidRDefault="007560C1" w:rsidP="00C548CA"/>
    <w:sectPr w:rsidR="007560C1" w:rsidRPr="00C548CA" w:rsidSect="00C548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2B" w:rsidRDefault="002E772B">
      <w:r>
        <w:separator/>
      </w:r>
    </w:p>
  </w:endnote>
  <w:endnote w:type="continuationSeparator" w:id="0">
    <w:p w:rsidR="002E772B" w:rsidRDefault="002E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2B" w:rsidRDefault="002E772B">
      <w:r>
        <w:separator/>
      </w:r>
    </w:p>
  </w:footnote>
  <w:footnote w:type="continuationSeparator" w:id="0">
    <w:p w:rsidR="002E772B" w:rsidRDefault="002E7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8163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0554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852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F1AFB"/>
    <w:multiLevelType w:val="hybridMultilevel"/>
    <w:tmpl w:val="F11C7E86"/>
    <w:lvl w:ilvl="0" w:tplc="E242B1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CA"/>
    <w:rsid w:val="0028524E"/>
    <w:rsid w:val="002E772B"/>
    <w:rsid w:val="006F7998"/>
    <w:rsid w:val="00705541"/>
    <w:rsid w:val="007560C1"/>
    <w:rsid w:val="00A5590F"/>
    <w:rsid w:val="00C548CA"/>
    <w:rsid w:val="00D80BB2"/>
    <w:rsid w:val="00E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BD3CD-AE0D-4999-9439-82705BAD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548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48CA"/>
    <w:rPr>
      <w:rFonts w:ascii="Times New Roman" w:hAnsi="Times New Roman"/>
      <w:sz w:val="28"/>
    </w:rPr>
  </w:style>
  <w:style w:type="character" w:styleId="a6">
    <w:name w:val="page number"/>
    <w:basedOn w:val="a0"/>
    <w:rsid w:val="00C548CA"/>
  </w:style>
  <w:style w:type="paragraph" w:styleId="a7">
    <w:name w:val="List Paragraph"/>
    <w:basedOn w:val="a"/>
    <w:uiPriority w:val="34"/>
    <w:qFormat/>
    <w:rsid w:val="00C548CA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2018-08-28T11:30:00Z</cp:lastPrinted>
  <dcterms:created xsi:type="dcterms:W3CDTF">2018-08-30T06:33:00Z</dcterms:created>
  <dcterms:modified xsi:type="dcterms:W3CDTF">2018-08-30T06:33:00Z</dcterms:modified>
</cp:coreProperties>
</file>