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77" w:rsidRDefault="00DA7E77" w:rsidP="00656C1A">
      <w:pPr>
        <w:spacing w:line="120" w:lineRule="atLeast"/>
        <w:jc w:val="center"/>
        <w:rPr>
          <w:sz w:val="24"/>
          <w:szCs w:val="24"/>
        </w:rPr>
      </w:pPr>
    </w:p>
    <w:p w:rsidR="00DA7E77" w:rsidRDefault="00DA7E77" w:rsidP="00656C1A">
      <w:pPr>
        <w:spacing w:line="120" w:lineRule="atLeast"/>
        <w:jc w:val="center"/>
        <w:rPr>
          <w:sz w:val="24"/>
          <w:szCs w:val="24"/>
        </w:rPr>
      </w:pPr>
    </w:p>
    <w:p w:rsidR="00DA7E77" w:rsidRPr="00852378" w:rsidRDefault="00DA7E77" w:rsidP="00656C1A">
      <w:pPr>
        <w:spacing w:line="120" w:lineRule="atLeast"/>
        <w:jc w:val="center"/>
        <w:rPr>
          <w:sz w:val="10"/>
          <w:szCs w:val="10"/>
        </w:rPr>
      </w:pPr>
    </w:p>
    <w:p w:rsidR="00DA7E77" w:rsidRDefault="00DA7E77" w:rsidP="00656C1A">
      <w:pPr>
        <w:spacing w:line="120" w:lineRule="atLeast"/>
        <w:jc w:val="center"/>
        <w:rPr>
          <w:sz w:val="10"/>
          <w:szCs w:val="24"/>
        </w:rPr>
      </w:pPr>
    </w:p>
    <w:p w:rsidR="00DA7E77" w:rsidRPr="005541F0" w:rsidRDefault="00DA7E77" w:rsidP="00656C1A">
      <w:pPr>
        <w:spacing w:line="120" w:lineRule="atLeast"/>
        <w:jc w:val="center"/>
        <w:rPr>
          <w:sz w:val="26"/>
          <w:szCs w:val="24"/>
        </w:rPr>
      </w:pPr>
      <w:r w:rsidRPr="005541F0">
        <w:rPr>
          <w:sz w:val="26"/>
          <w:szCs w:val="24"/>
        </w:rPr>
        <w:t>МУНИЦИПАЛЬНОЕ ОБРАЗОВАНИЕ</w:t>
      </w:r>
    </w:p>
    <w:p w:rsidR="00DA7E77" w:rsidRPr="005541F0" w:rsidRDefault="00DA7E77" w:rsidP="00656C1A">
      <w:pPr>
        <w:spacing w:line="120" w:lineRule="atLeast"/>
        <w:jc w:val="center"/>
        <w:rPr>
          <w:sz w:val="26"/>
          <w:szCs w:val="24"/>
        </w:rPr>
      </w:pPr>
      <w:r w:rsidRPr="005541F0">
        <w:rPr>
          <w:sz w:val="26"/>
          <w:szCs w:val="24"/>
        </w:rPr>
        <w:t>ГОРОДСКОЙ ОКРУГ ГОРОД СУРГУТ</w:t>
      </w:r>
    </w:p>
    <w:p w:rsidR="00DA7E77" w:rsidRPr="005649E4" w:rsidRDefault="00DA7E77" w:rsidP="00656C1A">
      <w:pPr>
        <w:spacing w:line="120" w:lineRule="atLeast"/>
        <w:jc w:val="center"/>
        <w:rPr>
          <w:sz w:val="18"/>
          <w:szCs w:val="24"/>
        </w:rPr>
      </w:pPr>
    </w:p>
    <w:p w:rsidR="00DA7E77" w:rsidRPr="00656C1A" w:rsidRDefault="00DA7E77" w:rsidP="00656C1A">
      <w:pPr>
        <w:jc w:val="center"/>
        <w:rPr>
          <w:b/>
          <w:sz w:val="26"/>
          <w:szCs w:val="26"/>
        </w:rPr>
      </w:pPr>
      <w:r w:rsidRPr="00656C1A">
        <w:rPr>
          <w:b/>
          <w:sz w:val="26"/>
          <w:szCs w:val="26"/>
        </w:rPr>
        <w:t>АДМИНИСТРАЦИЯ ГОРОДА</w:t>
      </w:r>
    </w:p>
    <w:p w:rsidR="00DA7E77" w:rsidRPr="005541F0" w:rsidRDefault="00DA7E77" w:rsidP="00656C1A">
      <w:pPr>
        <w:spacing w:line="120" w:lineRule="atLeast"/>
        <w:jc w:val="center"/>
        <w:rPr>
          <w:sz w:val="18"/>
          <w:szCs w:val="24"/>
        </w:rPr>
      </w:pPr>
    </w:p>
    <w:p w:rsidR="00DA7E77" w:rsidRPr="005541F0" w:rsidRDefault="00DA7E77" w:rsidP="00656C1A">
      <w:pPr>
        <w:spacing w:line="120" w:lineRule="atLeast"/>
        <w:jc w:val="center"/>
        <w:rPr>
          <w:sz w:val="20"/>
          <w:szCs w:val="24"/>
        </w:rPr>
      </w:pPr>
    </w:p>
    <w:p w:rsidR="00DA7E77" w:rsidRPr="00656C1A" w:rsidRDefault="00DA7E77" w:rsidP="00656C1A">
      <w:pPr>
        <w:jc w:val="center"/>
        <w:rPr>
          <w:b/>
          <w:sz w:val="30"/>
          <w:szCs w:val="30"/>
        </w:rPr>
      </w:pPr>
      <w:r w:rsidRPr="001F461F">
        <w:rPr>
          <w:b/>
          <w:sz w:val="30"/>
          <w:szCs w:val="30"/>
        </w:rPr>
        <w:t>ПОСТАНОВЛЕНИЕ</w:t>
      </w:r>
    </w:p>
    <w:p w:rsidR="00DA7E77" w:rsidRDefault="00DA7E77" w:rsidP="00656C1A">
      <w:pPr>
        <w:spacing w:line="120" w:lineRule="atLeast"/>
        <w:jc w:val="center"/>
        <w:rPr>
          <w:sz w:val="30"/>
          <w:szCs w:val="24"/>
        </w:rPr>
      </w:pPr>
    </w:p>
    <w:p w:rsidR="00DA7E77" w:rsidRPr="00656C1A" w:rsidRDefault="00DA7E77"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DA7E77" w:rsidRPr="00F8214F" w:rsidTr="0097057A">
        <w:tc>
          <w:tcPr>
            <w:tcW w:w="137" w:type="dxa"/>
            <w:noWrap/>
            <w:tcMar>
              <w:left w:w="0" w:type="dxa"/>
              <w:right w:w="0" w:type="dxa"/>
            </w:tcMar>
          </w:tcPr>
          <w:p w:rsidR="00DA7E77" w:rsidRPr="00F8214F" w:rsidRDefault="00DA7E77" w:rsidP="000060EC">
            <w:pPr>
              <w:rPr>
                <w:sz w:val="24"/>
                <w:szCs w:val="24"/>
              </w:rPr>
            </w:pPr>
            <w:r>
              <w:rPr>
                <w:sz w:val="24"/>
                <w:szCs w:val="24"/>
              </w:rPr>
              <w:t>«</w:t>
            </w:r>
          </w:p>
        </w:tc>
        <w:tc>
          <w:tcPr>
            <w:tcW w:w="474" w:type="dxa"/>
            <w:tcBorders>
              <w:bottom w:val="single" w:sz="4" w:space="0" w:color="auto"/>
            </w:tcBorders>
            <w:noWrap/>
          </w:tcPr>
          <w:p w:rsidR="00DA7E77" w:rsidRPr="00F8214F" w:rsidRDefault="000B484E" w:rsidP="00A63FB0">
            <w:pPr>
              <w:jc w:val="center"/>
              <w:rPr>
                <w:sz w:val="24"/>
                <w:szCs w:val="24"/>
              </w:rPr>
            </w:pPr>
            <w:bookmarkStart w:id="0" w:name="dd"/>
            <w:bookmarkEnd w:id="0"/>
            <w:r>
              <w:rPr>
                <w:sz w:val="24"/>
                <w:szCs w:val="24"/>
              </w:rPr>
              <w:t>03</w:t>
            </w:r>
          </w:p>
        </w:tc>
        <w:tc>
          <w:tcPr>
            <w:tcW w:w="140" w:type="dxa"/>
            <w:noWrap/>
            <w:tcMar>
              <w:left w:w="0" w:type="dxa"/>
              <w:right w:w="0" w:type="dxa"/>
            </w:tcMar>
          </w:tcPr>
          <w:p w:rsidR="00DA7E77" w:rsidRPr="00F8214F" w:rsidRDefault="00DA7E77" w:rsidP="001938BD">
            <w:pPr>
              <w:rPr>
                <w:sz w:val="24"/>
                <w:szCs w:val="24"/>
              </w:rPr>
            </w:pPr>
            <w:r>
              <w:rPr>
                <w:sz w:val="24"/>
                <w:szCs w:val="24"/>
              </w:rPr>
              <w:t>»</w:t>
            </w:r>
          </w:p>
        </w:tc>
        <w:tc>
          <w:tcPr>
            <w:tcW w:w="1498" w:type="dxa"/>
            <w:tcBorders>
              <w:bottom w:val="single" w:sz="4" w:space="0" w:color="auto"/>
            </w:tcBorders>
            <w:noWrap/>
          </w:tcPr>
          <w:p w:rsidR="00DA7E77" w:rsidRPr="00F8214F" w:rsidRDefault="000B484E" w:rsidP="00AB4194">
            <w:pPr>
              <w:jc w:val="center"/>
              <w:rPr>
                <w:sz w:val="24"/>
                <w:szCs w:val="24"/>
              </w:rPr>
            </w:pPr>
            <w:bookmarkStart w:id="1" w:name="mm"/>
            <w:bookmarkEnd w:id="1"/>
            <w:r>
              <w:rPr>
                <w:sz w:val="24"/>
                <w:szCs w:val="24"/>
              </w:rPr>
              <w:t>12</w:t>
            </w:r>
          </w:p>
        </w:tc>
        <w:tc>
          <w:tcPr>
            <w:tcW w:w="285" w:type="dxa"/>
            <w:noWrap/>
          </w:tcPr>
          <w:p w:rsidR="00DA7E77" w:rsidRPr="00A63FB0" w:rsidRDefault="00DA7E77"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DA7E77" w:rsidRPr="00A3761A" w:rsidRDefault="000B484E" w:rsidP="00A3761A">
            <w:pPr>
              <w:rPr>
                <w:sz w:val="24"/>
                <w:szCs w:val="24"/>
              </w:rPr>
            </w:pPr>
            <w:bookmarkStart w:id="2" w:name="yy"/>
            <w:bookmarkEnd w:id="2"/>
            <w:r>
              <w:rPr>
                <w:sz w:val="24"/>
                <w:szCs w:val="24"/>
              </w:rPr>
              <w:t>18</w:t>
            </w:r>
          </w:p>
        </w:tc>
        <w:tc>
          <w:tcPr>
            <w:tcW w:w="518" w:type="dxa"/>
            <w:noWrap/>
          </w:tcPr>
          <w:p w:rsidR="00DA7E77" w:rsidRPr="00F8214F" w:rsidRDefault="00DA7E77" w:rsidP="000060EC">
            <w:pPr>
              <w:rPr>
                <w:sz w:val="24"/>
                <w:szCs w:val="24"/>
              </w:rPr>
            </w:pPr>
            <w:r w:rsidRPr="00F24536">
              <w:rPr>
                <w:sz w:val="24"/>
                <w:szCs w:val="24"/>
              </w:rPr>
              <w:t>г.</w:t>
            </w:r>
          </w:p>
        </w:tc>
        <w:tc>
          <w:tcPr>
            <w:tcW w:w="4683" w:type="dxa"/>
            <w:noWrap/>
          </w:tcPr>
          <w:p w:rsidR="00DA7E77" w:rsidRPr="00F8214F" w:rsidRDefault="00DA7E77" w:rsidP="000060EC">
            <w:pPr>
              <w:rPr>
                <w:sz w:val="24"/>
                <w:szCs w:val="24"/>
              </w:rPr>
            </w:pPr>
          </w:p>
        </w:tc>
        <w:tc>
          <w:tcPr>
            <w:tcW w:w="235" w:type="dxa"/>
            <w:noWrap/>
          </w:tcPr>
          <w:p w:rsidR="00DA7E77" w:rsidRPr="00AB4194" w:rsidRDefault="00DA7E77" w:rsidP="000060EC">
            <w:pPr>
              <w:rPr>
                <w:sz w:val="24"/>
                <w:szCs w:val="24"/>
              </w:rPr>
            </w:pPr>
            <w:r>
              <w:rPr>
                <w:sz w:val="24"/>
                <w:szCs w:val="24"/>
              </w:rPr>
              <w:t>№</w:t>
            </w:r>
          </w:p>
        </w:tc>
        <w:tc>
          <w:tcPr>
            <w:tcW w:w="1313" w:type="dxa"/>
            <w:tcBorders>
              <w:bottom w:val="single" w:sz="4" w:space="0" w:color="auto"/>
            </w:tcBorders>
            <w:noWrap/>
          </w:tcPr>
          <w:p w:rsidR="00DA7E77" w:rsidRPr="00F8214F" w:rsidRDefault="000B484E" w:rsidP="00AB4194">
            <w:pPr>
              <w:jc w:val="center"/>
              <w:rPr>
                <w:sz w:val="24"/>
                <w:szCs w:val="24"/>
              </w:rPr>
            </w:pPr>
            <w:bookmarkStart w:id="3" w:name="NumDoc"/>
            <w:bookmarkStart w:id="4" w:name="_GoBack"/>
            <w:bookmarkEnd w:id="3"/>
            <w:bookmarkEnd w:id="4"/>
            <w:r>
              <w:rPr>
                <w:sz w:val="24"/>
                <w:szCs w:val="24"/>
              </w:rPr>
              <w:t>9252</w:t>
            </w:r>
          </w:p>
        </w:tc>
      </w:tr>
    </w:tbl>
    <w:p w:rsidR="00DA7E77" w:rsidRPr="00C725A6" w:rsidRDefault="00DA7E77" w:rsidP="00C725A6">
      <w:pPr>
        <w:rPr>
          <w:rFonts w:cs="Times New Roman"/>
          <w:szCs w:val="28"/>
        </w:rPr>
      </w:pPr>
    </w:p>
    <w:p w:rsidR="00DA7E77" w:rsidRDefault="00DA7E77" w:rsidP="00DA7E77">
      <w:pPr>
        <w:jc w:val="both"/>
        <w:rPr>
          <w:rFonts w:cs="Times New Roman"/>
          <w:szCs w:val="28"/>
        </w:rPr>
      </w:pPr>
      <w:r w:rsidRPr="00860DA5">
        <w:rPr>
          <w:rFonts w:cs="Times New Roman"/>
          <w:szCs w:val="28"/>
        </w:rPr>
        <w:t xml:space="preserve">О внесении изменений </w:t>
      </w:r>
    </w:p>
    <w:p w:rsidR="00DA7E77" w:rsidRDefault="00DA7E77" w:rsidP="00DA7E77">
      <w:pPr>
        <w:jc w:val="both"/>
        <w:rPr>
          <w:rFonts w:cs="Times New Roman"/>
          <w:szCs w:val="28"/>
        </w:rPr>
      </w:pPr>
      <w:r w:rsidRPr="00860DA5">
        <w:rPr>
          <w:rFonts w:cs="Times New Roman"/>
          <w:szCs w:val="28"/>
        </w:rPr>
        <w:t>в постановление</w:t>
      </w:r>
      <w:r>
        <w:rPr>
          <w:rFonts w:cs="Times New Roman"/>
          <w:szCs w:val="28"/>
        </w:rPr>
        <w:t xml:space="preserve"> </w:t>
      </w:r>
      <w:r w:rsidRPr="00860DA5">
        <w:rPr>
          <w:rFonts w:cs="Times New Roman"/>
          <w:szCs w:val="28"/>
        </w:rPr>
        <w:t xml:space="preserve">Администрации </w:t>
      </w:r>
    </w:p>
    <w:p w:rsidR="00DA7E77" w:rsidRDefault="00DA7E77" w:rsidP="00DA7E77">
      <w:pPr>
        <w:jc w:val="both"/>
        <w:rPr>
          <w:rFonts w:cs="Times New Roman"/>
          <w:szCs w:val="28"/>
        </w:rPr>
      </w:pPr>
      <w:r w:rsidRPr="00860DA5">
        <w:rPr>
          <w:rFonts w:cs="Times New Roman"/>
          <w:szCs w:val="28"/>
        </w:rPr>
        <w:t xml:space="preserve">города от </w:t>
      </w:r>
      <w:r>
        <w:rPr>
          <w:rFonts w:cs="Times New Roman"/>
          <w:szCs w:val="28"/>
        </w:rPr>
        <w:t>29.03.2016</w:t>
      </w:r>
      <w:r w:rsidRPr="00860DA5">
        <w:rPr>
          <w:rFonts w:cs="Times New Roman"/>
          <w:szCs w:val="28"/>
        </w:rPr>
        <w:t xml:space="preserve"> № </w:t>
      </w:r>
      <w:r>
        <w:rPr>
          <w:rFonts w:cs="Times New Roman"/>
          <w:szCs w:val="28"/>
        </w:rPr>
        <w:t xml:space="preserve">2216 </w:t>
      </w:r>
    </w:p>
    <w:p w:rsidR="00DA7E77" w:rsidRDefault="00DA7E77" w:rsidP="00DA7E77">
      <w:pPr>
        <w:jc w:val="both"/>
        <w:rPr>
          <w:rFonts w:cs="Times New Roman"/>
          <w:szCs w:val="28"/>
        </w:rPr>
      </w:pPr>
      <w:r w:rsidRPr="00860DA5">
        <w:rPr>
          <w:rFonts w:cs="Times New Roman"/>
          <w:szCs w:val="28"/>
        </w:rPr>
        <w:t xml:space="preserve">«Об утверждении </w:t>
      </w:r>
      <w:r>
        <w:rPr>
          <w:rFonts w:cs="Times New Roman"/>
          <w:szCs w:val="28"/>
        </w:rPr>
        <w:t xml:space="preserve">технологической </w:t>
      </w:r>
    </w:p>
    <w:p w:rsidR="00DA7E77" w:rsidRDefault="00DA7E77" w:rsidP="00DA7E77">
      <w:pPr>
        <w:jc w:val="both"/>
        <w:rPr>
          <w:rFonts w:cs="Times New Roman"/>
          <w:szCs w:val="28"/>
        </w:rPr>
      </w:pPr>
      <w:r>
        <w:rPr>
          <w:rFonts w:cs="Times New Roman"/>
          <w:szCs w:val="28"/>
        </w:rPr>
        <w:t xml:space="preserve">схемы предоставления </w:t>
      </w:r>
      <w:r w:rsidRPr="00860DA5">
        <w:rPr>
          <w:rFonts w:cs="Times New Roman"/>
          <w:szCs w:val="28"/>
        </w:rPr>
        <w:t xml:space="preserve">муниципальной </w:t>
      </w:r>
    </w:p>
    <w:p w:rsidR="00DA7E77" w:rsidRDefault="00DA7E77" w:rsidP="00DA7E77">
      <w:pPr>
        <w:jc w:val="both"/>
        <w:rPr>
          <w:rFonts w:cs="Times New Roman"/>
          <w:szCs w:val="28"/>
        </w:rPr>
      </w:pPr>
      <w:r w:rsidRPr="00860DA5">
        <w:rPr>
          <w:rFonts w:cs="Times New Roman"/>
          <w:szCs w:val="28"/>
        </w:rPr>
        <w:t>услуги «</w:t>
      </w:r>
      <w:r w:rsidRPr="003217DF">
        <w:rPr>
          <w:rFonts w:cs="Times New Roman"/>
          <w:szCs w:val="28"/>
        </w:rPr>
        <w:t xml:space="preserve">Предоставление земельных </w:t>
      </w:r>
    </w:p>
    <w:p w:rsidR="00DA7E77" w:rsidRDefault="00DA7E77" w:rsidP="00DA7E77">
      <w:pPr>
        <w:jc w:val="both"/>
        <w:rPr>
          <w:rFonts w:cs="Times New Roman"/>
          <w:szCs w:val="28"/>
        </w:rPr>
      </w:pPr>
      <w:r w:rsidRPr="003217DF">
        <w:rPr>
          <w:rFonts w:cs="Times New Roman"/>
          <w:szCs w:val="28"/>
        </w:rPr>
        <w:t xml:space="preserve">участков гражданам для ведения </w:t>
      </w:r>
    </w:p>
    <w:p w:rsidR="00DA7E77" w:rsidRDefault="00DA7E77" w:rsidP="00DA7E77">
      <w:pPr>
        <w:jc w:val="both"/>
        <w:rPr>
          <w:rFonts w:cs="Times New Roman"/>
          <w:szCs w:val="28"/>
        </w:rPr>
      </w:pPr>
      <w:r w:rsidRPr="003217DF">
        <w:rPr>
          <w:rFonts w:cs="Times New Roman"/>
          <w:szCs w:val="28"/>
        </w:rPr>
        <w:t>садоводства, огоро</w:t>
      </w:r>
      <w:r>
        <w:rPr>
          <w:rFonts w:cs="Times New Roman"/>
          <w:szCs w:val="28"/>
        </w:rPr>
        <w:t xml:space="preserve">дничества или </w:t>
      </w:r>
    </w:p>
    <w:p w:rsidR="00DA7E77" w:rsidRPr="00310128" w:rsidRDefault="00DA7E77" w:rsidP="00DA7E77">
      <w:pPr>
        <w:jc w:val="both"/>
        <w:rPr>
          <w:rFonts w:cs="Times New Roman"/>
          <w:szCs w:val="28"/>
        </w:rPr>
      </w:pPr>
      <w:r>
        <w:rPr>
          <w:rFonts w:cs="Times New Roman"/>
          <w:szCs w:val="28"/>
        </w:rPr>
        <w:t>дачного хозяйства</w:t>
      </w:r>
      <w:r w:rsidRPr="003217DF">
        <w:rPr>
          <w:rFonts w:cs="Times New Roman"/>
          <w:szCs w:val="28"/>
        </w:rPr>
        <w:t>»</w:t>
      </w:r>
      <w:r w:rsidRPr="00310128">
        <w:rPr>
          <w:rFonts w:cs="Times New Roman"/>
          <w:szCs w:val="28"/>
        </w:rPr>
        <w:t xml:space="preserve">  </w:t>
      </w:r>
    </w:p>
    <w:p w:rsidR="00DA7E77" w:rsidRDefault="00DA7E77" w:rsidP="00DA7E77">
      <w:pPr>
        <w:ind w:firstLine="708"/>
        <w:jc w:val="both"/>
        <w:rPr>
          <w:rFonts w:cs="Times New Roman"/>
          <w:szCs w:val="28"/>
        </w:rPr>
      </w:pPr>
    </w:p>
    <w:p w:rsidR="00DA7E77" w:rsidRDefault="00DA7E77" w:rsidP="00DA7E77">
      <w:pPr>
        <w:ind w:firstLine="708"/>
        <w:jc w:val="both"/>
        <w:rPr>
          <w:rFonts w:cs="Times New Roman"/>
          <w:szCs w:val="28"/>
        </w:rPr>
      </w:pPr>
    </w:p>
    <w:p w:rsidR="00DA7E77" w:rsidRPr="00310128" w:rsidRDefault="00DA7E77" w:rsidP="00DA7E77">
      <w:pPr>
        <w:ind w:firstLine="709"/>
        <w:jc w:val="both"/>
        <w:rPr>
          <w:rFonts w:cs="Times New Roman"/>
          <w:szCs w:val="28"/>
        </w:rPr>
      </w:pPr>
      <w:r w:rsidRPr="00310128">
        <w:rPr>
          <w:rFonts w:cs="Times New Roman"/>
          <w:szCs w:val="28"/>
        </w:rPr>
        <w:t>В соответствии с Федеральным законом от 27.07.2010 № 210-ФЗ «Об организации предоставления государственных и муниципал</w:t>
      </w:r>
      <w:r>
        <w:rPr>
          <w:rFonts w:cs="Times New Roman"/>
          <w:szCs w:val="28"/>
        </w:rPr>
        <w:t>ьных услуг»,</w:t>
      </w:r>
      <w:r w:rsidRPr="00C60581">
        <w:rPr>
          <w:rFonts w:cs="Times New Roman"/>
          <w:szCs w:val="28"/>
        </w:rPr>
        <w:t xml:space="preserve"> с распоряжением Правительства Ханты-Мансийского автономно</w:t>
      </w:r>
      <w:r>
        <w:rPr>
          <w:rFonts w:cs="Times New Roman"/>
          <w:szCs w:val="28"/>
        </w:rPr>
        <w:t>го округа – Югры                        от 01.12.2012 № 718-рп «О плане мероприятий («дорожной карте»</w:t>
      </w:r>
      <w:r w:rsidRPr="00C60581">
        <w:rPr>
          <w:rFonts w:cs="Times New Roman"/>
          <w:szCs w:val="28"/>
        </w:rPr>
        <w:t>) по органи</w:t>
      </w:r>
      <w:r>
        <w:rPr>
          <w:rFonts w:cs="Times New Roman"/>
          <w:szCs w:val="28"/>
        </w:rPr>
        <w:t xml:space="preserve">-    </w:t>
      </w:r>
      <w:r w:rsidRPr="00C60581">
        <w:rPr>
          <w:rFonts w:cs="Times New Roman"/>
          <w:szCs w:val="28"/>
        </w:rPr>
        <w:t>зации предоставления государственных и м</w:t>
      </w:r>
      <w:r>
        <w:rPr>
          <w:rFonts w:cs="Times New Roman"/>
          <w:szCs w:val="28"/>
        </w:rPr>
        <w:t>униципальных услуг по принципу «одного окна»</w:t>
      </w:r>
      <w:r w:rsidRPr="00C60581">
        <w:rPr>
          <w:rFonts w:cs="Times New Roman"/>
          <w:szCs w:val="28"/>
        </w:rPr>
        <w:t xml:space="preserve"> в Ханты-Мансийском автоном</w:t>
      </w:r>
      <w:r>
        <w:rPr>
          <w:rFonts w:cs="Times New Roman"/>
          <w:szCs w:val="28"/>
        </w:rPr>
        <w:t>ном округе – Югре на 2012 – 2018 годы»</w:t>
      </w:r>
      <w:r w:rsidRPr="00C60581">
        <w:rPr>
          <w:rFonts w:cs="Times New Roman"/>
          <w:szCs w:val="28"/>
        </w:rPr>
        <w:t>, постановлением Адми</w:t>
      </w:r>
      <w:r>
        <w:rPr>
          <w:rFonts w:cs="Times New Roman"/>
          <w:szCs w:val="28"/>
        </w:rPr>
        <w:t>нистрации города от 08.06.2015 № 3886 «</w:t>
      </w:r>
      <w:r w:rsidRPr="00C60581">
        <w:rPr>
          <w:rFonts w:cs="Times New Roman"/>
          <w:szCs w:val="28"/>
        </w:rPr>
        <w:t>Об утверждении административного регламента предо</w:t>
      </w:r>
      <w:r>
        <w:rPr>
          <w:rFonts w:cs="Times New Roman"/>
          <w:szCs w:val="28"/>
        </w:rPr>
        <w:t>ставления муниципальной услуги «</w:t>
      </w:r>
      <w:r w:rsidRPr="00C60581">
        <w:rPr>
          <w:rFonts w:cs="Times New Roman"/>
          <w:szCs w:val="28"/>
        </w:rPr>
        <w:t xml:space="preserve">Предоставление земельных участков гражданам для ведения садоводства, </w:t>
      </w:r>
      <w:r>
        <w:rPr>
          <w:rFonts w:cs="Times New Roman"/>
          <w:szCs w:val="28"/>
        </w:rPr>
        <w:t xml:space="preserve">                 </w:t>
      </w:r>
      <w:r w:rsidRPr="00C60581">
        <w:rPr>
          <w:rFonts w:cs="Times New Roman"/>
          <w:szCs w:val="28"/>
        </w:rPr>
        <w:t>огоро</w:t>
      </w:r>
      <w:r>
        <w:rPr>
          <w:rFonts w:cs="Times New Roman"/>
          <w:szCs w:val="28"/>
        </w:rPr>
        <w:t>дничества или дачного хозяйства»</w:t>
      </w:r>
      <w:r w:rsidRPr="00C60581">
        <w:rPr>
          <w:rFonts w:cs="Times New Roman"/>
          <w:szCs w:val="28"/>
        </w:rPr>
        <w:t>,</w:t>
      </w:r>
      <w:r>
        <w:rPr>
          <w:rFonts w:cs="Times New Roman"/>
          <w:szCs w:val="28"/>
        </w:rPr>
        <w:t xml:space="preserve"> </w:t>
      </w:r>
      <w:r w:rsidRPr="00310128">
        <w:rPr>
          <w:rFonts w:cs="Times New Roman"/>
          <w:szCs w:val="28"/>
        </w:rPr>
        <w:t xml:space="preserve">распоряжениями Администрации </w:t>
      </w:r>
      <w:r>
        <w:rPr>
          <w:rFonts w:cs="Times New Roman"/>
          <w:szCs w:val="28"/>
        </w:rPr>
        <w:t xml:space="preserve">                  </w:t>
      </w:r>
      <w:r w:rsidRPr="00310128">
        <w:rPr>
          <w:rFonts w:cs="Times New Roman"/>
          <w:szCs w:val="28"/>
        </w:rPr>
        <w:t xml:space="preserve">города </w:t>
      </w:r>
      <w:r>
        <w:rPr>
          <w:rFonts w:cs="Times New Roman"/>
          <w:szCs w:val="28"/>
        </w:rPr>
        <w:t xml:space="preserve">от 30.12.2005 № 3686 </w:t>
      </w:r>
      <w:r w:rsidRPr="00310128">
        <w:rPr>
          <w:rFonts w:cs="Times New Roman"/>
          <w:szCs w:val="28"/>
        </w:rPr>
        <w:t xml:space="preserve">«Об утверждении регламента Администрации </w:t>
      </w:r>
      <w:r>
        <w:rPr>
          <w:rFonts w:cs="Times New Roman"/>
          <w:szCs w:val="28"/>
        </w:rPr>
        <w:t xml:space="preserve">                   </w:t>
      </w:r>
      <w:r w:rsidRPr="00310128">
        <w:rPr>
          <w:rFonts w:cs="Times New Roman"/>
          <w:szCs w:val="28"/>
        </w:rPr>
        <w:t>города</w:t>
      </w:r>
      <w:r>
        <w:rPr>
          <w:rFonts w:cs="Times New Roman"/>
          <w:szCs w:val="28"/>
        </w:rPr>
        <w:t>»</w:t>
      </w:r>
      <w:r w:rsidRPr="00310128">
        <w:rPr>
          <w:rFonts w:cs="Times New Roman"/>
          <w:szCs w:val="28"/>
        </w:rPr>
        <w:t>, от 24.08.2015 № 2105 «Об утверждении положения</w:t>
      </w:r>
      <w:r>
        <w:rPr>
          <w:rFonts w:cs="Times New Roman"/>
          <w:szCs w:val="28"/>
        </w:rPr>
        <w:t xml:space="preserve"> </w:t>
      </w:r>
      <w:r w:rsidRPr="00310128">
        <w:rPr>
          <w:rFonts w:cs="Times New Roman"/>
          <w:szCs w:val="28"/>
        </w:rPr>
        <w:t xml:space="preserve">о комитете </w:t>
      </w:r>
      <w:r>
        <w:rPr>
          <w:rFonts w:cs="Times New Roman"/>
          <w:szCs w:val="28"/>
        </w:rPr>
        <w:t xml:space="preserve">                            </w:t>
      </w:r>
      <w:r w:rsidRPr="00310128">
        <w:rPr>
          <w:rFonts w:cs="Times New Roman"/>
          <w:szCs w:val="28"/>
        </w:rPr>
        <w:t>по земельным отношениям»,</w:t>
      </w:r>
      <w:r>
        <w:rPr>
          <w:rFonts w:cs="Times New Roman"/>
          <w:szCs w:val="28"/>
        </w:rPr>
        <w:t xml:space="preserve"> </w:t>
      </w:r>
      <w:r w:rsidRPr="00310128">
        <w:rPr>
          <w:rFonts w:cs="Times New Roman"/>
          <w:szCs w:val="28"/>
        </w:rPr>
        <w:t xml:space="preserve">в целях приведения муниципальных правовых  </w:t>
      </w:r>
      <w:r>
        <w:rPr>
          <w:rFonts w:cs="Times New Roman"/>
          <w:szCs w:val="28"/>
        </w:rPr>
        <w:t xml:space="preserve">                 </w:t>
      </w:r>
      <w:r w:rsidRPr="00310128">
        <w:rPr>
          <w:rFonts w:cs="Times New Roman"/>
          <w:szCs w:val="28"/>
        </w:rPr>
        <w:t>актов в соответствие</w:t>
      </w:r>
      <w:r>
        <w:rPr>
          <w:rFonts w:cs="Times New Roman"/>
          <w:szCs w:val="28"/>
        </w:rPr>
        <w:t xml:space="preserve"> </w:t>
      </w:r>
      <w:r w:rsidRPr="00310128">
        <w:rPr>
          <w:rFonts w:cs="Times New Roman"/>
          <w:szCs w:val="28"/>
        </w:rPr>
        <w:t>с действующим законодательством Российской Федерации, оптимизации деятельности органов местного самоуправления, а также доступ</w:t>
      </w:r>
      <w:r>
        <w:rPr>
          <w:rFonts w:cs="Times New Roman"/>
          <w:szCs w:val="28"/>
        </w:rPr>
        <w:t xml:space="preserve">- </w:t>
      </w:r>
      <w:r w:rsidRPr="00310128">
        <w:rPr>
          <w:rFonts w:cs="Times New Roman"/>
          <w:szCs w:val="28"/>
        </w:rPr>
        <w:t>ности</w:t>
      </w:r>
      <w:r>
        <w:rPr>
          <w:rFonts w:cs="Times New Roman"/>
          <w:szCs w:val="28"/>
        </w:rPr>
        <w:t xml:space="preserve"> </w:t>
      </w:r>
      <w:r w:rsidRPr="00310128">
        <w:rPr>
          <w:rFonts w:cs="Times New Roman"/>
          <w:szCs w:val="28"/>
        </w:rPr>
        <w:t>и качественного исполнения муниципальных услуг:</w:t>
      </w:r>
    </w:p>
    <w:p w:rsidR="00DA7E77" w:rsidRDefault="00DA7E77" w:rsidP="00DA7E77">
      <w:pPr>
        <w:ind w:firstLine="709"/>
        <w:jc w:val="both"/>
        <w:rPr>
          <w:rFonts w:cs="Times New Roman"/>
          <w:szCs w:val="28"/>
        </w:rPr>
      </w:pPr>
      <w:r w:rsidRPr="00A847DC">
        <w:rPr>
          <w:rFonts w:cs="Times New Roman"/>
          <w:szCs w:val="28"/>
        </w:rPr>
        <w:t xml:space="preserve">1. Внести в постановление Администрации города от </w:t>
      </w:r>
      <w:r>
        <w:rPr>
          <w:rFonts w:cs="Times New Roman"/>
          <w:szCs w:val="28"/>
        </w:rPr>
        <w:t>29.03.2016</w:t>
      </w:r>
      <w:r w:rsidRPr="00860DA5">
        <w:rPr>
          <w:rFonts w:cs="Times New Roman"/>
          <w:szCs w:val="28"/>
        </w:rPr>
        <w:t xml:space="preserve"> № </w:t>
      </w:r>
      <w:r>
        <w:rPr>
          <w:rFonts w:cs="Times New Roman"/>
          <w:szCs w:val="28"/>
        </w:rPr>
        <w:t>2216 «</w:t>
      </w:r>
      <w:r w:rsidRPr="00860DA5">
        <w:rPr>
          <w:rFonts w:cs="Times New Roman"/>
          <w:szCs w:val="28"/>
        </w:rPr>
        <w:t>Об</w:t>
      </w:r>
      <w:r>
        <w:rPr>
          <w:rFonts w:cs="Times New Roman"/>
          <w:szCs w:val="28"/>
        </w:rPr>
        <w:t xml:space="preserve"> </w:t>
      </w:r>
      <w:r w:rsidRPr="00860DA5">
        <w:rPr>
          <w:rFonts w:cs="Times New Roman"/>
          <w:szCs w:val="28"/>
        </w:rPr>
        <w:t xml:space="preserve">утверждении </w:t>
      </w:r>
      <w:r>
        <w:rPr>
          <w:rFonts w:cs="Times New Roman"/>
          <w:szCs w:val="28"/>
        </w:rPr>
        <w:t>технологической схемы предоставления муниципальной услуги «</w:t>
      </w:r>
      <w:r w:rsidRPr="00CF4C2F">
        <w:rPr>
          <w:rFonts w:cs="Times New Roman"/>
          <w:szCs w:val="28"/>
        </w:rPr>
        <w:t>Предоставлен</w:t>
      </w:r>
      <w:r>
        <w:rPr>
          <w:rFonts w:cs="Times New Roman"/>
          <w:szCs w:val="28"/>
        </w:rPr>
        <w:t xml:space="preserve">ие земельных участков гражданам </w:t>
      </w:r>
      <w:r w:rsidRPr="00CF4C2F">
        <w:rPr>
          <w:rFonts w:cs="Times New Roman"/>
          <w:szCs w:val="28"/>
        </w:rPr>
        <w:t>для ведения садоводства, огоро</w:t>
      </w:r>
      <w:r>
        <w:rPr>
          <w:rFonts w:cs="Times New Roman"/>
          <w:szCs w:val="28"/>
        </w:rPr>
        <w:t xml:space="preserve">дничества или дачного хозяйства» </w:t>
      </w:r>
      <w:r w:rsidRPr="00A847DC">
        <w:rPr>
          <w:rFonts w:cs="Times New Roman"/>
          <w:szCs w:val="28"/>
        </w:rPr>
        <w:t>следующие изменения:</w:t>
      </w:r>
    </w:p>
    <w:p w:rsidR="00DA7E77" w:rsidRPr="00532C5D" w:rsidRDefault="00DA7E77" w:rsidP="00DA7E77">
      <w:pPr>
        <w:ind w:firstLine="709"/>
        <w:jc w:val="both"/>
        <w:rPr>
          <w:rFonts w:cs="Times New Roman"/>
          <w:szCs w:val="28"/>
        </w:rPr>
      </w:pPr>
      <w:r>
        <w:rPr>
          <w:rFonts w:cs="Times New Roman"/>
          <w:szCs w:val="28"/>
        </w:rPr>
        <w:t xml:space="preserve">1.1. </w:t>
      </w:r>
      <w:r w:rsidRPr="00532C5D">
        <w:rPr>
          <w:rFonts w:cs="Times New Roman"/>
          <w:szCs w:val="28"/>
        </w:rPr>
        <w:t>В констатирующей части цифры «2012</w:t>
      </w:r>
      <w:r>
        <w:rPr>
          <w:rFonts w:cs="Times New Roman"/>
          <w:szCs w:val="28"/>
        </w:rPr>
        <w:t xml:space="preserve"> – </w:t>
      </w:r>
      <w:r w:rsidRPr="00532C5D">
        <w:rPr>
          <w:rFonts w:cs="Times New Roman"/>
          <w:szCs w:val="28"/>
        </w:rPr>
        <w:t>2015»</w:t>
      </w:r>
      <w:r>
        <w:rPr>
          <w:rFonts w:cs="Times New Roman"/>
          <w:szCs w:val="28"/>
        </w:rPr>
        <w:t xml:space="preserve"> заменить цифрами «</w:t>
      </w:r>
      <w:r w:rsidRPr="00532C5D">
        <w:rPr>
          <w:rFonts w:cs="Times New Roman"/>
          <w:szCs w:val="28"/>
        </w:rPr>
        <w:t>2012</w:t>
      </w:r>
      <w:r>
        <w:rPr>
          <w:rFonts w:cs="Times New Roman"/>
          <w:szCs w:val="28"/>
        </w:rPr>
        <w:t xml:space="preserve"> – </w:t>
      </w:r>
      <w:r w:rsidRPr="00532C5D">
        <w:rPr>
          <w:rFonts w:cs="Times New Roman"/>
          <w:szCs w:val="28"/>
        </w:rPr>
        <w:t>2018»</w:t>
      </w:r>
      <w:r>
        <w:rPr>
          <w:rFonts w:cs="Times New Roman"/>
          <w:szCs w:val="28"/>
        </w:rPr>
        <w:t>.</w:t>
      </w:r>
    </w:p>
    <w:p w:rsidR="00DA7E77" w:rsidRPr="00320C94" w:rsidRDefault="00DA7E77" w:rsidP="00DA7E77">
      <w:pPr>
        <w:ind w:firstLine="709"/>
        <w:jc w:val="both"/>
        <w:rPr>
          <w:rFonts w:eastAsia="Times New Roman" w:cs="Times New Roman"/>
          <w:szCs w:val="28"/>
          <w:lang w:eastAsia="ru-RU"/>
        </w:rPr>
      </w:pPr>
      <w:r w:rsidRPr="00320C94">
        <w:rPr>
          <w:rFonts w:eastAsia="Times New Roman" w:cs="Times New Roman"/>
          <w:szCs w:val="28"/>
          <w:lang w:eastAsia="ru-RU"/>
        </w:rPr>
        <w:lastRenderedPageBreak/>
        <w:t>1.2. В приложении к постановлению:</w:t>
      </w:r>
    </w:p>
    <w:p w:rsidR="00DA7E77" w:rsidRDefault="00DA7E77" w:rsidP="00DA7E77">
      <w:pPr>
        <w:ind w:firstLine="709"/>
        <w:jc w:val="both"/>
        <w:rPr>
          <w:rFonts w:eastAsia="Times New Roman" w:cs="Times New Roman"/>
          <w:szCs w:val="28"/>
          <w:lang w:eastAsia="ru-RU"/>
        </w:rPr>
      </w:pPr>
      <w:r w:rsidRPr="001B1FDC">
        <w:rPr>
          <w:rFonts w:eastAsia="Times New Roman" w:cs="Times New Roman"/>
          <w:szCs w:val="28"/>
          <w:lang w:eastAsia="ru-RU"/>
        </w:rPr>
        <w:t>1.2.1.</w:t>
      </w:r>
      <w:r w:rsidRPr="00320C94">
        <w:rPr>
          <w:rFonts w:eastAsia="Times New Roman" w:cs="Times New Roman"/>
          <w:szCs w:val="28"/>
          <w:lang w:eastAsia="ru-RU"/>
        </w:rPr>
        <w:t xml:space="preserve"> </w:t>
      </w:r>
      <w:r>
        <w:rPr>
          <w:rFonts w:eastAsia="Times New Roman" w:cs="Times New Roman"/>
          <w:szCs w:val="28"/>
          <w:lang w:eastAsia="ru-RU"/>
        </w:rPr>
        <w:t>Графу «Значение параметра/состояние» строки 1 раздела 1 изложить в следующей редакции:</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«Администрация города, о</w:t>
      </w:r>
      <w:r w:rsidRPr="00320C94">
        <w:rPr>
          <w:rFonts w:eastAsia="Times New Roman" w:cs="Times New Roman"/>
          <w:szCs w:val="28"/>
          <w:lang w:eastAsia="ru-RU"/>
        </w:rPr>
        <w:t xml:space="preserve">беспечение предоставления муниципальной услуги осуществляет </w:t>
      </w:r>
      <w:r>
        <w:rPr>
          <w:rFonts w:eastAsia="Times New Roman" w:cs="Times New Roman"/>
          <w:szCs w:val="28"/>
          <w:lang w:eastAsia="ru-RU"/>
        </w:rPr>
        <w:t>комитет по земельным отношениям».</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1.2.2. Графу «Значение параметра/состояние» пункта 2 строки 6 раздела 1 изложить в следующей редакции:</w:t>
      </w:r>
    </w:p>
    <w:p w:rsidR="00DA7E77" w:rsidRPr="00D74932" w:rsidRDefault="00DA7E77" w:rsidP="00DA7E77">
      <w:pPr>
        <w:ind w:firstLine="709"/>
        <w:jc w:val="both"/>
        <w:rPr>
          <w:rFonts w:eastAsia="Times New Roman" w:cs="Times New Roman"/>
          <w:spacing w:val="-4"/>
          <w:szCs w:val="28"/>
          <w:lang w:eastAsia="ru-RU"/>
        </w:rPr>
      </w:pPr>
      <w:r w:rsidRPr="00D74932">
        <w:rPr>
          <w:rFonts w:cs="Times New Roman"/>
          <w:spacing w:val="-4"/>
          <w:szCs w:val="28"/>
        </w:rPr>
        <w:t xml:space="preserve">«2. Предоставление земельных участков гражданам для ведения садоводства, огородничества или дачного хозяйства по основаниям, указанным в </w:t>
      </w:r>
      <w:hyperlink r:id="rId6" w:history="1">
        <w:r w:rsidRPr="00D74932">
          <w:rPr>
            <w:rFonts w:cs="Times New Roman"/>
            <w:spacing w:val="-4"/>
            <w:szCs w:val="28"/>
          </w:rPr>
          <w:t>статьях 39.3</w:t>
        </w:r>
      </w:hyperlink>
      <w:r w:rsidRPr="00D74932">
        <w:rPr>
          <w:rFonts w:cs="Times New Roman"/>
          <w:spacing w:val="-4"/>
          <w:szCs w:val="28"/>
        </w:rPr>
        <w:t xml:space="preserve">, </w:t>
      </w:r>
      <w:hyperlink r:id="rId7" w:history="1">
        <w:r w:rsidRPr="00D74932">
          <w:rPr>
            <w:rFonts w:cs="Times New Roman"/>
            <w:spacing w:val="-4"/>
            <w:szCs w:val="28"/>
          </w:rPr>
          <w:t>39.5</w:t>
        </w:r>
      </w:hyperlink>
      <w:r w:rsidRPr="00D74932">
        <w:rPr>
          <w:rFonts w:cs="Times New Roman"/>
          <w:spacing w:val="-4"/>
          <w:szCs w:val="28"/>
        </w:rPr>
        <w:t xml:space="preserve">, </w:t>
      </w:r>
      <w:hyperlink r:id="rId8" w:history="1">
        <w:r w:rsidRPr="00D74932">
          <w:rPr>
            <w:rFonts w:cs="Times New Roman"/>
            <w:spacing w:val="-4"/>
            <w:szCs w:val="28"/>
          </w:rPr>
          <w:t>39.6</w:t>
        </w:r>
      </w:hyperlink>
      <w:r w:rsidRPr="00D74932">
        <w:rPr>
          <w:rFonts w:cs="Times New Roman"/>
          <w:spacing w:val="-4"/>
          <w:szCs w:val="28"/>
        </w:rPr>
        <w:t xml:space="preserve"> Земельного кодекса Российской Федерации (далее – предоставление </w:t>
      </w:r>
      <w:r w:rsidR="00D74932">
        <w:rPr>
          <w:rFonts w:cs="Times New Roman"/>
          <w:spacing w:val="-4"/>
          <w:szCs w:val="28"/>
        </w:rPr>
        <w:t xml:space="preserve">                </w:t>
      </w:r>
      <w:r w:rsidRPr="00D74932">
        <w:rPr>
          <w:rFonts w:cs="Times New Roman"/>
          <w:spacing w:val="-4"/>
          <w:szCs w:val="28"/>
        </w:rPr>
        <w:t xml:space="preserve">земельных участков гражданам для ведения садоводства, огородничества </w:t>
      </w:r>
      <w:r w:rsidR="00D74932">
        <w:rPr>
          <w:rFonts w:cs="Times New Roman"/>
          <w:spacing w:val="-4"/>
          <w:szCs w:val="28"/>
        </w:rPr>
        <w:t xml:space="preserve">                             </w:t>
      </w:r>
      <w:r w:rsidRPr="00D74932">
        <w:rPr>
          <w:rFonts w:cs="Times New Roman"/>
          <w:spacing w:val="-4"/>
          <w:szCs w:val="28"/>
        </w:rPr>
        <w:t xml:space="preserve">или дачного хозяйства в соответствии с Земельным </w:t>
      </w:r>
      <w:hyperlink r:id="rId9" w:history="1">
        <w:r w:rsidRPr="00D74932">
          <w:rPr>
            <w:rFonts w:cs="Times New Roman"/>
            <w:spacing w:val="-4"/>
            <w:szCs w:val="28"/>
          </w:rPr>
          <w:t>кодексом</w:t>
        </w:r>
      </w:hyperlink>
      <w:r w:rsidRPr="00D74932">
        <w:rPr>
          <w:rFonts w:cs="Times New Roman"/>
          <w:spacing w:val="-4"/>
          <w:szCs w:val="28"/>
        </w:rPr>
        <w:t xml:space="preserve"> Российской Феде</w:t>
      </w:r>
      <w:r w:rsidR="00D74932">
        <w:rPr>
          <w:rFonts w:cs="Times New Roman"/>
          <w:spacing w:val="-4"/>
          <w:szCs w:val="28"/>
        </w:rPr>
        <w:t xml:space="preserve">-                </w:t>
      </w:r>
      <w:r w:rsidRPr="00D74932">
        <w:rPr>
          <w:rFonts w:cs="Times New Roman"/>
          <w:spacing w:val="-4"/>
          <w:szCs w:val="28"/>
        </w:rPr>
        <w:t>рации)».</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1.2.3</w:t>
      </w:r>
      <w:r w:rsidRPr="001B1FDC">
        <w:rPr>
          <w:rFonts w:eastAsia="Times New Roman" w:cs="Times New Roman"/>
          <w:szCs w:val="28"/>
          <w:lang w:eastAsia="ru-RU"/>
        </w:rPr>
        <w:t>.</w:t>
      </w:r>
      <w:r>
        <w:rPr>
          <w:rFonts w:eastAsia="Times New Roman" w:cs="Times New Roman"/>
          <w:szCs w:val="28"/>
          <w:lang w:eastAsia="ru-RU"/>
        </w:rPr>
        <w:t xml:space="preserve"> </w:t>
      </w:r>
      <w:r w:rsidRPr="00451CD6">
        <w:rPr>
          <w:rFonts w:eastAsia="Times New Roman" w:cs="Times New Roman"/>
          <w:szCs w:val="28"/>
          <w:lang w:eastAsia="ru-RU"/>
        </w:rPr>
        <w:t>Графу «Основания отказа в приеме документов»</w:t>
      </w:r>
      <w:r>
        <w:rPr>
          <w:rFonts w:eastAsia="Times New Roman" w:cs="Times New Roman"/>
          <w:szCs w:val="28"/>
          <w:lang w:eastAsia="ru-RU"/>
        </w:rPr>
        <w:t xml:space="preserve"> строк</w:t>
      </w:r>
      <w:r w:rsidRPr="00451CD6">
        <w:rPr>
          <w:rFonts w:eastAsia="Times New Roman" w:cs="Times New Roman"/>
          <w:szCs w:val="28"/>
          <w:lang w:eastAsia="ru-RU"/>
        </w:rPr>
        <w:t xml:space="preserve"> 1,</w:t>
      </w:r>
      <w:r>
        <w:rPr>
          <w:rFonts w:eastAsia="Times New Roman" w:cs="Times New Roman"/>
          <w:szCs w:val="28"/>
          <w:lang w:eastAsia="ru-RU"/>
        </w:rPr>
        <w:t xml:space="preserve"> </w:t>
      </w:r>
      <w:r w:rsidRPr="00451CD6">
        <w:rPr>
          <w:rFonts w:eastAsia="Times New Roman" w:cs="Times New Roman"/>
          <w:szCs w:val="28"/>
          <w:lang w:eastAsia="ru-RU"/>
        </w:rPr>
        <w:t>2 раздела</w:t>
      </w:r>
      <w:r w:rsidR="00D74932">
        <w:rPr>
          <w:rFonts w:eastAsia="Times New Roman" w:cs="Times New Roman"/>
          <w:szCs w:val="28"/>
          <w:lang w:eastAsia="ru-RU"/>
        </w:rPr>
        <w:t xml:space="preserve"> </w:t>
      </w:r>
      <w:r w:rsidRPr="00451CD6">
        <w:rPr>
          <w:rFonts w:eastAsia="Times New Roman" w:cs="Times New Roman"/>
          <w:szCs w:val="28"/>
          <w:lang w:eastAsia="ru-RU"/>
        </w:rPr>
        <w:t xml:space="preserve">2 </w:t>
      </w:r>
      <w:r w:rsidRPr="00566A69">
        <w:rPr>
          <w:rFonts w:eastAsia="Times New Roman" w:cs="Times New Roman"/>
          <w:szCs w:val="28"/>
          <w:lang w:eastAsia="ru-RU"/>
        </w:rPr>
        <w:t>и</w:t>
      </w:r>
      <w:r>
        <w:rPr>
          <w:rFonts w:eastAsia="Times New Roman" w:cs="Times New Roman"/>
          <w:szCs w:val="28"/>
          <w:lang w:eastAsia="ru-RU"/>
        </w:rPr>
        <w:t>зложить в следующей редакции:</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w:t>
      </w:r>
      <w:r w:rsidRPr="00403503">
        <w:rPr>
          <w:rFonts w:eastAsia="Times New Roman" w:cs="Times New Roman"/>
          <w:szCs w:val="28"/>
          <w:lang w:eastAsia="ru-RU"/>
        </w:rPr>
        <w:t xml:space="preserve">- подача документов в орган, не уполномоченный осуществлять прием </w:t>
      </w:r>
      <w:r>
        <w:rPr>
          <w:rFonts w:eastAsia="Times New Roman" w:cs="Times New Roman"/>
          <w:szCs w:val="28"/>
          <w:lang w:eastAsia="ru-RU"/>
        </w:rPr>
        <w:t xml:space="preserve"> </w:t>
      </w:r>
      <w:r w:rsidRPr="00403503">
        <w:rPr>
          <w:rFonts w:eastAsia="Times New Roman" w:cs="Times New Roman"/>
          <w:szCs w:val="28"/>
          <w:lang w:eastAsia="ru-RU"/>
        </w:rPr>
        <w:t>документов;</w:t>
      </w:r>
      <w:r>
        <w:rPr>
          <w:rFonts w:eastAsia="Times New Roman" w:cs="Times New Roman"/>
          <w:szCs w:val="28"/>
          <w:lang w:eastAsia="ru-RU"/>
        </w:rPr>
        <w:t xml:space="preserve"> </w:t>
      </w:r>
    </w:p>
    <w:p w:rsidR="00DA7E77" w:rsidRDefault="00DA7E77" w:rsidP="00DA7E77">
      <w:pPr>
        <w:ind w:firstLine="709"/>
        <w:jc w:val="both"/>
        <w:rPr>
          <w:rFonts w:eastAsia="Times New Roman" w:cs="Times New Roman"/>
          <w:szCs w:val="28"/>
          <w:lang w:eastAsia="ru-RU"/>
        </w:rPr>
      </w:pPr>
      <w:r w:rsidRPr="00403503">
        <w:rPr>
          <w:rFonts w:eastAsia="Times New Roman" w:cs="Times New Roman"/>
          <w:szCs w:val="28"/>
          <w:lang w:eastAsia="ru-RU"/>
        </w:rPr>
        <w:t>- документы исполнены карандашом;</w:t>
      </w:r>
      <w:r>
        <w:rPr>
          <w:rFonts w:eastAsia="Times New Roman" w:cs="Times New Roman"/>
          <w:szCs w:val="28"/>
          <w:lang w:eastAsia="ru-RU"/>
        </w:rPr>
        <w:t xml:space="preserve"> </w:t>
      </w:r>
    </w:p>
    <w:p w:rsidR="00DA7E77" w:rsidRDefault="00DA7E77" w:rsidP="00DA7E77">
      <w:pPr>
        <w:ind w:firstLine="709"/>
        <w:jc w:val="both"/>
        <w:rPr>
          <w:rFonts w:eastAsia="Times New Roman" w:cs="Times New Roman"/>
          <w:szCs w:val="28"/>
          <w:lang w:eastAsia="ru-RU"/>
        </w:rPr>
      </w:pPr>
      <w:r w:rsidRPr="00403503">
        <w:rPr>
          <w:rFonts w:eastAsia="Times New Roman" w:cs="Times New Roman"/>
          <w:szCs w:val="28"/>
          <w:lang w:eastAsia="ru-RU"/>
        </w:rPr>
        <w:t>- в документах имеются подчистки, приписки, зачеркнутые слова и иные неоговоренные исправления;</w:t>
      </w:r>
      <w:r>
        <w:rPr>
          <w:rFonts w:eastAsia="Times New Roman" w:cs="Times New Roman"/>
          <w:szCs w:val="28"/>
          <w:lang w:eastAsia="ru-RU"/>
        </w:rPr>
        <w:t xml:space="preserve"> </w:t>
      </w:r>
    </w:p>
    <w:p w:rsidR="00DA7E77" w:rsidRDefault="00DA7E77" w:rsidP="00DA7E77">
      <w:pPr>
        <w:ind w:firstLine="709"/>
        <w:jc w:val="both"/>
        <w:rPr>
          <w:rFonts w:eastAsia="Times New Roman" w:cs="Times New Roman"/>
          <w:szCs w:val="28"/>
          <w:lang w:eastAsia="ru-RU"/>
        </w:rPr>
      </w:pPr>
      <w:r w:rsidRPr="00403503">
        <w:rPr>
          <w:rFonts w:eastAsia="Times New Roman" w:cs="Times New Roman"/>
          <w:szCs w:val="28"/>
          <w:lang w:eastAsia="ru-RU"/>
        </w:rPr>
        <w:t>- прилагаемые документы не соответствуют требованиям законодательства Российской Федерации;</w:t>
      </w:r>
      <w:r>
        <w:rPr>
          <w:rFonts w:eastAsia="Times New Roman" w:cs="Times New Roman"/>
          <w:szCs w:val="28"/>
          <w:lang w:eastAsia="ru-RU"/>
        </w:rPr>
        <w:t xml:space="preserve"> </w:t>
      </w:r>
    </w:p>
    <w:p w:rsidR="00DA7E77" w:rsidRDefault="00DA7E77" w:rsidP="00DA7E77">
      <w:pPr>
        <w:ind w:firstLine="709"/>
        <w:jc w:val="both"/>
        <w:rPr>
          <w:rFonts w:eastAsia="Times New Roman" w:cs="Times New Roman"/>
          <w:szCs w:val="28"/>
          <w:lang w:eastAsia="ru-RU"/>
        </w:rPr>
      </w:pPr>
      <w:r w:rsidRPr="00403503">
        <w:rPr>
          <w:rFonts w:eastAsia="Times New Roman" w:cs="Times New Roman"/>
          <w:szCs w:val="28"/>
          <w:lang w:eastAsia="ru-RU"/>
        </w:rPr>
        <w:t xml:space="preserve">- отсутствие одного из документов, перечисленных в пункте 2.13 административного регламента, если обязанность по его предоставлению возложена </w:t>
      </w:r>
      <w:r>
        <w:rPr>
          <w:rFonts w:eastAsia="Times New Roman" w:cs="Times New Roman"/>
          <w:szCs w:val="28"/>
          <w:lang w:eastAsia="ru-RU"/>
        </w:rPr>
        <w:t xml:space="preserve">               </w:t>
      </w:r>
      <w:r w:rsidRPr="00403503">
        <w:rPr>
          <w:rFonts w:eastAsia="Times New Roman" w:cs="Times New Roman"/>
          <w:szCs w:val="28"/>
          <w:lang w:eastAsia="ru-RU"/>
        </w:rPr>
        <w:t>на заявителя;</w:t>
      </w:r>
    </w:p>
    <w:p w:rsidR="00DA7E77" w:rsidRDefault="00DA7E77" w:rsidP="00DA7E77">
      <w:pPr>
        <w:ind w:firstLine="709"/>
        <w:jc w:val="both"/>
        <w:rPr>
          <w:rFonts w:eastAsia="Times New Roman" w:cs="Times New Roman"/>
          <w:szCs w:val="28"/>
          <w:lang w:eastAsia="ru-RU"/>
        </w:rPr>
      </w:pPr>
      <w:r w:rsidRPr="00403503">
        <w:rPr>
          <w:rFonts w:eastAsia="Times New Roman" w:cs="Times New Roman"/>
          <w:szCs w:val="28"/>
          <w:lang w:eastAsia="ru-RU"/>
        </w:rPr>
        <w:t>- заявление подается лицом, не уполномоченным совершать такого рода действия;</w:t>
      </w:r>
      <w:r>
        <w:rPr>
          <w:rFonts w:eastAsia="Times New Roman" w:cs="Times New Roman"/>
          <w:szCs w:val="28"/>
          <w:lang w:eastAsia="ru-RU"/>
        </w:rPr>
        <w:t xml:space="preserve"> </w:t>
      </w:r>
    </w:p>
    <w:p w:rsidR="00DA7E77" w:rsidRDefault="00DA7E77" w:rsidP="00DA7E77">
      <w:pPr>
        <w:ind w:firstLine="709"/>
        <w:jc w:val="both"/>
        <w:rPr>
          <w:rFonts w:eastAsia="Times New Roman" w:cs="Times New Roman"/>
          <w:szCs w:val="28"/>
          <w:lang w:eastAsia="ru-RU"/>
        </w:rPr>
      </w:pPr>
      <w:r w:rsidRPr="00403503">
        <w:rPr>
          <w:rFonts w:eastAsia="Times New Roman" w:cs="Times New Roman"/>
          <w:szCs w:val="28"/>
          <w:lang w:eastAsia="ru-RU"/>
        </w:rPr>
        <w:t>- документы имеют серьезные повреждения, наличие которых не позволяет однозначно истолковать их содержание;</w:t>
      </w:r>
      <w:r>
        <w:rPr>
          <w:rFonts w:eastAsia="Times New Roman" w:cs="Times New Roman"/>
          <w:szCs w:val="28"/>
          <w:lang w:eastAsia="ru-RU"/>
        </w:rPr>
        <w:t xml:space="preserve"> </w:t>
      </w:r>
    </w:p>
    <w:p w:rsidR="00DA7E77" w:rsidRDefault="00DA7E77" w:rsidP="00DA7E77">
      <w:pPr>
        <w:ind w:firstLine="709"/>
        <w:jc w:val="both"/>
        <w:rPr>
          <w:rFonts w:eastAsia="Times New Roman" w:cs="Times New Roman"/>
          <w:szCs w:val="28"/>
          <w:lang w:eastAsia="ru-RU"/>
        </w:rPr>
      </w:pPr>
      <w:r w:rsidRPr="00403503">
        <w:rPr>
          <w:rFonts w:eastAsia="Times New Roman" w:cs="Times New Roman"/>
          <w:szCs w:val="28"/>
          <w:lang w:eastAsia="ru-RU"/>
        </w:rPr>
        <w:t>-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r>
        <w:rPr>
          <w:rFonts w:eastAsia="Times New Roman" w:cs="Times New Roman"/>
          <w:szCs w:val="28"/>
          <w:lang w:eastAsia="ru-RU"/>
        </w:rPr>
        <w:t xml:space="preserve"> </w:t>
      </w:r>
    </w:p>
    <w:p w:rsidR="00DA7E77" w:rsidRDefault="00DA7E77" w:rsidP="00DA7E77">
      <w:pPr>
        <w:ind w:firstLine="709"/>
        <w:jc w:val="both"/>
        <w:rPr>
          <w:rFonts w:eastAsia="Times New Roman" w:cs="Times New Roman"/>
          <w:szCs w:val="28"/>
          <w:lang w:eastAsia="ru-RU"/>
        </w:rPr>
      </w:pPr>
      <w:r w:rsidRPr="00403503">
        <w:rPr>
          <w:rFonts w:eastAsia="Times New Roman" w:cs="Times New Roman"/>
          <w:szCs w:val="28"/>
          <w:lang w:eastAsia="ru-RU"/>
        </w:rPr>
        <w:t>- заявление не соответствует установленным требованиям;</w:t>
      </w:r>
      <w:r>
        <w:rPr>
          <w:rFonts w:eastAsia="Times New Roman" w:cs="Times New Roman"/>
          <w:szCs w:val="28"/>
          <w:lang w:eastAsia="ru-RU"/>
        </w:rPr>
        <w:t xml:space="preserve"> </w:t>
      </w:r>
    </w:p>
    <w:p w:rsidR="00DA7E77" w:rsidRDefault="00DA7E77" w:rsidP="00DA7E77">
      <w:pPr>
        <w:ind w:firstLine="709"/>
        <w:jc w:val="both"/>
        <w:rPr>
          <w:rFonts w:eastAsia="Times New Roman" w:cs="Times New Roman"/>
          <w:szCs w:val="28"/>
          <w:lang w:eastAsia="ru-RU"/>
        </w:rPr>
      </w:pPr>
      <w:r w:rsidRPr="00403503">
        <w:rPr>
          <w:rFonts w:eastAsia="Times New Roman" w:cs="Times New Roman"/>
          <w:szCs w:val="28"/>
          <w:lang w:eastAsia="ru-RU"/>
        </w:rPr>
        <w:t>- расхождения в площади земельного участка, указанной в протоколе</w:t>
      </w:r>
      <w:r>
        <w:rPr>
          <w:rFonts w:eastAsia="Times New Roman" w:cs="Times New Roman"/>
          <w:szCs w:val="28"/>
          <w:lang w:eastAsia="ru-RU"/>
        </w:rPr>
        <w:t xml:space="preserve">       </w:t>
      </w:r>
      <w:r w:rsidRPr="00403503">
        <w:rPr>
          <w:rFonts w:eastAsia="Times New Roman" w:cs="Times New Roman"/>
          <w:szCs w:val="28"/>
          <w:lang w:eastAsia="ru-RU"/>
        </w:rPr>
        <w:t xml:space="preserve"> (выписке из протокола) общего собрания членов некоммерческого объединения, и схеме расположения земельного участка </w:t>
      </w:r>
      <w:r>
        <w:rPr>
          <w:rFonts w:eastAsia="Times New Roman" w:cs="Times New Roman"/>
          <w:szCs w:val="28"/>
          <w:lang w:eastAsia="ru-RU"/>
        </w:rPr>
        <w:t>на кадастровом плане территории».</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1.2.4</w:t>
      </w:r>
      <w:r w:rsidRPr="001B1FDC">
        <w:rPr>
          <w:rFonts w:eastAsia="Times New Roman" w:cs="Times New Roman"/>
          <w:szCs w:val="28"/>
          <w:lang w:eastAsia="ru-RU"/>
        </w:rPr>
        <w:t>.</w:t>
      </w:r>
      <w:r>
        <w:rPr>
          <w:rFonts w:eastAsia="Times New Roman" w:cs="Times New Roman"/>
          <w:szCs w:val="28"/>
          <w:lang w:eastAsia="ru-RU"/>
        </w:rPr>
        <w:t xml:space="preserve"> Графу «Основания для отказа в предоставлении «подуслуги» строк 1, 2 раздела 2 изложить в следующей редакции:</w:t>
      </w:r>
    </w:p>
    <w:p w:rsidR="00DA7E77" w:rsidRPr="00F0446C" w:rsidRDefault="00DA7E77" w:rsidP="00DA7E77">
      <w:pPr>
        <w:ind w:firstLine="709"/>
        <w:jc w:val="both"/>
        <w:rPr>
          <w:rFonts w:eastAsia="Times New Roman" w:cs="Times New Roman"/>
          <w:szCs w:val="28"/>
          <w:lang w:eastAsia="ru-RU"/>
        </w:rPr>
      </w:pPr>
      <w:r>
        <w:rPr>
          <w:rFonts w:eastAsia="Times New Roman" w:cs="Times New Roman"/>
          <w:szCs w:val="28"/>
          <w:lang w:eastAsia="ru-RU"/>
        </w:rPr>
        <w:t>«</w:t>
      </w:r>
      <w:r w:rsidRPr="00F0446C">
        <w:rPr>
          <w:rFonts w:eastAsia="Times New Roman" w:cs="Times New Roman"/>
          <w:szCs w:val="28"/>
          <w:lang w:eastAsia="ru-RU"/>
        </w:rPr>
        <w:t xml:space="preserve">- с заявлением обратилось лицо, которое в соответствии с земельным </w:t>
      </w:r>
      <w:r>
        <w:rPr>
          <w:rFonts w:eastAsia="Times New Roman" w:cs="Times New Roman"/>
          <w:szCs w:val="28"/>
          <w:lang w:eastAsia="ru-RU"/>
        </w:rPr>
        <w:t xml:space="preserve">             </w:t>
      </w:r>
      <w:r w:rsidRPr="00F0446C">
        <w:rPr>
          <w:rFonts w:eastAsia="Times New Roman" w:cs="Times New Roman"/>
          <w:szCs w:val="28"/>
          <w:lang w:eastAsia="ru-RU"/>
        </w:rPr>
        <w:t xml:space="preserve">законодательством не имеет права на приобретение земельного участка </w:t>
      </w:r>
      <w:r>
        <w:rPr>
          <w:rFonts w:eastAsia="Times New Roman" w:cs="Times New Roman"/>
          <w:szCs w:val="28"/>
          <w:lang w:eastAsia="ru-RU"/>
        </w:rPr>
        <w:t xml:space="preserve">                         </w:t>
      </w:r>
      <w:r w:rsidRPr="00F0446C">
        <w:rPr>
          <w:rFonts w:eastAsia="Times New Roman" w:cs="Times New Roman"/>
          <w:szCs w:val="28"/>
          <w:lang w:eastAsia="ru-RU"/>
        </w:rPr>
        <w:t>без проведения торгов;</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lastRenderedPageBreak/>
        <w:t>- указанный в заявлении земельный участок, предоставленный некоммерческой организации, созданной гражданами, для ведения огородничества, садоводства, дачного хозяйства, относится к имуществу общего пользования;</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на указанном в заявлении земельном участке расположены здание, сооружение, объект незавершенного строительства, принадлежащие гражданам </w:t>
      </w:r>
      <w:r>
        <w:rPr>
          <w:rFonts w:eastAsia="Times New Roman" w:cs="Times New Roman"/>
          <w:szCs w:val="28"/>
          <w:lang w:eastAsia="ru-RU"/>
        </w:rPr>
        <w:t xml:space="preserve">                    </w:t>
      </w:r>
      <w:r w:rsidRPr="00F0446C">
        <w:rPr>
          <w:rFonts w:eastAsia="Times New Roman" w:cs="Times New Roman"/>
          <w:szCs w:val="28"/>
          <w:lang w:eastAsia="ru-RU"/>
        </w:rPr>
        <w:t xml:space="preserve">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w:t>
      </w:r>
      <w:r>
        <w:rPr>
          <w:rFonts w:eastAsia="Times New Roman" w:cs="Times New Roman"/>
          <w:szCs w:val="28"/>
          <w:lang w:eastAsia="ru-RU"/>
        </w:rPr>
        <w:t xml:space="preserve"> </w:t>
      </w:r>
      <w:r w:rsidRPr="00F0446C">
        <w:rPr>
          <w:rFonts w:eastAsia="Times New Roman" w:cs="Times New Roman"/>
          <w:szCs w:val="28"/>
          <w:lang w:eastAsia="ru-RU"/>
        </w:rPr>
        <w:t>о</w:t>
      </w:r>
      <w:r>
        <w:rPr>
          <w:rFonts w:eastAsia="Times New Roman" w:cs="Times New Roman"/>
          <w:szCs w:val="28"/>
          <w:lang w:eastAsia="ru-RU"/>
        </w:rPr>
        <w:t xml:space="preserve"> </w:t>
      </w:r>
      <w:r w:rsidRPr="00F0446C">
        <w:rPr>
          <w:rFonts w:eastAsia="Times New Roman" w:cs="Times New Roman"/>
          <w:szCs w:val="28"/>
          <w:lang w:eastAsia="ru-RU"/>
        </w:rPr>
        <w:t xml:space="preserve">предоставлении земельного участка обратился собственник этих здания, сооружения, помещений </w:t>
      </w:r>
      <w:r>
        <w:rPr>
          <w:rFonts w:eastAsia="Times New Roman" w:cs="Times New Roman"/>
          <w:szCs w:val="28"/>
          <w:lang w:eastAsia="ru-RU"/>
        </w:rPr>
        <w:t xml:space="preserve">                     </w:t>
      </w:r>
      <w:r w:rsidRPr="00F0446C">
        <w:rPr>
          <w:rFonts w:eastAsia="Times New Roman" w:cs="Times New Roman"/>
          <w:szCs w:val="28"/>
          <w:lang w:eastAsia="ru-RU"/>
        </w:rPr>
        <w:t>в них, этого объекта незавершенного строительства;</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на указанном в заявлении земельном участке расположены здание, сооружение, объект незавершенного строительства, находящиеся</w:t>
      </w:r>
      <w:r>
        <w:rPr>
          <w:rFonts w:eastAsia="Times New Roman" w:cs="Times New Roman"/>
          <w:szCs w:val="28"/>
          <w:lang w:eastAsia="ru-RU"/>
        </w:rPr>
        <w:t xml:space="preserve"> </w:t>
      </w:r>
      <w:r w:rsidRPr="00F0446C">
        <w:rPr>
          <w:rFonts w:eastAsia="Times New Roman" w:cs="Times New Roman"/>
          <w:szCs w:val="28"/>
          <w:lang w:eastAsia="ru-RU"/>
        </w:rPr>
        <w:t xml:space="preserve">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w:t>
      </w:r>
      <w:r>
        <w:rPr>
          <w:rFonts w:eastAsia="Times New Roman" w:cs="Times New Roman"/>
          <w:szCs w:val="28"/>
          <w:lang w:eastAsia="ru-RU"/>
        </w:rPr>
        <w:t xml:space="preserve">              </w:t>
      </w:r>
      <w:r w:rsidRPr="00F0446C">
        <w:rPr>
          <w:rFonts w:eastAsia="Times New Roman" w:cs="Times New Roman"/>
          <w:szCs w:val="28"/>
          <w:lang w:eastAsia="ru-RU"/>
        </w:rPr>
        <w:t>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w:t>
      </w:r>
      <w:r>
        <w:rPr>
          <w:rFonts w:eastAsia="Times New Roman" w:cs="Times New Roman"/>
          <w:szCs w:val="28"/>
          <w:lang w:eastAsia="ru-RU"/>
        </w:rPr>
        <w:t xml:space="preserve">              </w:t>
      </w:r>
      <w:r w:rsidRPr="00F0446C">
        <w:rPr>
          <w:rFonts w:eastAsia="Times New Roman" w:cs="Times New Roman"/>
          <w:szCs w:val="28"/>
          <w:lang w:eastAsia="ru-RU"/>
        </w:rPr>
        <w:t>указанном в заявлении;</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Pr>
          <w:rFonts w:eastAsia="Times New Roman" w:cs="Times New Roman"/>
          <w:szCs w:val="28"/>
          <w:lang w:eastAsia="ru-RU"/>
        </w:rPr>
        <w:t xml:space="preserve">                  </w:t>
      </w:r>
      <w:r w:rsidRPr="00F0446C">
        <w:rPr>
          <w:rFonts w:eastAsia="Times New Roman" w:cs="Times New Roman"/>
          <w:szCs w:val="28"/>
          <w:lang w:eastAsia="ru-RU"/>
        </w:rPr>
        <w:t xml:space="preserve">постоянное (бессрочное) пользование или с заявлением о предоставлении </w:t>
      </w:r>
      <w:r>
        <w:rPr>
          <w:rFonts w:eastAsia="Times New Roman" w:cs="Times New Roman"/>
          <w:szCs w:val="28"/>
          <w:lang w:eastAsia="ru-RU"/>
        </w:rPr>
        <w:t xml:space="preserve">                     </w:t>
      </w:r>
      <w:r w:rsidRPr="00F0446C">
        <w:rPr>
          <w:rFonts w:eastAsia="Times New Roman" w:cs="Times New Roman"/>
          <w:szCs w:val="28"/>
          <w:lang w:eastAsia="ru-RU"/>
        </w:rPr>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развитии </w:t>
      </w:r>
      <w:r>
        <w:rPr>
          <w:rFonts w:eastAsia="Times New Roman" w:cs="Times New Roman"/>
          <w:szCs w:val="28"/>
          <w:lang w:eastAsia="ru-RU"/>
        </w:rPr>
        <w:t xml:space="preserve">                   </w:t>
      </w:r>
      <w:r w:rsidRPr="00F0446C">
        <w:rPr>
          <w:rFonts w:eastAsia="Times New Roman" w:cs="Times New Roman"/>
          <w:szCs w:val="28"/>
          <w:lang w:eastAsia="ru-RU"/>
        </w:rPr>
        <w:t>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развитии </w:t>
      </w:r>
      <w:r>
        <w:rPr>
          <w:rFonts w:eastAsia="Times New Roman" w:cs="Times New Roman"/>
          <w:szCs w:val="28"/>
          <w:lang w:eastAsia="ru-RU"/>
        </w:rPr>
        <w:t xml:space="preserve">                 </w:t>
      </w:r>
      <w:r w:rsidRPr="00F0446C">
        <w:rPr>
          <w:rFonts w:eastAsia="Times New Roman" w:cs="Times New Roman"/>
          <w:szCs w:val="28"/>
          <w:lang w:eastAsia="ru-RU"/>
        </w:rPr>
        <w:t>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указанный в заявлении земельный участок образован из земельного участка, в отношении которого заключен договор о комплексном освоении </w:t>
      </w:r>
      <w:r>
        <w:rPr>
          <w:rFonts w:eastAsia="Times New Roman" w:cs="Times New Roman"/>
          <w:szCs w:val="28"/>
          <w:lang w:eastAsia="ru-RU"/>
        </w:rPr>
        <w:t xml:space="preserve">                </w:t>
      </w:r>
      <w:r w:rsidRPr="00F0446C">
        <w:rPr>
          <w:rFonts w:eastAsia="Times New Roman" w:cs="Times New Roman"/>
          <w:szCs w:val="28"/>
          <w:lang w:eastAsia="ru-RU"/>
        </w:rPr>
        <w:t xml:space="preserve">территории или договор о развитии застроенной территории, и в соответствии </w:t>
      </w:r>
      <w:r>
        <w:rPr>
          <w:rFonts w:eastAsia="Times New Roman" w:cs="Times New Roman"/>
          <w:szCs w:val="28"/>
          <w:lang w:eastAsia="ru-RU"/>
        </w:rPr>
        <w:t xml:space="preserve">     </w:t>
      </w:r>
      <w:r w:rsidRPr="00F0446C">
        <w:rPr>
          <w:rFonts w:eastAsia="Times New Roman" w:cs="Times New Roman"/>
          <w:szCs w:val="28"/>
          <w:lang w:eastAsia="ru-RU"/>
        </w:rPr>
        <w:t xml:space="preserve">с утвержденной документацией по планировке территории предназначен </w:t>
      </w:r>
      <w:r>
        <w:rPr>
          <w:rFonts w:eastAsia="Times New Roman" w:cs="Times New Roman"/>
          <w:szCs w:val="28"/>
          <w:lang w:eastAsia="ru-RU"/>
        </w:rPr>
        <w:t xml:space="preserve">                   </w:t>
      </w:r>
      <w:r w:rsidRPr="00F0446C">
        <w:rPr>
          <w:rFonts w:eastAsia="Times New Roman" w:cs="Times New Roman"/>
          <w:szCs w:val="28"/>
          <w:lang w:eastAsia="ru-RU"/>
        </w:rPr>
        <w:t xml:space="preserve">для размещения объектов федерального значения, объектов регионального </w:t>
      </w:r>
      <w:r>
        <w:rPr>
          <w:rFonts w:eastAsia="Times New Roman" w:cs="Times New Roman"/>
          <w:szCs w:val="28"/>
          <w:lang w:eastAsia="ru-RU"/>
        </w:rPr>
        <w:t xml:space="preserve">               </w:t>
      </w:r>
      <w:r w:rsidRPr="00F0446C">
        <w:rPr>
          <w:rFonts w:eastAsia="Times New Roman" w:cs="Times New Roman"/>
          <w:szCs w:val="28"/>
          <w:lang w:eastAsia="ru-RU"/>
        </w:rPr>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w:t>
      </w:r>
      <w:r w:rsidR="0076287F">
        <w:rPr>
          <w:rFonts w:eastAsia="Times New Roman" w:cs="Times New Roman"/>
          <w:szCs w:val="28"/>
          <w:lang w:eastAsia="ru-RU"/>
        </w:rPr>
        <w:t xml:space="preserve">                            </w:t>
      </w:r>
      <w:r w:rsidRPr="00F0446C">
        <w:rPr>
          <w:rFonts w:eastAsia="Times New Roman" w:cs="Times New Roman"/>
          <w:szCs w:val="28"/>
          <w:lang w:eastAsia="ru-RU"/>
        </w:rPr>
        <w:t xml:space="preserve">с которым заключен договор о комплексном освоении территории или договор </w:t>
      </w:r>
      <w:r>
        <w:rPr>
          <w:rFonts w:eastAsia="Times New Roman" w:cs="Times New Roman"/>
          <w:szCs w:val="28"/>
          <w:lang w:eastAsia="ru-RU"/>
        </w:rPr>
        <w:t xml:space="preserve">                        </w:t>
      </w:r>
      <w:r w:rsidRPr="00F0446C">
        <w:rPr>
          <w:rFonts w:eastAsia="Times New Roman" w:cs="Times New Roman"/>
          <w:szCs w:val="28"/>
          <w:lang w:eastAsia="ru-RU"/>
        </w:rPr>
        <w:t>о</w:t>
      </w:r>
      <w:r>
        <w:rPr>
          <w:rFonts w:eastAsia="Times New Roman" w:cs="Times New Roman"/>
          <w:szCs w:val="28"/>
          <w:lang w:eastAsia="ru-RU"/>
        </w:rPr>
        <w:t xml:space="preserve"> </w:t>
      </w:r>
      <w:r w:rsidRPr="00F0446C">
        <w:rPr>
          <w:rFonts w:eastAsia="Times New Roman" w:cs="Times New Roman"/>
          <w:szCs w:val="28"/>
          <w:lang w:eastAsia="ru-RU"/>
        </w:rPr>
        <w:t>развитии застроенной территории, предусматривающие обязательство данного лица по строительству указанных объектов;</w:t>
      </w:r>
    </w:p>
    <w:p w:rsidR="00DA7E77" w:rsidRPr="0076287F" w:rsidRDefault="00DA7E77" w:rsidP="00DA7E77">
      <w:pPr>
        <w:ind w:firstLine="709"/>
        <w:jc w:val="both"/>
        <w:rPr>
          <w:rFonts w:eastAsia="Times New Roman" w:cs="Times New Roman"/>
          <w:spacing w:val="-4"/>
          <w:szCs w:val="28"/>
          <w:lang w:eastAsia="ru-RU"/>
        </w:rPr>
      </w:pPr>
      <w:r w:rsidRPr="0076287F">
        <w:rPr>
          <w:rFonts w:eastAsia="Times New Roman" w:cs="Times New Roman"/>
          <w:spacing w:val="-4"/>
          <w:szCs w:val="28"/>
          <w:lang w:eastAsia="ru-RU"/>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w:t>
      </w:r>
      <w:r w:rsidR="0076287F">
        <w:rPr>
          <w:rFonts w:eastAsia="Times New Roman" w:cs="Times New Roman"/>
          <w:spacing w:val="-4"/>
          <w:szCs w:val="28"/>
          <w:lang w:eastAsia="ru-RU"/>
        </w:rPr>
        <w:t xml:space="preserve">                               </w:t>
      </w:r>
      <w:r w:rsidRPr="0076287F">
        <w:rPr>
          <w:rFonts w:eastAsia="Times New Roman" w:cs="Times New Roman"/>
          <w:spacing w:val="-4"/>
          <w:szCs w:val="28"/>
          <w:lang w:eastAsia="ru-RU"/>
        </w:rPr>
        <w:t>статьи 39.11 Земельного кодекса Российской Федерации;</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в отношении земельного участка, указанного в заявлении, поступило предусмотренное подпунктом 6 пункта 4 статьи 39.11 Земельного кодекса </w:t>
      </w:r>
      <w:r>
        <w:rPr>
          <w:rFonts w:eastAsia="Times New Roman" w:cs="Times New Roman"/>
          <w:szCs w:val="28"/>
          <w:lang w:eastAsia="ru-RU"/>
        </w:rPr>
        <w:t xml:space="preserve">                 </w:t>
      </w:r>
      <w:r w:rsidRPr="00F0446C">
        <w:rPr>
          <w:rFonts w:eastAsia="Times New Roman" w:cs="Times New Roman"/>
          <w:szCs w:val="28"/>
          <w:lang w:eastAsia="ru-RU"/>
        </w:rPr>
        <w:t xml:space="preserve">Российской Федерации заявление о проведении аукциона по его продаже </w:t>
      </w:r>
      <w:r>
        <w:rPr>
          <w:rFonts w:eastAsia="Times New Roman" w:cs="Times New Roman"/>
          <w:szCs w:val="28"/>
          <w:lang w:eastAsia="ru-RU"/>
        </w:rPr>
        <w:t xml:space="preserve">                    </w:t>
      </w:r>
      <w:r w:rsidRPr="00F0446C">
        <w:rPr>
          <w:rFonts w:eastAsia="Times New Roman" w:cs="Times New Roman"/>
          <w:szCs w:val="28"/>
          <w:lang w:eastAsia="ru-RU"/>
        </w:rPr>
        <w:t xml:space="preserve">или аукциона на право заключения договора его аренды при условии, что такой земельный участок образован в соответствии с подпунктом 4 пункта 4 </w:t>
      </w:r>
      <w:r w:rsidR="0076287F">
        <w:rPr>
          <w:rFonts w:eastAsia="Times New Roman" w:cs="Times New Roman"/>
          <w:szCs w:val="28"/>
          <w:lang w:eastAsia="ru-RU"/>
        </w:rPr>
        <w:t xml:space="preserve">                               </w:t>
      </w:r>
      <w:r w:rsidRPr="00F0446C">
        <w:rPr>
          <w:rFonts w:eastAsia="Times New Roman" w:cs="Times New Roman"/>
          <w:szCs w:val="28"/>
          <w:lang w:eastAsia="ru-RU"/>
        </w:rPr>
        <w:t xml:space="preserve">статьи 39.11 Земельного кодекса Российской Федерации и уполномоченным </w:t>
      </w:r>
      <w:r w:rsidR="0076287F">
        <w:rPr>
          <w:rFonts w:eastAsia="Times New Roman" w:cs="Times New Roman"/>
          <w:szCs w:val="28"/>
          <w:lang w:eastAsia="ru-RU"/>
        </w:rPr>
        <w:t xml:space="preserve">               </w:t>
      </w:r>
      <w:r w:rsidRPr="00F0446C">
        <w:rPr>
          <w:rFonts w:eastAsia="Times New Roman" w:cs="Times New Roman"/>
          <w:szCs w:val="28"/>
          <w:lang w:eastAsia="ru-RU"/>
        </w:rPr>
        <w:t>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разрешенное использование земельного участка не соответствует целям использования такого земельного участка, указанным в заявлении;</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указанный в заявлении земельный участок в соответствии с утвержденными документами территориального планирования и (или) документацией </w:t>
      </w:r>
      <w:r>
        <w:rPr>
          <w:rFonts w:eastAsia="Times New Roman" w:cs="Times New Roman"/>
          <w:szCs w:val="28"/>
          <w:lang w:eastAsia="ru-RU"/>
        </w:rPr>
        <w:t xml:space="preserve">                </w:t>
      </w:r>
      <w:r w:rsidRPr="00F0446C">
        <w:rPr>
          <w:rFonts w:eastAsia="Times New Roman" w:cs="Times New Roman"/>
          <w:szCs w:val="28"/>
          <w:lang w:eastAsia="ru-RU"/>
        </w:rPr>
        <w:t xml:space="preserve">по планировке территории предназначен для размещения объектов федерального значения, объектов регионального значения или объектов местного </w:t>
      </w:r>
      <w:r>
        <w:rPr>
          <w:rFonts w:eastAsia="Times New Roman" w:cs="Times New Roman"/>
          <w:szCs w:val="28"/>
          <w:lang w:eastAsia="ru-RU"/>
        </w:rPr>
        <w:t xml:space="preserve">                     </w:t>
      </w:r>
      <w:r w:rsidRPr="00F0446C">
        <w:rPr>
          <w:rFonts w:eastAsia="Times New Roman" w:cs="Times New Roman"/>
          <w:szCs w:val="28"/>
          <w:lang w:eastAsia="ru-RU"/>
        </w:rPr>
        <w:t>значения и с заявлением о предоставлении земельного участка обратилось лицо, не уполномоченное на строительство этих объектов;</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Pr>
          <w:rFonts w:eastAsia="Times New Roman" w:cs="Times New Roman"/>
          <w:szCs w:val="28"/>
          <w:lang w:eastAsia="ru-RU"/>
        </w:rPr>
        <w:t xml:space="preserve">                      </w:t>
      </w:r>
      <w:r w:rsidRPr="00F0446C">
        <w:rPr>
          <w:rFonts w:eastAsia="Times New Roman" w:cs="Times New Roman"/>
          <w:szCs w:val="28"/>
          <w:lang w:eastAsia="ru-RU"/>
        </w:rPr>
        <w:t>и</w:t>
      </w:r>
      <w:r>
        <w:rPr>
          <w:rFonts w:eastAsia="Times New Roman" w:cs="Times New Roman"/>
          <w:szCs w:val="28"/>
          <w:lang w:eastAsia="ru-RU"/>
        </w:rPr>
        <w:t xml:space="preserve"> </w:t>
      </w:r>
      <w:r w:rsidRPr="00F0446C">
        <w:rPr>
          <w:rFonts w:eastAsia="Times New Roman" w:cs="Times New Roman"/>
          <w:szCs w:val="28"/>
          <w:lang w:eastAsia="ru-RU"/>
        </w:rPr>
        <w:t>с</w:t>
      </w:r>
      <w:r>
        <w:rPr>
          <w:rFonts w:eastAsia="Times New Roman" w:cs="Times New Roman"/>
          <w:szCs w:val="28"/>
          <w:lang w:eastAsia="ru-RU"/>
        </w:rPr>
        <w:t xml:space="preserve"> </w:t>
      </w:r>
      <w:r w:rsidRPr="00F0446C">
        <w:rPr>
          <w:rFonts w:eastAsia="Times New Roman" w:cs="Times New Roman"/>
          <w:szCs w:val="28"/>
          <w:lang w:eastAsia="ru-RU"/>
        </w:rPr>
        <w:t>заявлением о предоставлении земельного участка обратилось лицо,</w:t>
      </w:r>
      <w:r>
        <w:rPr>
          <w:rFonts w:eastAsia="Times New Roman" w:cs="Times New Roman"/>
          <w:szCs w:val="28"/>
          <w:lang w:eastAsia="ru-RU"/>
        </w:rPr>
        <w:t xml:space="preserve"> </w:t>
      </w:r>
      <w:r w:rsidRPr="00F0446C">
        <w:rPr>
          <w:rFonts w:eastAsia="Times New Roman" w:cs="Times New Roman"/>
          <w:szCs w:val="28"/>
          <w:lang w:eastAsia="ru-RU"/>
        </w:rPr>
        <w:t>не уполномоченное на строительство этих здания, сооружения;</w:t>
      </w:r>
    </w:p>
    <w:p w:rsidR="00DA7E77" w:rsidRPr="0076287F" w:rsidRDefault="00DA7E77" w:rsidP="00DA7E77">
      <w:pPr>
        <w:ind w:firstLine="709"/>
        <w:jc w:val="both"/>
        <w:rPr>
          <w:rFonts w:eastAsia="Times New Roman" w:cs="Times New Roman"/>
          <w:spacing w:val="-6"/>
          <w:szCs w:val="28"/>
          <w:lang w:eastAsia="ru-RU"/>
        </w:rPr>
      </w:pPr>
      <w:r w:rsidRPr="0076287F">
        <w:rPr>
          <w:rFonts w:eastAsia="Times New Roman" w:cs="Times New Roman"/>
          <w:spacing w:val="-6"/>
          <w:szCs w:val="28"/>
          <w:lang w:eastAsia="ru-RU"/>
        </w:rPr>
        <w:t>- предоставление земельного участка на заявленном виде прав не допускается;</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в отношении земельного участка, указанного в заявлении, не установлен вид разрешенного использования;</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указанный в заявлении земельный участок не отнесен к определенной </w:t>
      </w:r>
      <w:r>
        <w:rPr>
          <w:rFonts w:eastAsia="Times New Roman" w:cs="Times New Roman"/>
          <w:szCs w:val="28"/>
          <w:lang w:eastAsia="ru-RU"/>
        </w:rPr>
        <w:t xml:space="preserve">             </w:t>
      </w:r>
      <w:r w:rsidRPr="00F0446C">
        <w:rPr>
          <w:rFonts w:eastAsia="Times New Roman" w:cs="Times New Roman"/>
          <w:szCs w:val="28"/>
          <w:lang w:eastAsia="ru-RU"/>
        </w:rPr>
        <w:t>категории земель;</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w:t>
      </w:r>
      <w:r>
        <w:rPr>
          <w:rFonts w:eastAsia="Times New Roman" w:cs="Times New Roman"/>
          <w:szCs w:val="28"/>
          <w:lang w:eastAsia="ru-RU"/>
        </w:rPr>
        <w:t xml:space="preserve">                </w:t>
      </w:r>
      <w:r w:rsidRPr="00F0446C">
        <w:rPr>
          <w:rFonts w:eastAsia="Times New Roman" w:cs="Times New Roman"/>
          <w:szCs w:val="28"/>
          <w:lang w:eastAsia="ru-RU"/>
        </w:rPr>
        <w:t>участок был изъят;</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границы земельного участка, указанного в заявлении, подлежат уточ</w:t>
      </w:r>
      <w:r>
        <w:rPr>
          <w:rFonts w:eastAsia="Times New Roman" w:cs="Times New Roman"/>
          <w:szCs w:val="28"/>
          <w:lang w:eastAsia="ru-RU"/>
        </w:rPr>
        <w:t xml:space="preserve">-                </w:t>
      </w:r>
      <w:r w:rsidRPr="00F0446C">
        <w:rPr>
          <w:rFonts w:eastAsia="Times New Roman" w:cs="Times New Roman"/>
          <w:szCs w:val="28"/>
          <w:lang w:eastAsia="ru-RU"/>
        </w:rPr>
        <w:t>нению в соответствии с Фед</w:t>
      </w:r>
      <w:r>
        <w:rPr>
          <w:rFonts w:eastAsia="Times New Roman" w:cs="Times New Roman"/>
          <w:szCs w:val="28"/>
          <w:lang w:eastAsia="ru-RU"/>
        </w:rPr>
        <w:t>еральным законом от 13.07.2015 № 218-ФЗ «</w:t>
      </w:r>
      <w:r w:rsidRPr="00F0446C">
        <w:rPr>
          <w:rFonts w:eastAsia="Times New Roman" w:cs="Times New Roman"/>
          <w:szCs w:val="28"/>
          <w:lang w:eastAsia="ru-RU"/>
        </w:rPr>
        <w:t>О государст</w:t>
      </w:r>
      <w:r>
        <w:rPr>
          <w:rFonts w:eastAsia="Times New Roman" w:cs="Times New Roman"/>
          <w:szCs w:val="28"/>
          <w:lang w:eastAsia="ru-RU"/>
        </w:rPr>
        <w:t>венной регистрации недвижимости»</w:t>
      </w:r>
      <w:r w:rsidRPr="00F0446C">
        <w:rPr>
          <w:rFonts w:eastAsia="Times New Roman" w:cs="Times New Roman"/>
          <w:szCs w:val="28"/>
          <w:lang w:eastAsia="ru-RU"/>
        </w:rPr>
        <w:t>;</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xml:space="preserve">- площадь земельного участка, указанного в заявлении, превышает </w:t>
      </w:r>
      <w:r w:rsidR="0076287F">
        <w:rPr>
          <w:rFonts w:eastAsia="Times New Roman" w:cs="Times New Roman"/>
          <w:szCs w:val="28"/>
          <w:lang w:eastAsia="ru-RU"/>
        </w:rPr>
        <w:t xml:space="preserve">                      </w:t>
      </w:r>
      <w:r w:rsidRPr="00F0446C">
        <w:rPr>
          <w:rFonts w:eastAsia="Times New Roman" w:cs="Times New Roman"/>
          <w:szCs w:val="28"/>
          <w:lang w:eastAsia="ru-RU"/>
        </w:rPr>
        <w:t xml:space="preserve">его площадь, указанную в проекте межевания территории, в соответствии </w:t>
      </w:r>
      <w:r>
        <w:rPr>
          <w:rFonts w:eastAsia="Times New Roman" w:cs="Times New Roman"/>
          <w:szCs w:val="28"/>
          <w:lang w:eastAsia="ru-RU"/>
        </w:rPr>
        <w:t xml:space="preserve">                </w:t>
      </w:r>
      <w:r w:rsidRPr="00F0446C">
        <w:rPr>
          <w:rFonts w:eastAsia="Times New Roman" w:cs="Times New Roman"/>
          <w:szCs w:val="28"/>
          <w:lang w:eastAsia="ru-RU"/>
        </w:rPr>
        <w:t>с которым такой земельный участок образован, более чем на десять процентов;</w:t>
      </w:r>
    </w:p>
    <w:p w:rsidR="00DA7E77" w:rsidRPr="00F0446C"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наличие запрета, предусмотренного федеральным законодательством,</w:t>
      </w:r>
      <w:r>
        <w:rPr>
          <w:rFonts w:eastAsia="Times New Roman" w:cs="Times New Roman"/>
          <w:szCs w:val="28"/>
          <w:lang w:eastAsia="ru-RU"/>
        </w:rPr>
        <w:t xml:space="preserve">    </w:t>
      </w:r>
      <w:r w:rsidRPr="00F0446C">
        <w:rPr>
          <w:rFonts w:eastAsia="Times New Roman" w:cs="Times New Roman"/>
          <w:szCs w:val="28"/>
          <w:lang w:eastAsia="ru-RU"/>
        </w:rPr>
        <w:t>на использование земельного участка в целях, указанных в заявлении;</w:t>
      </w:r>
    </w:p>
    <w:p w:rsidR="00DA7E77" w:rsidRDefault="00DA7E77" w:rsidP="00DA7E77">
      <w:pPr>
        <w:ind w:firstLine="709"/>
        <w:jc w:val="both"/>
        <w:rPr>
          <w:rFonts w:eastAsia="Times New Roman" w:cs="Times New Roman"/>
          <w:szCs w:val="28"/>
          <w:lang w:eastAsia="ru-RU"/>
        </w:rPr>
      </w:pPr>
      <w:r w:rsidRPr="00F0446C">
        <w:rPr>
          <w:rFonts w:eastAsia="Times New Roman" w:cs="Times New Roman"/>
          <w:szCs w:val="28"/>
          <w:lang w:eastAsia="ru-RU"/>
        </w:rPr>
        <w:t>- размер образуемого земельного участка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r>
        <w:rPr>
          <w:rFonts w:eastAsia="Times New Roman" w:cs="Times New Roman"/>
          <w:szCs w:val="28"/>
          <w:lang w:eastAsia="ru-RU"/>
        </w:rPr>
        <w:t xml:space="preserve">». </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1.2.5</w:t>
      </w:r>
      <w:r w:rsidRPr="001B1FDC">
        <w:rPr>
          <w:rFonts w:eastAsia="Times New Roman" w:cs="Times New Roman"/>
          <w:szCs w:val="28"/>
          <w:lang w:eastAsia="ru-RU"/>
        </w:rPr>
        <w:t>.</w:t>
      </w:r>
      <w:r>
        <w:rPr>
          <w:rFonts w:eastAsia="Times New Roman" w:cs="Times New Roman"/>
          <w:szCs w:val="28"/>
          <w:lang w:eastAsia="ru-RU"/>
        </w:rPr>
        <w:t xml:space="preserve"> Графу «Способ обращения за получением «подуслуги» строк 1, 2    раздела 2 изложить в следующей редакции:</w:t>
      </w:r>
    </w:p>
    <w:p w:rsidR="00DA7E77" w:rsidRPr="00F5408D" w:rsidRDefault="00DA7E77" w:rsidP="00DA7E77">
      <w:pPr>
        <w:ind w:firstLine="709"/>
        <w:jc w:val="both"/>
        <w:rPr>
          <w:rFonts w:eastAsia="Times New Roman" w:cs="Times New Roman"/>
          <w:szCs w:val="28"/>
          <w:lang w:eastAsia="ru-RU"/>
        </w:rPr>
      </w:pPr>
      <w:r>
        <w:rPr>
          <w:rFonts w:eastAsia="Times New Roman" w:cs="Times New Roman"/>
          <w:szCs w:val="28"/>
          <w:lang w:eastAsia="ru-RU"/>
        </w:rPr>
        <w:t>«</w:t>
      </w:r>
      <w:r w:rsidRPr="00F5408D">
        <w:rPr>
          <w:rFonts w:eastAsia="Times New Roman" w:cs="Times New Roman"/>
          <w:szCs w:val="28"/>
          <w:lang w:eastAsia="ru-RU"/>
        </w:rPr>
        <w:t xml:space="preserve">- почтовым отправлением на почтовый адрес комитета на бумажном </w:t>
      </w:r>
      <w:r>
        <w:rPr>
          <w:rFonts w:eastAsia="Times New Roman" w:cs="Times New Roman"/>
          <w:szCs w:val="28"/>
          <w:lang w:eastAsia="ru-RU"/>
        </w:rPr>
        <w:t xml:space="preserve">             </w:t>
      </w:r>
      <w:r w:rsidRPr="00F5408D">
        <w:rPr>
          <w:rFonts w:eastAsia="Times New Roman" w:cs="Times New Roman"/>
          <w:szCs w:val="28"/>
          <w:lang w:eastAsia="ru-RU"/>
        </w:rPr>
        <w:t>носителе;</w:t>
      </w:r>
    </w:p>
    <w:p w:rsidR="00DA7E77" w:rsidRPr="00F5408D" w:rsidRDefault="00DA7E77" w:rsidP="00DA7E77">
      <w:pPr>
        <w:ind w:firstLine="709"/>
        <w:jc w:val="both"/>
        <w:rPr>
          <w:rFonts w:eastAsia="Times New Roman" w:cs="Times New Roman"/>
          <w:szCs w:val="28"/>
          <w:lang w:eastAsia="ru-RU"/>
        </w:rPr>
      </w:pPr>
      <w:r w:rsidRPr="00F5408D">
        <w:rPr>
          <w:rFonts w:eastAsia="Times New Roman" w:cs="Times New Roman"/>
          <w:szCs w:val="28"/>
          <w:lang w:eastAsia="ru-RU"/>
        </w:rPr>
        <w:t>- при личном обращении в МФЦ на бумажном носителе;</w:t>
      </w:r>
    </w:p>
    <w:p w:rsidR="00DA7E77" w:rsidRDefault="00DA7E77" w:rsidP="00DA7E77">
      <w:pPr>
        <w:ind w:firstLine="709"/>
        <w:jc w:val="both"/>
        <w:rPr>
          <w:rFonts w:eastAsia="Times New Roman" w:cs="Times New Roman"/>
          <w:szCs w:val="28"/>
          <w:lang w:eastAsia="ru-RU"/>
        </w:rPr>
      </w:pPr>
      <w:r w:rsidRPr="00F5408D">
        <w:rPr>
          <w:rFonts w:eastAsia="Times New Roman" w:cs="Times New Roman"/>
          <w:szCs w:val="28"/>
          <w:lang w:eastAsia="ru-RU"/>
        </w:rPr>
        <w:t xml:space="preserve">- в электронной форме посредством отправки через личный кабинет </w:t>
      </w:r>
      <w:r>
        <w:rPr>
          <w:rFonts w:eastAsia="Times New Roman" w:cs="Times New Roman"/>
          <w:szCs w:val="28"/>
          <w:lang w:eastAsia="ru-RU"/>
        </w:rPr>
        <w:t xml:space="preserve">                 </w:t>
      </w:r>
      <w:r w:rsidRPr="00F5408D">
        <w:rPr>
          <w:rFonts w:eastAsia="Times New Roman" w:cs="Times New Roman"/>
          <w:szCs w:val="28"/>
          <w:lang w:eastAsia="ru-RU"/>
        </w:rPr>
        <w:t>Единого или регионального портал</w:t>
      </w:r>
      <w:r>
        <w:rPr>
          <w:rFonts w:eastAsia="Times New Roman" w:cs="Times New Roman"/>
          <w:szCs w:val="28"/>
          <w:lang w:eastAsia="ru-RU"/>
        </w:rPr>
        <w:t>а (при технической возможности)».</w:t>
      </w:r>
    </w:p>
    <w:p w:rsidR="00DA7E77" w:rsidRPr="00DA7E77" w:rsidRDefault="00DA7E77" w:rsidP="00DA7E77">
      <w:pPr>
        <w:ind w:firstLine="709"/>
        <w:jc w:val="both"/>
        <w:rPr>
          <w:rFonts w:eastAsia="Times New Roman" w:cs="Times New Roman"/>
          <w:spacing w:val="-4"/>
          <w:szCs w:val="28"/>
          <w:lang w:eastAsia="ru-RU"/>
        </w:rPr>
      </w:pPr>
      <w:r w:rsidRPr="00DA7E77">
        <w:rPr>
          <w:rFonts w:eastAsia="Times New Roman" w:cs="Times New Roman"/>
          <w:spacing w:val="-4"/>
          <w:szCs w:val="28"/>
          <w:lang w:eastAsia="ru-RU"/>
        </w:rPr>
        <w:t>1.2.6. Графу «Способ получения результата «подуслуги» строк 1, 2 раздела 2 изложить в следующей редакции:</w:t>
      </w:r>
    </w:p>
    <w:p w:rsidR="00DA7E77" w:rsidRPr="00F5408D" w:rsidRDefault="00DA7E77" w:rsidP="00DA7E77">
      <w:pPr>
        <w:ind w:firstLine="709"/>
        <w:jc w:val="both"/>
        <w:rPr>
          <w:rFonts w:eastAsia="Times New Roman" w:cs="Times New Roman"/>
          <w:szCs w:val="28"/>
          <w:lang w:eastAsia="ru-RU"/>
        </w:rPr>
      </w:pPr>
      <w:r>
        <w:rPr>
          <w:rFonts w:eastAsia="Times New Roman" w:cs="Times New Roman"/>
          <w:szCs w:val="28"/>
          <w:lang w:eastAsia="ru-RU"/>
        </w:rPr>
        <w:t>«</w:t>
      </w:r>
      <w:r w:rsidRPr="00F5408D">
        <w:rPr>
          <w:rFonts w:eastAsia="Times New Roman" w:cs="Times New Roman"/>
          <w:szCs w:val="28"/>
          <w:lang w:eastAsia="ru-RU"/>
        </w:rPr>
        <w:t xml:space="preserve">- почтовым отправлением на почтовый адрес </w:t>
      </w:r>
      <w:r>
        <w:rPr>
          <w:rFonts w:eastAsia="Times New Roman" w:cs="Times New Roman"/>
          <w:szCs w:val="28"/>
          <w:lang w:eastAsia="ru-RU"/>
        </w:rPr>
        <w:t xml:space="preserve">заявителя </w:t>
      </w:r>
      <w:r w:rsidRPr="00F5408D">
        <w:rPr>
          <w:rFonts w:eastAsia="Times New Roman" w:cs="Times New Roman"/>
          <w:szCs w:val="28"/>
          <w:lang w:eastAsia="ru-RU"/>
        </w:rPr>
        <w:t xml:space="preserve">на бумажном </w:t>
      </w:r>
      <w:r>
        <w:rPr>
          <w:rFonts w:eastAsia="Times New Roman" w:cs="Times New Roman"/>
          <w:szCs w:val="28"/>
          <w:lang w:eastAsia="ru-RU"/>
        </w:rPr>
        <w:t xml:space="preserve">              </w:t>
      </w:r>
      <w:r w:rsidRPr="00F5408D">
        <w:rPr>
          <w:rFonts w:eastAsia="Times New Roman" w:cs="Times New Roman"/>
          <w:szCs w:val="28"/>
          <w:lang w:eastAsia="ru-RU"/>
        </w:rPr>
        <w:t>носителе;</w:t>
      </w:r>
    </w:p>
    <w:p w:rsidR="00DA7E77" w:rsidRPr="00F5408D" w:rsidRDefault="00DA7E77" w:rsidP="00DA7E77">
      <w:pPr>
        <w:ind w:firstLine="709"/>
        <w:jc w:val="both"/>
        <w:rPr>
          <w:rFonts w:eastAsia="Times New Roman" w:cs="Times New Roman"/>
          <w:szCs w:val="28"/>
          <w:lang w:eastAsia="ru-RU"/>
        </w:rPr>
      </w:pPr>
      <w:r w:rsidRPr="00F5408D">
        <w:rPr>
          <w:rFonts w:eastAsia="Times New Roman" w:cs="Times New Roman"/>
          <w:szCs w:val="28"/>
          <w:lang w:eastAsia="ru-RU"/>
        </w:rPr>
        <w:t>- при личном обращении в МФЦ на бумажном носителе;</w:t>
      </w:r>
    </w:p>
    <w:p w:rsidR="00DA7E77" w:rsidRDefault="00DA7E77" w:rsidP="00DA7E77">
      <w:pPr>
        <w:ind w:firstLine="709"/>
        <w:jc w:val="both"/>
        <w:rPr>
          <w:rFonts w:eastAsia="Times New Roman" w:cs="Times New Roman"/>
          <w:szCs w:val="28"/>
          <w:lang w:eastAsia="ru-RU"/>
        </w:rPr>
      </w:pPr>
      <w:r w:rsidRPr="00F5408D">
        <w:rPr>
          <w:rFonts w:eastAsia="Times New Roman" w:cs="Times New Roman"/>
          <w:szCs w:val="28"/>
          <w:lang w:eastAsia="ru-RU"/>
        </w:rPr>
        <w:t xml:space="preserve">- в электронной форме посредством отправки через личный кабинет </w:t>
      </w:r>
      <w:r>
        <w:rPr>
          <w:rFonts w:eastAsia="Times New Roman" w:cs="Times New Roman"/>
          <w:szCs w:val="28"/>
          <w:lang w:eastAsia="ru-RU"/>
        </w:rPr>
        <w:t xml:space="preserve">                </w:t>
      </w:r>
      <w:r w:rsidRPr="00F5408D">
        <w:rPr>
          <w:rFonts w:eastAsia="Times New Roman" w:cs="Times New Roman"/>
          <w:szCs w:val="28"/>
          <w:lang w:eastAsia="ru-RU"/>
        </w:rPr>
        <w:t>Единого или регионального портал</w:t>
      </w:r>
      <w:r>
        <w:rPr>
          <w:rFonts w:eastAsia="Times New Roman" w:cs="Times New Roman"/>
          <w:szCs w:val="28"/>
          <w:lang w:eastAsia="ru-RU"/>
        </w:rPr>
        <w:t>а (при технической возможности)».</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1.2.7</w:t>
      </w:r>
      <w:r w:rsidRPr="001B1FDC">
        <w:rPr>
          <w:rFonts w:eastAsia="Times New Roman" w:cs="Times New Roman"/>
          <w:szCs w:val="28"/>
          <w:lang w:eastAsia="ru-RU"/>
        </w:rPr>
        <w:t>. В графе «Документ, подтверждающий правомочие заявителя соответствующей категории на получение «подуслуги» пункта 1 раздела 3 после слов «или указанного документа» дополнить словами «, заверенные лицом, уполномоченным на дату подачи заявления о предоставлении муниципальной услуги».</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1.2.8</w:t>
      </w:r>
      <w:r w:rsidRPr="00C53D9B">
        <w:rPr>
          <w:rFonts w:eastAsia="Times New Roman" w:cs="Times New Roman"/>
          <w:szCs w:val="28"/>
          <w:lang w:eastAsia="ru-RU"/>
        </w:rPr>
        <w:t>.</w:t>
      </w:r>
      <w:r>
        <w:rPr>
          <w:rFonts w:eastAsia="Times New Roman" w:cs="Times New Roman"/>
          <w:b/>
          <w:szCs w:val="28"/>
          <w:lang w:eastAsia="ru-RU"/>
        </w:rPr>
        <w:t xml:space="preserve"> </w:t>
      </w:r>
      <w:r>
        <w:rPr>
          <w:rFonts w:eastAsia="Times New Roman" w:cs="Times New Roman"/>
          <w:szCs w:val="28"/>
          <w:lang w:eastAsia="ru-RU"/>
        </w:rPr>
        <w:t>Графу «Категория документа» строк 1.1, 2.1 раздела 4 изложить                            в следующей редакции:</w:t>
      </w:r>
    </w:p>
    <w:p w:rsidR="00DA7E77" w:rsidRPr="00D21D82" w:rsidRDefault="00DA7E77" w:rsidP="00DA7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содержащее </w:t>
      </w:r>
      <w:r w:rsidRPr="00D21D82">
        <w:rPr>
          <w:rFonts w:ascii="Times New Roman" w:hAnsi="Times New Roman" w:cs="Times New Roman"/>
          <w:sz w:val="28"/>
          <w:szCs w:val="28"/>
        </w:rPr>
        <w:t xml:space="preserve">согласие на обработку персональных данных </w:t>
      </w:r>
      <w:r>
        <w:rPr>
          <w:rFonts w:ascii="Times New Roman" w:hAnsi="Times New Roman" w:cs="Times New Roman"/>
          <w:sz w:val="28"/>
          <w:szCs w:val="28"/>
        </w:rPr>
        <w:t xml:space="preserve">        </w:t>
      </w:r>
      <w:r w:rsidRPr="00D21D82">
        <w:rPr>
          <w:rFonts w:ascii="Times New Roman" w:hAnsi="Times New Roman" w:cs="Times New Roman"/>
          <w:sz w:val="28"/>
          <w:szCs w:val="28"/>
        </w:rPr>
        <w:t>в</w:t>
      </w:r>
      <w:r>
        <w:rPr>
          <w:rFonts w:ascii="Times New Roman" w:hAnsi="Times New Roman" w:cs="Times New Roman"/>
          <w:sz w:val="28"/>
          <w:szCs w:val="28"/>
        </w:rPr>
        <w:t xml:space="preserve"> </w:t>
      </w:r>
      <w:r w:rsidRPr="00D21D82">
        <w:rPr>
          <w:rFonts w:ascii="Times New Roman" w:hAnsi="Times New Roman" w:cs="Times New Roman"/>
          <w:sz w:val="28"/>
          <w:szCs w:val="28"/>
        </w:rPr>
        <w:t xml:space="preserve">соответствии с Федеральным </w:t>
      </w:r>
      <w:hyperlink r:id="rId10" w:history="1">
        <w:r w:rsidRPr="00AA1D26">
          <w:rPr>
            <w:rFonts w:ascii="Times New Roman" w:hAnsi="Times New Roman" w:cs="Times New Roman"/>
            <w:color w:val="000000" w:themeColor="text1"/>
            <w:sz w:val="28"/>
            <w:szCs w:val="28"/>
          </w:rPr>
          <w:t>законом</w:t>
        </w:r>
      </w:hyperlink>
      <w:r w:rsidRPr="00AA1D26">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 27.07.2006 № 152-ФЗ «О персо-                    нальных данных»</w:t>
      </w:r>
      <w:r w:rsidRPr="00D21D82">
        <w:rPr>
          <w:rFonts w:ascii="Times New Roman" w:hAnsi="Times New Roman" w:cs="Times New Roman"/>
          <w:sz w:val="28"/>
          <w:szCs w:val="28"/>
        </w:rPr>
        <w:t>.</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1.2.9</w:t>
      </w:r>
      <w:r w:rsidRPr="00C53D9B">
        <w:rPr>
          <w:rFonts w:eastAsia="Times New Roman" w:cs="Times New Roman"/>
          <w:szCs w:val="28"/>
          <w:lang w:eastAsia="ru-RU"/>
        </w:rPr>
        <w:t>.</w:t>
      </w:r>
      <w:r>
        <w:rPr>
          <w:rFonts w:eastAsia="Times New Roman" w:cs="Times New Roman"/>
          <w:szCs w:val="28"/>
          <w:lang w:eastAsia="ru-RU"/>
        </w:rPr>
        <w:t xml:space="preserve"> В графе «</w:t>
      </w:r>
      <w:r w:rsidRPr="00A174F5">
        <w:rPr>
          <w:rFonts w:eastAsia="Times New Roman" w:cs="Times New Roman"/>
          <w:szCs w:val="28"/>
          <w:lang w:eastAsia="ru-RU"/>
        </w:rPr>
        <w:t>Наименование документов, которые предст</w:t>
      </w:r>
      <w:r>
        <w:rPr>
          <w:rFonts w:eastAsia="Times New Roman" w:cs="Times New Roman"/>
          <w:szCs w:val="28"/>
          <w:lang w:eastAsia="ru-RU"/>
        </w:rPr>
        <w:t xml:space="preserve">авляет заявитель для получения «подуслуги» строки 1.4 раздела 4 </w:t>
      </w:r>
      <w:r w:rsidRPr="00A174F5">
        <w:rPr>
          <w:rFonts w:eastAsia="Times New Roman" w:cs="Times New Roman"/>
          <w:szCs w:val="28"/>
          <w:lang w:eastAsia="ru-RU"/>
        </w:rPr>
        <w:t xml:space="preserve">после слов «или указанного </w:t>
      </w:r>
      <w:r>
        <w:rPr>
          <w:rFonts w:eastAsia="Times New Roman" w:cs="Times New Roman"/>
          <w:szCs w:val="28"/>
          <w:lang w:eastAsia="ru-RU"/>
        </w:rPr>
        <w:t>документа» дополнить словами «,</w:t>
      </w:r>
      <w:r w:rsidRPr="00A174F5">
        <w:rPr>
          <w:rFonts w:eastAsia="Times New Roman" w:cs="Times New Roman"/>
          <w:szCs w:val="28"/>
          <w:lang w:eastAsia="ru-RU"/>
        </w:rPr>
        <w:t xml:space="preserve"> заверенные лицом, уполномоченным на дату подачи заявления о предоставлении муниципальной услуги».</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1.2.10</w:t>
      </w:r>
      <w:r w:rsidRPr="00C53D9B">
        <w:rPr>
          <w:rFonts w:eastAsia="Times New Roman" w:cs="Times New Roman"/>
          <w:szCs w:val="28"/>
          <w:lang w:eastAsia="ru-RU"/>
        </w:rPr>
        <w:t>.</w:t>
      </w:r>
      <w:r>
        <w:rPr>
          <w:rFonts w:eastAsia="Times New Roman" w:cs="Times New Roman"/>
          <w:szCs w:val="28"/>
          <w:lang w:eastAsia="ru-RU"/>
        </w:rPr>
        <w:t xml:space="preserve"> В графе «</w:t>
      </w:r>
      <w:r w:rsidRPr="00687BD5">
        <w:rPr>
          <w:rFonts w:eastAsia="Times New Roman" w:cs="Times New Roman"/>
          <w:szCs w:val="28"/>
          <w:lang w:eastAsia="ru-RU"/>
        </w:rPr>
        <w:t>Документ, представляемый по условию</w:t>
      </w:r>
      <w:r>
        <w:rPr>
          <w:rFonts w:eastAsia="Times New Roman" w:cs="Times New Roman"/>
          <w:szCs w:val="28"/>
          <w:lang w:eastAsia="ru-RU"/>
        </w:rPr>
        <w:t>» строки 1.5                   раздела 4 слова «государственном кадастре недвижимости» заменить словами «Едином государственном реестре недвижимости».</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1.2.11</w:t>
      </w:r>
      <w:r w:rsidRPr="00403A01">
        <w:rPr>
          <w:rFonts w:eastAsia="Times New Roman" w:cs="Times New Roman"/>
          <w:szCs w:val="28"/>
          <w:lang w:eastAsia="ru-RU"/>
        </w:rPr>
        <w:t xml:space="preserve">. В графе «Перечень и состав сведений, запрашиваемых в рамках межведомственного информационного взаимодействия» раздела 5 </w:t>
      </w:r>
      <w:r>
        <w:rPr>
          <w:rFonts w:eastAsia="Times New Roman" w:cs="Times New Roman"/>
          <w:szCs w:val="28"/>
          <w:lang w:eastAsia="ru-RU"/>
        </w:rPr>
        <w:t>слова                «</w:t>
      </w:r>
      <w:r w:rsidRPr="00AB4900">
        <w:rPr>
          <w:rFonts w:eastAsia="Times New Roman" w:cs="Times New Roman"/>
          <w:szCs w:val="28"/>
          <w:lang w:eastAsia="ru-RU"/>
        </w:rPr>
        <w:t>Приказ Минэконо</w:t>
      </w:r>
      <w:r>
        <w:rPr>
          <w:rFonts w:eastAsia="Times New Roman" w:cs="Times New Roman"/>
          <w:szCs w:val="28"/>
          <w:lang w:eastAsia="ru-RU"/>
        </w:rPr>
        <w:t>мразвития России от 25.08.2014 № 504 «</w:t>
      </w:r>
      <w:r w:rsidRPr="00AB4900">
        <w:rPr>
          <w:rFonts w:eastAsia="Times New Roman" w:cs="Times New Roman"/>
          <w:szCs w:val="28"/>
          <w:lang w:eastAsia="ru-RU"/>
        </w:rPr>
        <w:t xml:space="preserve">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w:t>
      </w:r>
      <w:r>
        <w:rPr>
          <w:rFonts w:eastAsia="Times New Roman" w:cs="Times New Roman"/>
          <w:szCs w:val="28"/>
          <w:lang w:eastAsia="ru-RU"/>
        </w:rPr>
        <w:t>и кадастрового плана территории»</w:t>
      </w:r>
      <w:r w:rsidRPr="00AB4900">
        <w:rPr>
          <w:rFonts w:eastAsia="Times New Roman" w:cs="Times New Roman"/>
          <w:szCs w:val="28"/>
          <w:lang w:eastAsia="ru-RU"/>
        </w:rPr>
        <w:t>, Ф</w:t>
      </w:r>
      <w:r>
        <w:rPr>
          <w:rFonts w:eastAsia="Times New Roman" w:cs="Times New Roman"/>
          <w:szCs w:val="28"/>
          <w:lang w:eastAsia="ru-RU"/>
        </w:rPr>
        <w:t>едеральный закон от 24.07.2007 № 221-ФЗ                          «</w:t>
      </w:r>
      <w:r w:rsidRPr="00AB4900">
        <w:rPr>
          <w:rFonts w:eastAsia="Times New Roman" w:cs="Times New Roman"/>
          <w:szCs w:val="28"/>
          <w:lang w:eastAsia="ru-RU"/>
        </w:rPr>
        <w:t>О госуда</w:t>
      </w:r>
      <w:r>
        <w:rPr>
          <w:rFonts w:eastAsia="Times New Roman" w:cs="Times New Roman"/>
          <w:szCs w:val="28"/>
          <w:lang w:eastAsia="ru-RU"/>
        </w:rPr>
        <w:t xml:space="preserve">рственном кадастре недвижимости» заменить словами </w:t>
      </w:r>
      <w:r w:rsidRPr="001C0045">
        <w:rPr>
          <w:rFonts w:eastAsia="Times New Roman" w:cs="Times New Roman"/>
          <w:szCs w:val="28"/>
          <w:lang w:eastAsia="ru-RU"/>
        </w:rPr>
        <w:t xml:space="preserve">«приказ Минэкономразвития России от 20.06.2016 г. № 378 «Об утверждении отельных форм выписок из Единого государственного реестра недвижимости, состава </w:t>
      </w:r>
      <w:r>
        <w:rPr>
          <w:rFonts w:eastAsia="Times New Roman" w:cs="Times New Roman"/>
          <w:szCs w:val="28"/>
          <w:lang w:eastAsia="ru-RU"/>
        </w:rPr>
        <w:t xml:space="preserve">               </w:t>
      </w:r>
      <w:r w:rsidRPr="001C0045">
        <w:rPr>
          <w:rFonts w:eastAsia="Times New Roman" w:cs="Times New Roman"/>
          <w:szCs w:val="28"/>
          <w:lang w:eastAsia="ru-RU"/>
        </w:rPr>
        <w:t xml:space="preserve">содержавшихся в них сведений и порядка их заполнения, а также требования </w:t>
      </w:r>
      <w:r>
        <w:rPr>
          <w:rFonts w:eastAsia="Times New Roman" w:cs="Times New Roman"/>
          <w:szCs w:val="28"/>
          <w:lang w:eastAsia="ru-RU"/>
        </w:rPr>
        <w:t xml:space="preserve">                  </w:t>
      </w:r>
      <w:r w:rsidRPr="001C0045">
        <w:rPr>
          <w:rFonts w:eastAsia="Times New Roman" w:cs="Times New Roman"/>
          <w:szCs w:val="28"/>
          <w:lang w:eastAsia="ru-RU"/>
        </w:rPr>
        <w:t>к формату документов, содержащих сведения Единого государственного реестра недвижимости  и предоставляемом в электронном виде, определении вида предоставления сведений, содержащихся в Едином государственном реестре недвижимости, и о внесении изменений в порядок, содержащихся в Едином государственном реестре недвижимости, утвержденный приказом Минэкономразвития от 23.12.2015 № 968», Федеральный закон от 24.07.2007 № 221-ФЗ «О кадаст</w:t>
      </w:r>
      <w:r>
        <w:rPr>
          <w:rFonts w:eastAsia="Times New Roman" w:cs="Times New Roman"/>
          <w:szCs w:val="28"/>
          <w:lang w:eastAsia="ru-RU"/>
        </w:rPr>
        <w:t>-</w:t>
      </w:r>
      <w:r w:rsidRPr="001C0045">
        <w:rPr>
          <w:rFonts w:eastAsia="Times New Roman" w:cs="Times New Roman"/>
          <w:szCs w:val="28"/>
          <w:lang w:eastAsia="ru-RU"/>
        </w:rPr>
        <w:t>ровой деятельности».</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1.2.12</w:t>
      </w:r>
      <w:r w:rsidRPr="000D00D2">
        <w:rPr>
          <w:rFonts w:eastAsia="Times New Roman" w:cs="Times New Roman"/>
          <w:szCs w:val="28"/>
          <w:lang w:eastAsia="ru-RU"/>
        </w:rPr>
        <w:t>.</w:t>
      </w:r>
      <w:r>
        <w:rPr>
          <w:rFonts w:eastAsia="Times New Roman" w:cs="Times New Roman"/>
          <w:szCs w:val="28"/>
          <w:lang w:eastAsia="ru-RU"/>
        </w:rPr>
        <w:t xml:space="preserve"> В графе «</w:t>
      </w:r>
      <w:r w:rsidRPr="00952D58">
        <w:rPr>
          <w:rFonts w:eastAsia="Times New Roman" w:cs="Times New Roman"/>
          <w:szCs w:val="28"/>
          <w:lang w:eastAsia="ru-RU"/>
        </w:rPr>
        <w:t>Наименование запрашиваемого документа (сведения)</w:t>
      </w:r>
      <w:r>
        <w:rPr>
          <w:rFonts w:eastAsia="Times New Roman" w:cs="Times New Roman"/>
          <w:szCs w:val="28"/>
          <w:lang w:eastAsia="ru-RU"/>
        </w:rPr>
        <w:t>» раздела 5 слова «в Едином государственном реестре прав на недвижимое                    имущество и сделок с ним (далее – ЕГРП)» заменить словами «в Едином государственном реестре</w:t>
      </w:r>
      <w:r w:rsidRPr="00952D58">
        <w:rPr>
          <w:rFonts w:eastAsia="Times New Roman" w:cs="Times New Roman"/>
          <w:szCs w:val="28"/>
          <w:lang w:eastAsia="ru-RU"/>
        </w:rPr>
        <w:t xml:space="preserve"> недвижимости</w:t>
      </w:r>
      <w:r>
        <w:rPr>
          <w:rFonts w:eastAsia="Times New Roman" w:cs="Times New Roman"/>
          <w:szCs w:val="28"/>
          <w:lang w:eastAsia="ru-RU"/>
        </w:rPr>
        <w:t xml:space="preserve"> (далее – ЕГРН)».</w:t>
      </w:r>
    </w:p>
    <w:p w:rsidR="00DA7E77" w:rsidRPr="00DA7E77" w:rsidRDefault="00DA7E77" w:rsidP="00DA7E77">
      <w:pPr>
        <w:ind w:firstLine="709"/>
        <w:jc w:val="both"/>
        <w:rPr>
          <w:rFonts w:eastAsia="Times New Roman" w:cs="Times New Roman"/>
          <w:spacing w:val="-4"/>
          <w:szCs w:val="28"/>
          <w:lang w:eastAsia="ru-RU"/>
        </w:rPr>
      </w:pPr>
      <w:r w:rsidRPr="00DA7E77">
        <w:rPr>
          <w:rFonts w:eastAsia="Times New Roman" w:cs="Times New Roman"/>
          <w:spacing w:val="-4"/>
          <w:szCs w:val="28"/>
          <w:lang w:eastAsia="ru-RU"/>
        </w:rPr>
        <w:t xml:space="preserve">1.2.13. В графе «Срок осуществления межведомственного информационного взаимодействия» слова «1 день – подготовка и направление запроса, 5 дней </w:t>
      </w:r>
      <w:r w:rsidR="0076287F">
        <w:rPr>
          <w:rFonts w:eastAsia="Times New Roman" w:cs="Times New Roman"/>
          <w:spacing w:val="-4"/>
          <w:szCs w:val="28"/>
          <w:lang w:eastAsia="ru-RU"/>
        </w:rPr>
        <w:t>–</w:t>
      </w:r>
      <w:r w:rsidRPr="00DA7E77">
        <w:rPr>
          <w:rFonts w:eastAsia="Times New Roman" w:cs="Times New Roman"/>
          <w:spacing w:val="-4"/>
          <w:szCs w:val="28"/>
          <w:lang w:eastAsia="ru-RU"/>
        </w:rPr>
        <w:t xml:space="preserve"> направление ответа на межведомственный запрос, 1 день </w:t>
      </w:r>
      <w:r w:rsidR="0076287F">
        <w:rPr>
          <w:rFonts w:eastAsia="Times New Roman" w:cs="Times New Roman"/>
          <w:spacing w:val="-4"/>
          <w:szCs w:val="28"/>
          <w:lang w:eastAsia="ru-RU"/>
        </w:rPr>
        <w:t>–</w:t>
      </w:r>
      <w:r w:rsidRPr="00DA7E77">
        <w:rPr>
          <w:rFonts w:eastAsia="Times New Roman" w:cs="Times New Roman"/>
          <w:spacing w:val="-4"/>
          <w:szCs w:val="28"/>
          <w:lang w:eastAsia="ru-RU"/>
        </w:rPr>
        <w:t xml:space="preserve"> получение и обработка ответа, максимальный срок </w:t>
      </w:r>
      <w:r w:rsidR="0076287F">
        <w:rPr>
          <w:rFonts w:eastAsia="Times New Roman" w:cs="Times New Roman"/>
          <w:spacing w:val="-4"/>
          <w:szCs w:val="28"/>
          <w:lang w:eastAsia="ru-RU"/>
        </w:rPr>
        <w:t>–</w:t>
      </w:r>
      <w:r w:rsidRPr="00DA7E77">
        <w:rPr>
          <w:rFonts w:eastAsia="Times New Roman" w:cs="Times New Roman"/>
          <w:spacing w:val="-4"/>
          <w:szCs w:val="28"/>
          <w:lang w:eastAsia="ru-RU"/>
        </w:rPr>
        <w:t xml:space="preserve"> 7 дней» заменить словами «максимальный срок </w:t>
      </w:r>
      <w:r w:rsidR="0076287F">
        <w:rPr>
          <w:rFonts w:eastAsia="Times New Roman" w:cs="Times New Roman"/>
          <w:spacing w:val="-4"/>
          <w:szCs w:val="28"/>
          <w:lang w:eastAsia="ru-RU"/>
        </w:rPr>
        <w:t xml:space="preserve">               </w:t>
      </w:r>
      <w:r w:rsidRPr="00DA7E77">
        <w:rPr>
          <w:rFonts w:eastAsia="Times New Roman" w:cs="Times New Roman"/>
          <w:spacing w:val="-4"/>
          <w:szCs w:val="28"/>
          <w:lang w:eastAsia="ru-RU"/>
        </w:rPr>
        <w:t xml:space="preserve">межведомственного взаимодействия – шесть рабочих дней с момента окончания срока проверки документов». </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1.2.14</w:t>
      </w:r>
      <w:r w:rsidRPr="000D00D2">
        <w:rPr>
          <w:rFonts w:eastAsia="Times New Roman" w:cs="Times New Roman"/>
          <w:szCs w:val="28"/>
          <w:lang w:eastAsia="ru-RU"/>
        </w:rPr>
        <w:t>.</w:t>
      </w:r>
      <w:r>
        <w:rPr>
          <w:rFonts w:eastAsia="Times New Roman" w:cs="Times New Roman"/>
          <w:szCs w:val="28"/>
          <w:lang w:eastAsia="ru-RU"/>
        </w:rPr>
        <w:t xml:space="preserve"> В графе «</w:t>
      </w:r>
      <w:r w:rsidRPr="002F55FD">
        <w:rPr>
          <w:rFonts w:eastAsia="Times New Roman" w:cs="Times New Roman"/>
          <w:szCs w:val="28"/>
          <w:lang w:eastAsia="ru-RU"/>
        </w:rPr>
        <w:t>Перечень и состав сведений, запрашиваемых в рамках межведомственного информационного взаимодействия</w:t>
      </w:r>
      <w:r>
        <w:rPr>
          <w:rFonts w:eastAsia="Times New Roman" w:cs="Times New Roman"/>
          <w:szCs w:val="28"/>
          <w:lang w:eastAsia="ru-RU"/>
        </w:rPr>
        <w:t xml:space="preserve">» раздела 5 слова </w:t>
      </w:r>
      <w:r w:rsidR="0076287F">
        <w:rPr>
          <w:rFonts w:eastAsia="Times New Roman" w:cs="Times New Roman"/>
          <w:szCs w:val="28"/>
          <w:lang w:eastAsia="ru-RU"/>
        </w:rPr>
        <w:t xml:space="preserve">                       </w:t>
      </w:r>
      <w:r>
        <w:rPr>
          <w:rFonts w:eastAsia="Times New Roman" w:cs="Times New Roman"/>
          <w:szCs w:val="28"/>
          <w:lang w:eastAsia="ru-RU"/>
        </w:rPr>
        <w:t>«</w:t>
      </w:r>
      <w:r w:rsidRPr="002D0BF3">
        <w:rPr>
          <w:rFonts w:eastAsia="Times New Roman" w:cs="Times New Roman"/>
          <w:szCs w:val="28"/>
          <w:lang w:eastAsia="ru-RU"/>
        </w:rPr>
        <w:t>приказы Минэкономразви</w:t>
      </w:r>
      <w:r>
        <w:rPr>
          <w:rFonts w:eastAsia="Times New Roman" w:cs="Times New Roman"/>
          <w:szCs w:val="28"/>
          <w:lang w:eastAsia="ru-RU"/>
        </w:rPr>
        <w:t>тия России от 14.05.2010 № 180 «</w:t>
      </w:r>
      <w:r w:rsidRPr="002D0BF3">
        <w:rPr>
          <w:rFonts w:eastAsia="Times New Roman" w:cs="Times New Roman"/>
          <w:szCs w:val="28"/>
          <w:lang w:eastAsia="ru-RU"/>
        </w:rPr>
        <w:t xml:space="preserve">Об установлении порядка предоставления сведений, содержащихся в Едином государственном </w:t>
      </w:r>
      <w:r w:rsidR="0076287F">
        <w:rPr>
          <w:rFonts w:eastAsia="Times New Roman" w:cs="Times New Roman"/>
          <w:szCs w:val="28"/>
          <w:lang w:eastAsia="ru-RU"/>
        </w:rPr>
        <w:t xml:space="preserve"> </w:t>
      </w:r>
      <w:r w:rsidRPr="002D0BF3">
        <w:rPr>
          <w:rFonts w:eastAsia="Times New Roman" w:cs="Times New Roman"/>
          <w:szCs w:val="28"/>
          <w:lang w:eastAsia="ru-RU"/>
        </w:rPr>
        <w:t xml:space="preserve">реестре прав на недвижимое имущество </w:t>
      </w:r>
      <w:r>
        <w:rPr>
          <w:rFonts w:eastAsia="Times New Roman" w:cs="Times New Roman"/>
          <w:szCs w:val="28"/>
          <w:lang w:eastAsia="ru-RU"/>
        </w:rPr>
        <w:t>и сделок с ним», от 22.03.2013 № 147 «</w:t>
      </w:r>
      <w:r w:rsidRPr="002D0BF3">
        <w:rPr>
          <w:rFonts w:eastAsia="Times New Roman" w:cs="Times New Roman"/>
          <w:szCs w:val="28"/>
          <w:lang w:eastAsia="ru-RU"/>
        </w:rPr>
        <w:t>Об утверждении форм документов, в виде которых предоставляются сведения, содержащиеся в Едином государственном реестре прав на недв</w:t>
      </w:r>
      <w:r>
        <w:rPr>
          <w:rFonts w:eastAsia="Times New Roman" w:cs="Times New Roman"/>
          <w:szCs w:val="28"/>
          <w:lang w:eastAsia="ru-RU"/>
        </w:rPr>
        <w:t xml:space="preserve">ижимое </w:t>
      </w:r>
      <w:r w:rsidRPr="0076287F">
        <w:rPr>
          <w:rFonts w:eastAsia="Times New Roman" w:cs="Times New Roman"/>
          <w:spacing w:val="-4"/>
          <w:szCs w:val="28"/>
          <w:lang w:eastAsia="ru-RU"/>
        </w:rPr>
        <w:t xml:space="preserve">имущество и сделок с ним» заменить словами ««приказ Минэкономразвития России </w:t>
      </w:r>
      <w:r w:rsidR="0076287F" w:rsidRPr="0076287F">
        <w:rPr>
          <w:rFonts w:eastAsia="Times New Roman" w:cs="Times New Roman"/>
          <w:spacing w:val="-4"/>
          <w:szCs w:val="28"/>
          <w:lang w:eastAsia="ru-RU"/>
        </w:rPr>
        <w:t xml:space="preserve">            </w:t>
      </w:r>
      <w:r w:rsidRPr="0076287F">
        <w:rPr>
          <w:rFonts w:eastAsia="Times New Roman" w:cs="Times New Roman"/>
          <w:spacing w:val="-4"/>
          <w:szCs w:val="28"/>
          <w:lang w:eastAsia="ru-RU"/>
        </w:rPr>
        <w:t xml:space="preserve">от 20.06.2016 г. № 378 «Об утверждении отельных форм выписок из Единого государственного реестра недвижимости, состава содержавшихся в них сведений </w:t>
      </w:r>
      <w:r w:rsidR="0076287F">
        <w:rPr>
          <w:rFonts w:eastAsia="Times New Roman" w:cs="Times New Roman"/>
          <w:spacing w:val="-4"/>
          <w:szCs w:val="28"/>
          <w:lang w:eastAsia="ru-RU"/>
        </w:rPr>
        <w:t xml:space="preserve">                      </w:t>
      </w:r>
      <w:r w:rsidRPr="0076287F">
        <w:rPr>
          <w:rFonts w:eastAsia="Times New Roman" w:cs="Times New Roman"/>
          <w:spacing w:val="-4"/>
          <w:szCs w:val="28"/>
          <w:lang w:eastAsia="ru-RU"/>
        </w:rPr>
        <w:t>и порядка их заполнения, а также требования к формату документов, содержащих</w:t>
      </w:r>
      <w:r w:rsidRPr="002C4D31">
        <w:rPr>
          <w:rFonts w:eastAsia="Times New Roman" w:cs="Times New Roman"/>
          <w:szCs w:val="28"/>
          <w:lang w:eastAsia="ru-RU"/>
        </w:rPr>
        <w:t xml:space="preserve"> сведения Единого государственного реестра недвижимости и предоставляемом в электронном виде, определении вида предоставления сведений, содержащихся в Едином государственном реестре недвижимости, и о внесении изменений </w:t>
      </w:r>
      <w:r w:rsidR="0076287F">
        <w:rPr>
          <w:rFonts w:eastAsia="Times New Roman" w:cs="Times New Roman"/>
          <w:szCs w:val="28"/>
          <w:lang w:eastAsia="ru-RU"/>
        </w:rPr>
        <w:t xml:space="preserve">                  </w:t>
      </w:r>
      <w:r w:rsidRPr="002C4D31">
        <w:rPr>
          <w:rFonts w:eastAsia="Times New Roman" w:cs="Times New Roman"/>
          <w:szCs w:val="28"/>
          <w:lang w:eastAsia="ru-RU"/>
        </w:rPr>
        <w:t>в порядок, содержащихся в Едином государственном реестре недвижимости, утвержденный при</w:t>
      </w:r>
      <w:r>
        <w:rPr>
          <w:rFonts w:eastAsia="Times New Roman" w:cs="Times New Roman"/>
          <w:szCs w:val="28"/>
          <w:lang w:eastAsia="ru-RU"/>
        </w:rPr>
        <w:t>казом Минэкономразвития от 23.</w:t>
      </w:r>
      <w:r w:rsidRPr="002C4D31">
        <w:rPr>
          <w:rFonts w:eastAsia="Times New Roman" w:cs="Times New Roman"/>
          <w:szCs w:val="28"/>
          <w:lang w:eastAsia="ru-RU"/>
        </w:rPr>
        <w:t>12.20</w:t>
      </w:r>
      <w:r>
        <w:rPr>
          <w:rFonts w:eastAsia="Times New Roman" w:cs="Times New Roman"/>
          <w:szCs w:val="28"/>
          <w:lang w:eastAsia="ru-RU"/>
        </w:rPr>
        <w:t>1</w:t>
      </w:r>
      <w:r w:rsidRPr="002C4D31">
        <w:rPr>
          <w:rFonts w:eastAsia="Times New Roman" w:cs="Times New Roman"/>
          <w:szCs w:val="28"/>
          <w:lang w:eastAsia="ru-RU"/>
        </w:rPr>
        <w:t>5 № 968».</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1.2.15</w:t>
      </w:r>
      <w:r w:rsidRPr="000D00D2">
        <w:rPr>
          <w:rFonts w:eastAsia="Times New Roman" w:cs="Times New Roman"/>
          <w:szCs w:val="28"/>
          <w:lang w:eastAsia="ru-RU"/>
        </w:rPr>
        <w:t>.</w:t>
      </w:r>
      <w:r>
        <w:rPr>
          <w:rFonts w:eastAsia="Times New Roman" w:cs="Times New Roman"/>
          <w:b/>
          <w:szCs w:val="28"/>
          <w:lang w:eastAsia="ru-RU"/>
        </w:rPr>
        <w:t xml:space="preserve"> </w:t>
      </w:r>
      <w:r w:rsidRPr="0023447D">
        <w:rPr>
          <w:rFonts w:eastAsia="Times New Roman" w:cs="Times New Roman"/>
          <w:szCs w:val="28"/>
          <w:lang w:eastAsia="ru-RU"/>
        </w:rPr>
        <w:t xml:space="preserve">Графу «Особенности исполнения процедуры процесса» строк 1.1, 2.1 раздела 7 </w:t>
      </w:r>
      <w:r>
        <w:rPr>
          <w:rFonts w:eastAsia="Times New Roman" w:cs="Times New Roman"/>
          <w:szCs w:val="28"/>
          <w:lang w:eastAsia="ru-RU"/>
        </w:rPr>
        <w:t>изложить в следующей редакции:</w:t>
      </w:r>
    </w:p>
    <w:p w:rsidR="00DA7E77" w:rsidRPr="00727A82" w:rsidRDefault="00DA7E77" w:rsidP="00DA7E77">
      <w:pPr>
        <w:ind w:firstLine="709"/>
        <w:jc w:val="both"/>
        <w:rPr>
          <w:rFonts w:eastAsia="Times New Roman" w:cs="Times New Roman"/>
          <w:szCs w:val="28"/>
          <w:lang w:eastAsia="ru-RU"/>
        </w:rPr>
      </w:pPr>
      <w:r>
        <w:rPr>
          <w:rFonts w:eastAsia="Times New Roman" w:cs="Times New Roman"/>
          <w:szCs w:val="28"/>
          <w:lang w:eastAsia="ru-RU"/>
        </w:rPr>
        <w:t>«</w:t>
      </w:r>
      <w:r w:rsidRPr="00727A82">
        <w:rPr>
          <w:rFonts w:eastAsia="Times New Roman" w:cs="Times New Roman"/>
          <w:szCs w:val="28"/>
          <w:lang w:eastAsia="ru-RU"/>
        </w:rPr>
        <w:t>- устанавливает предмет обращения;</w:t>
      </w:r>
    </w:p>
    <w:p w:rsidR="00DA7E77" w:rsidRPr="00727A82" w:rsidRDefault="00DA7E77" w:rsidP="00DA7E77">
      <w:pPr>
        <w:ind w:firstLine="709"/>
        <w:jc w:val="both"/>
        <w:rPr>
          <w:rFonts w:eastAsia="Times New Roman" w:cs="Times New Roman"/>
          <w:szCs w:val="28"/>
          <w:lang w:eastAsia="ru-RU"/>
        </w:rPr>
      </w:pPr>
      <w:r w:rsidRPr="00727A82">
        <w:rPr>
          <w:rFonts w:eastAsia="Times New Roman" w:cs="Times New Roman"/>
          <w:szCs w:val="28"/>
          <w:lang w:eastAsia="ru-RU"/>
        </w:rPr>
        <w:t>- проверяет документ, удостоверяющий личность;</w:t>
      </w:r>
    </w:p>
    <w:p w:rsidR="00DA7E77" w:rsidRPr="00727A82" w:rsidRDefault="00DA7E77" w:rsidP="00DA7E77">
      <w:pPr>
        <w:ind w:firstLine="709"/>
        <w:jc w:val="both"/>
        <w:rPr>
          <w:rFonts w:eastAsia="Times New Roman" w:cs="Times New Roman"/>
          <w:szCs w:val="28"/>
          <w:lang w:eastAsia="ru-RU"/>
        </w:rPr>
      </w:pPr>
      <w:r w:rsidRPr="00727A82">
        <w:rPr>
          <w:rFonts w:eastAsia="Times New Roman" w:cs="Times New Roman"/>
          <w:szCs w:val="28"/>
          <w:lang w:eastAsia="ru-RU"/>
        </w:rPr>
        <w:t>- проверяет полномочия заявителя, в том числе полномочия представителя заявителя действовать от его имени;</w:t>
      </w:r>
    </w:p>
    <w:p w:rsidR="00DA7E77" w:rsidRPr="00727A82" w:rsidRDefault="00DA7E77" w:rsidP="00DA7E77">
      <w:pPr>
        <w:ind w:firstLine="709"/>
        <w:jc w:val="both"/>
        <w:rPr>
          <w:rFonts w:eastAsia="Times New Roman" w:cs="Times New Roman"/>
          <w:szCs w:val="28"/>
          <w:lang w:eastAsia="ru-RU"/>
        </w:rPr>
      </w:pPr>
      <w:r w:rsidRPr="00727A82">
        <w:rPr>
          <w:rFonts w:eastAsia="Times New Roman" w:cs="Times New Roman"/>
          <w:szCs w:val="28"/>
          <w:lang w:eastAsia="ru-RU"/>
        </w:rPr>
        <w:t xml:space="preserve">- проверяет наличие всех необходимых документов исходя из перечня </w:t>
      </w:r>
      <w:r w:rsidR="0076287F">
        <w:rPr>
          <w:rFonts w:eastAsia="Times New Roman" w:cs="Times New Roman"/>
          <w:szCs w:val="28"/>
          <w:lang w:eastAsia="ru-RU"/>
        </w:rPr>
        <w:t xml:space="preserve">                </w:t>
      </w:r>
      <w:r w:rsidRPr="00727A82">
        <w:rPr>
          <w:rFonts w:eastAsia="Times New Roman" w:cs="Times New Roman"/>
          <w:szCs w:val="28"/>
          <w:lang w:eastAsia="ru-RU"/>
        </w:rPr>
        <w:t xml:space="preserve">документов, установленного пунктом 2.13 административного регламента, </w:t>
      </w:r>
      <w:r w:rsidR="0076287F">
        <w:rPr>
          <w:rFonts w:eastAsia="Times New Roman" w:cs="Times New Roman"/>
          <w:szCs w:val="28"/>
          <w:lang w:eastAsia="ru-RU"/>
        </w:rPr>
        <w:t xml:space="preserve">                     </w:t>
      </w:r>
      <w:r w:rsidRPr="00727A82">
        <w:rPr>
          <w:rFonts w:eastAsia="Times New Roman" w:cs="Times New Roman"/>
          <w:szCs w:val="28"/>
          <w:lang w:eastAsia="ru-RU"/>
        </w:rPr>
        <w:t xml:space="preserve">в обязательном порядке проставляет </w:t>
      </w:r>
      <w:r w:rsidR="0076287F">
        <w:rPr>
          <w:rFonts w:eastAsia="Times New Roman" w:cs="Times New Roman"/>
          <w:szCs w:val="28"/>
          <w:lang w:eastAsia="ru-RU"/>
        </w:rPr>
        <w:t>–</w:t>
      </w:r>
      <w:r w:rsidRPr="00727A82">
        <w:rPr>
          <w:rFonts w:eastAsia="Times New Roman" w:cs="Times New Roman"/>
          <w:szCs w:val="28"/>
          <w:lang w:eastAsia="ru-RU"/>
        </w:rPr>
        <w:t xml:space="preserve"> заверяет личной подписью копии всех </w:t>
      </w:r>
      <w:r w:rsidR="0076287F">
        <w:rPr>
          <w:rFonts w:eastAsia="Times New Roman" w:cs="Times New Roman"/>
          <w:szCs w:val="28"/>
          <w:lang w:eastAsia="ru-RU"/>
        </w:rPr>
        <w:t xml:space="preserve">               </w:t>
      </w:r>
      <w:r w:rsidRPr="00727A82">
        <w:rPr>
          <w:rFonts w:eastAsia="Times New Roman" w:cs="Times New Roman"/>
          <w:szCs w:val="28"/>
          <w:lang w:eastAsia="ru-RU"/>
        </w:rPr>
        <w:t>поступивших документов после сверки их с оригиналами;</w:t>
      </w:r>
    </w:p>
    <w:p w:rsidR="00DA7E77" w:rsidRPr="00727A82" w:rsidRDefault="00DA7E77" w:rsidP="00DA7E77">
      <w:pPr>
        <w:ind w:firstLine="709"/>
        <w:jc w:val="both"/>
        <w:rPr>
          <w:rFonts w:eastAsia="Times New Roman" w:cs="Times New Roman"/>
          <w:szCs w:val="28"/>
          <w:lang w:eastAsia="ru-RU"/>
        </w:rPr>
      </w:pPr>
      <w:r w:rsidRPr="00727A82">
        <w:rPr>
          <w:rFonts w:eastAsia="Times New Roman" w:cs="Times New Roman"/>
          <w:szCs w:val="28"/>
          <w:lang w:eastAsia="ru-RU"/>
        </w:rPr>
        <w:t xml:space="preserve">- проверяет соответствие представленных документов установленным </w:t>
      </w:r>
      <w:r w:rsidR="0076287F">
        <w:rPr>
          <w:rFonts w:eastAsia="Times New Roman" w:cs="Times New Roman"/>
          <w:szCs w:val="28"/>
          <w:lang w:eastAsia="ru-RU"/>
        </w:rPr>
        <w:t xml:space="preserve">             </w:t>
      </w:r>
      <w:r w:rsidRPr="00727A82">
        <w:rPr>
          <w:rFonts w:eastAsia="Times New Roman" w:cs="Times New Roman"/>
          <w:szCs w:val="28"/>
          <w:lang w:eastAsia="ru-RU"/>
        </w:rPr>
        <w:t xml:space="preserve">требованиям, удостоверяясь, что заявление и документы соответствуют требованиям законодательства Российской Федерации,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w:t>
      </w:r>
      <w:r w:rsidR="0076287F">
        <w:rPr>
          <w:rFonts w:eastAsia="Times New Roman" w:cs="Times New Roman"/>
          <w:szCs w:val="28"/>
          <w:lang w:eastAsia="ru-RU"/>
        </w:rPr>
        <w:t xml:space="preserve">               </w:t>
      </w:r>
      <w:r w:rsidRPr="00727A82">
        <w:rPr>
          <w:rFonts w:eastAsia="Times New Roman" w:cs="Times New Roman"/>
          <w:szCs w:val="28"/>
          <w:lang w:eastAsia="ru-RU"/>
        </w:rPr>
        <w:t>нет подчисток, приписок, зачеркнутых слов и иных неоговоренных исправлений, документы не исполнены карандашом;</w:t>
      </w:r>
    </w:p>
    <w:p w:rsidR="00DA7E77" w:rsidRPr="00727A82" w:rsidRDefault="00DA7E77" w:rsidP="00DA7E77">
      <w:pPr>
        <w:ind w:firstLine="709"/>
        <w:jc w:val="both"/>
        <w:rPr>
          <w:rFonts w:eastAsia="Times New Roman" w:cs="Times New Roman"/>
          <w:szCs w:val="28"/>
          <w:lang w:eastAsia="ru-RU"/>
        </w:rPr>
      </w:pPr>
      <w:r w:rsidRPr="00727A82">
        <w:rPr>
          <w:rFonts w:eastAsia="Times New Roman" w:cs="Times New Roman"/>
          <w:szCs w:val="28"/>
          <w:lang w:eastAsia="ru-RU"/>
        </w:rPr>
        <w:t>- проводит предварительный анализ заявления и документов на наличие оснований для отказа в приеме заявления;</w:t>
      </w:r>
    </w:p>
    <w:p w:rsidR="00DA7E77" w:rsidRDefault="00DA7E77" w:rsidP="00DA7E77">
      <w:pPr>
        <w:ind w:firstLine="709"/>
        <w:jc w:val="both"/>
        <w:rPr>
          <w:rFonts w:eastAsia="Times New Roman" w:cs="Times New Roman"/>
          <w:szCs w:val="28"/>
          <w:lang w:eastAsia="ru-RU"/>
        </w:rPr>
      </w:pPr>
      <w:r w:rsidRPr="00727A82">
        <w:rPr>
          <w:rFonts w:eastAsia="Times New Roman" w:cs="Times New Roman"/>
          <w:szCs w:val="28"/>
          <w:lang w:eastAsia="ru-RU"/>
        </w:rPr>
        <w:t xml:space="preserve">- при наличии оснований для отказа в приеме документов, указанных </w:t>
      </w:r>
      <w:r w:rsidR="0076287F">
        <w:rPr>
          <w:rFonts w:eastAsia="Times New Roman" w:cs="Times New Roman"/>
          <w:szCs w:val="28"/>
          <w:lang w:eastAsia="ru-RU"/>
        </w:rPr>
        <w:t xml:space="preserve">                     </w:t>
      </w:r>
      <w:r w:rsidRPr="00727A82">
        <w:rPr>
          <w:rFonts w:eastAsia="Times New Roman" w:cs="Times New Roman"/>
          <w:szCs w:val="28"/>
          <w:lang w:eastAsia="ru-RU"/>
        </w:rPr>
        <w:t xml:space="preserve">в пункте 2.18 административного регламента, заявитель устно уведомляется </w:t>
      </w:r>
      <w:r>
        <w:rPr>
          <w:rFonts w:eastAsia="Times New Roman" w:cs="Times New Roman"/>
          <w:szCs w:val="28"/>
          <w:lang w:eastAsia="ru-RU"/>
        </w:rPr>
        <w:t xml:space="preserve">   </w:t>
      </w:r>
      <w:r w:rsidR="0076287F">
        <w:rPr>
          <w:rFonts w:eastAsia="Times New Roman" w:cs="Times New Roman"/>
          <w:szCs w:val="28"/>
          <w:lang w:eastAsia="ru-RU"/>
        </w:rPr>
        <w:t xml:space="preserve">               </w:t>
      </w:r>
      <w:r w:rsidRPr="00727A82">
        <w:rPr>
          <w:rFonts w:eastAsia="Times New Roman" w:cs="Times New Roman"/>
          <w:szCs w:val="28"/>
          <w:lang w:eastAsia="ru-RU"/>
        </w:rPr>
        <w:t>об отказе в приеме заявления с разъяснением содержания выявленных недо</w:t>
      </w:r>
      <w:r w:rsidR="0076287F">
        <w:rPr>
          <w:rFonts w:eastAsia="Times New Roman" w:cs="Times New Roman"/>
          <w:szCs w:val="28"/>
          <w:lang w:eastAsia="ru-RU"/>
        </w:rPr>
        <w:t xml:space="preserve">-    </w:t>
      </w:r>
      <w:r w:rsidRPr="00727A82">
        <w:rPr>
          <w:rFonts w:eastAsia="Times New Roman" w:cs="Times New Roman"/>
          <w:szCs w:val="28"/>
          <w:lang w:eastAsia="ru-RU"/>
        </w:rPr>
        <w:t>статков в представленных документах и предлагаетс</w:t>
      </w:r>
      <w:r>
        <w:rPr>
          <w:rFonts w:eastAsia="Times New Roman" w:cs="Times New Roman"/>
          <w:szCs w:val="28"/>
          <w:lang w:eastAsia="ru-RU"/>
        </w:rPr>
        <w:t>я принять меры по их устранению».</w:t>
      </w:r>
    </w:p>
    <w:p w:rsidR="00DA7E77" w:rsidRPr="0076287F" w:rsidRDefault="00DA7E77" w:rsidP="00DA7E77">
      <w:pPr>
        <w:ind w:firstLine="709"/>
        <w:jc w:val="both"/>
        <w:rPr>
          <w:rFonts w:eastAsia="Times New Roman" w:cs="Times New Roman"/>
          <w:spacing w:val="-4"/>
          <w:szCs w:val="28"/>
          <w:lang w:eastAsia="ru-RU"/>
        </w:rPr>
      </w:pPr>
      <w:r w:rsidRPr="0076287F">
        <w:rPr>
          <w:rFonts w:eastAsia="Times New Roman" w:cs="Times New Roman"/>
          <w:spacing w:val="-4"/>
          <w:szCs w:val="28"/>
          <w:lang w:eastAsia="ru-RU"/>
        </w:rPr>
        <w:t>1.2.16.</w:t>
      </w:r>
      <w:r w:rsidRPr="0076287F">
        <w:rPr>
          <w:rFonts w:eastAsia="Times New Roman" w:cs="Times New Roman"/>
          <w:b/>
          <w:spacing w:val="-4"/>
          <w:szCs w:val="28"/>
          <w:lang w:eastAsia="ru-RU"/>
        </w:rPr>
        <w:t xml:space="preserve"> </w:t>
      </w:r>
      <w:r w:rsidRPr="0076287F">
        <w:rPr>
          <w:rFonts w:eastAsia="Times New Roman" w:cs="Times New Roman"/>
          <w:spacing w:val="-4"/>
          <w:szCs w:val="28"/>
          <w:lang w:eastAsia="ru-RU"/>
        </w:rPr>
        <w:t xml:space="preserve">В графе «Исполнитель процедуры процесса» строк 1.2, 2.4 раздела 7 слова «управление общего обеспечения деятельности Администрации города </w:t>
      </w:r>
      <w:r w:rsidR="0076287F">
        <w:rPr>
          <w:rFonts w:eastAsia="Times New Roman" w:cs="Times New Roman"/>
          <w:spacing w:val="-4"/>
          <w:szCs w:val="28"/>
          <w:lang w:eastAsia="ru-RU"/>
        </w:rPr>
        <w:t xml:space="preserve">                </w:t>
      </w:r>
      <w:r w:rsidRPr="0076287F">
        <w:rPr>
          <w:rFonts w:eastAsia="Times New Roman" w:cs="Times New Roman"/>
          <w:spacing w:val="-4"/>
          <w:szCs w:val="28"/>
          <w:lang w:eastAsia="ru-RU"/>
        </w:rPr>
        <w:t>Сургута» заменить словами «управление документационного и информационного  обеспечения Администрации города Сургута».</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1.2.17</w:t>
      </w:r>
      <w:r w:rsidRPr="000D00D2">
        <w:rPr>
          <w:rFonts w:eastAsia="Times New Roman" w:cs="Times New Roman"/>
          <w:szCs w:val="28"/>
          <w:lang w:eastAsia="ru-RU"/>
        </w:rPr>
        <w:t>.</w:t>
      </w:r>
      <w:r>
        <w:rPr>
          <w:rFonts w:eastAsia="Times New Roman" w:cs="Times New Roman"/>
          <w:b/>
          <w:szCs w:val="28"/>
          <w:lang w:eastAsia="ru-RU"/>
        </w:rPr>
        <w:t xml:space="preserve"> </w:t>
      </w:r>
      <w:r>
        <w:rPr>
          <w:rFonts w:eastAsia="Times New Roman" w:cs="Times New Roman"/>
          <w:szCs w:val="28"/>
          <w:lang w:eastAsia="ru-RU"/>
        </w:rPr>
        <w:t>В графе «Исполнитель процедуры процесса» строки 2.4 раздела 7 слова «управление общего обеспечения деятельности Администрации города Сургута» заменить словами «управление документационного и информационного обеспечения Администрации города Сургута».</w:t>
      </w:r>
    </w:p>
    <w:p w:rsidR="00DA7E77" w:rsidRDefault="00DA7E77" w:rsidP="00DA7E77">
      <w:pPr>
        <w:ind w:firstLine="709"/>
        <w:jc w:val="both"/>
        <w:rPr>
          <w:rFonts w:eastAsia="Times New Roman" w:cs="Times New Roman"/>
          <w:szCs w:val="28"/>
          <w:lang w:eastAsia="ru-RU"/>
        </w:rPr>
      </w:pPr>
      <w:r>
        <w:rPr>
          <w:rFonts w:eastAsia="Times New Roman" w:cs="Times New Roman"/>
          <w:szCs w:val="28"/>
          <w:lang w:eastAsia="ru-RU"/>
        </w:rPr>
        <w:t>1.2.18</w:t>
      </w:r>
      <w:r w:rsidRPr="000D00D2">
        <w:rPr>
          <w:rFonts w:eastAsia="Times New Roman" w:cs="Times New Roman"/>
          <w:szCs w:val="28"/>
          <w:lang w:eastAsia="ru-RU"/>
        </w:rPr>
        <w:t>.</w:t>
      </w:r>
      <w:r>
        <w:rPr>
          <w:rFonts w:eastAsia="Times New Roman" w:cs="Times New Roman"/>
          <w:b/>
          <w:szCs w:val="28"/>
          <w:lang w:eastAsia="ru-RU"/>
        </w:rPr>
        <w:t xml:space="preserve"> </w:t>
      </w:r>
      <w:r>
        <w:rPr>
          <w:rFonts w:eastAsia="Times New Roman" w:cs="Times New Roman"/>
          <w:szCs w:val="28"/>
          <w:lang w:eastAsia="ru-RU"/>
        </w:rPr>
        <w:t>Графу «</w:t>
      </w:r>
      <w:r w:rsidRPr="00266C0F">
        <w:rPr>
          <w:rFonts w:eastAsia="Times New Roman" w:cs="Times New Roman"/>
          <w:szCs w:val="28"/>
          <w:lang w:eastAsia="ru-RU"/>
        </w:rPr>
        <w:t>Способ подачи жалобы на на</w:t>
      </w:r>
      <w:r>
        <w:rPr>
          <w:rFonts w:eastAsia="Times New Roman" w:cs="Times New Roman"/>
          <w:szCs w:val="28"/>
          <w:lang w:eastAsia="ru-RU"/>
        </w:rPr>
        <w:t>рушение порядка предостав</w:t>
      </w:r>
      <w:r w:rsidR="0076287F">
        <w:rPr>
          <w:rFonts w:eastAsia="Times New Roman" w:cs="Times New Roman"/>
          <w:szCs w:val="28"/>
          <w:lang w:eastAsia="ru-RU"/>
        </w:rPr>
        <w:t>-</w:t>
      </w:r>
      <w:r>
        <w:rPr>
          <w:rFonts w:eastAsia="Times New Roman" w:cs="Times New Roman"/>
          <w:szCs w:val="28"/>
          <w:lang w:eastAsia="ru-RU"/>
        </w:rPr>
        <w:t>ления «подуслуги»</w:t>
      </w:r>
      <w:r w:rsidRPr="00266C0F">
        <w:rPr>
          <w:rFonts w:eastAsia="Times New Roman" w:cs="Times New Roman"/>
          <w:szCs w:val="28"/>
          <w:lang w:eastAsia="ru-RU"/>
        </w:rPr>
        <w:t xml:space="preserve"> и досудебного (внесудебного) обжалования решений </w:t>
      </w:r>
      <w:r w:rsidR="0076287F">
        <w:rPr>
          <w:rFonts w:eastAsia="Times New Roman" w:cs="Times New Roman"/>
          <w:szCs w:val="28"/>
          <w:lang w:eastAsia="ru-RU"/>
        </w:rPr>
        <w:t xml:space="preserve">                  </w:t>
      </w:r>
      <w:r w:rsidRPr="00266C0F">
        <w:rPr>
          <w:rFonts w:eastAsia="Times New Roman" w:cs="Times New Roman"/>
          <w:szCs w:val="28"/>
          <w:lang w:eastAsia="ru-RU"/>
        </w:rPr>
        <w:t>и действий (бездействи</w:t>
      </w:r>
      <w:r>
        <w:rPr>
          <w:rFonts w:eastAsia="Times New Roman" w:cs="Times New Roman"/>
          <w:szCs w:val="28"/>
          <w:lang w:eastAsia="ru-RU"/>
        </w:rPr>
        <w:t>я) органа в процессе получения «подуслуги»» строк 1, 2 раздела 8 изложить в следующей редакции:</w:t>
      </w:r>
    </w:p>
    <w:p w:rsidR="00DA7E77" w:rsidRDefault="00DA7E77" w:rsidP="00DA7E77">
      <w:pPr>
        <w:autoSpaceDE w:val="0"/>
        <w:autoSpaceDN w:val="0"/>
        <w:adjustRightInd w:val="0"/>
        <w:ind w:firstLine="709"/>
        <w:jc w:val="both"/>
        <w:rPr>
          <w:rFonts w:cs="Times New Roman"/>
          <w:szCs w:val="28"/>
        </w:rPr>
      </w:pPr>
      <w:r>
        <w:rPr>
          <w:rFonts w:eastAsia="Times New Roman" w:cs="Times New Roman"/>
          <w:szCs w:val="28"/>
          <w:lang w:eastAsia="ru-RU"/>
        </w:rPr>
        <w:t xml:space="preserve">«в соответствии с постановлением Администрации города от 08.06.2018      № 4309 «О внесении изменения в некоторые муниципальные правовые акты» </w:t>
      </w:r>
      <w:r w:rsidRPr="00C3341E">
        <w:rPr>
          <w:rFonts w:eastAsia="Times New Roman" w:cs="Times New Roman"/>
          <w:szCs w:val="28"/>
          <w:lang w:eastAsia="ru-RU"/>
        </w:rPr>
        <w:t xml:space="preserve">определен </w:t>
      </w:r>
      <w:r>
        <w:rPr>
          <w:rFonts w:eastAsia="Times New Roman" w:cs="Times New Roman"/>
          <w:szCs w:val="28"/>
          <w:lang w:eastAsia="ru-RU"/>
        </w:rPr>
        <w:t>«</w:t>
      </w:r>
      <w:r>
        <w:rPr>
          <w:rFonts w:cs="Times New Roman"/>
          <w:szCs w:val="28"/>
        </w:rPr>
        <w:t>Д</w:t>
      </w:r>
      <w:r w:rsidRPr="00C3341E">
        <w:rPr>
          <w:rFonts w:cs="Times New Roman"/>
          <w:szCs w:val="28"/>
        </w:rPr>
        <w:t>осудебный (внесудебный)</w:t>
      </w:r>
      <w:r>
        <w:rPr>
          <w:rFonts w:cs="Times New Roman"/>
          <w:szCs w:val="28"/>
        </w:rPr>
        <w:t xml:space="preserve"> порядок</w:t>
      </w:r>
      <w:r w:rsidRPr="00C3341E">
        <w:rPr>
          <w:rFonts w:cs="Times New Roman"/>
          <w:szCs w:val="28"/>
        </w:rPr>
        <w:t xml:space="preserve"> </w:t>
      </w:r>
      <w:r>
        <w:rPr>
          <w:rFonts w:cs="Times New Roman"/>
          <w:szCs w:val="28"/>
        </w:rPr>
        <w:t xml:space="preserve">обжалования решений </w:t>
      </w:r>
      <w:r w:rsidR="0076287F">
        <w:rPr>
          <w:rFonts w:cs="Times New Roman"/>
          <w:szCs w:val="28"/>
        </w:rPr>
        <w:t xml:space="preserve">                   </w:t>
      </w:r>
      <w:r>
        <w:rPr>
          <w:rFonts w:cs="Times New Roman"/>
          <w:szCs w:val="28"/>
        </w:rPr>
        <w:t>и действий (бездействия</w:t>
      </w:r>
      <w:r w:rsidRPr="00C3341E">
        <w:rPr>
          <w:rFonts w:cs="Times New Roman"/>
          <w:szCs w:val="28"/>
        </w:rPr>
        <w:t>)</w:t>
      </w:r>
      <w:r>
        <w:rPr>
          <w:rFonts w:cs="Times New Roman"/>
          <w:szCs w:val="28"/>
        </w:rPr>
        <w:t xml:space="preserve"> органа</w:t>
      </w:r>
      <w:r w:rsidRPr="00C3341E">
        <w:rPr>
          <w:rFonts w:cs="Times New Roman"/>
          <w:szCs w:val="28"/>
        </w:rPr>
        <w:t xml:space="preserve">, </w:t>
      </w:r>
      <w:r>
        <w:rPr>
          <w:rFonts w:cs="Times New Roman"/>
          <w:szCs w:val="28"/>
        </w:rPr>
        <w:t>предоставляющего муниципальную услугу</w:t>
      </w:r>
      <w:r w:rsidRPr="00C3341E">
        <w:rPr>
          <w:rFonts w:cs="Times New Roman"/>
          <w:szCs w:val="28"/>
        </w:rPr>
        <w:t xml:space="preserve">, </w:t>
      </w:r>
      <w:r>
        <w:rPr>
          <w:rFonts w:cs="Times New Roman"/>
          <w:szCs w:val="28"/>
        </w:rPr>
        <w:t>многофункционального центра</w:t>
      </w:r>
      <w:r w:rsidRPr="00C3341E">
        <w:rPr>
          <w:rFonts w:cs="Times New Roman"/>
          <w:szCs w:val="28"/>
        </w:rPr>
        <w:t>,</w:t>
      </w:r>
      <w:r>
        <w:rPr>
          <w:rFonts w:cs="Times New Roman"/>
          <w:szCs w:val="28"/>
        </w:rPr>
        <w:t xml:space="preserve"> организаций</w:t>
      </w:r>
      <w:r w:rsidRPr="00C3341E">
        <w:rPr>
          <w:rFonts w:cs="Times New Roman"/>
          <w:szCs w:val="28"/>
        </w:rPr>
        <w:t>,</w:t>
      </w:r>
      <w:r>
        <w:rPr>
          <w:rFonts w:cs="Times New Roman"/>
          <w:szCs w:val="28"/>
        </w:rPr>
        <w:t xml:space="preserve"> указанных в части</w:t>
      </w:r>
      <w:r w:rsidRPr="00C3341E">
        <w:rPr>
          <w:rFonts w:cs="Times New Roman"/>
          <w:szCs w:val="28"/>
        </w:rPr>
        <w:t xml:space="preserve"> 1.1 </w:t>
      </w:r>
      <w:r>
        <w:rPr>
          <w:rFonts w:cs="Times New Roman"/>
          <w:szCs w:val="28"/>
        </w:rPr>
        <w:t>статьи</w:t>
      </w:r>
      <w:r w:rsidRPr="00C3341E">
        <w:rPr>
          <w:rFonts w:cs="Times New Roman"/>
          <w:szCs w:val="28"/>
        </w:rPr>
        <w:t xml:space="preserve"> 1</w:t>
      </w:r>
      <w:r>
        <w:rPr>
          <w:rFonts w:cs="Times New Roman"/>
          <w:szCs w:val="28"/>
        </w:rPr>
        <w:t>6 Федерального закона</w:t>
      </w:r>
      <w:r w:rsidRPr="00C3341E">
        <w:rPr>
          <w:rFonts w:cs="Times New Roman"/>
          <w:szCs w:val="28"/>
        </w:rPr>
        <w:t xml:space="preserve"> </w:t>
      </w:r>
      <w:r>
        <w:rPr>
          <w:rFonts w:cs="Times New Roman"/>
          <w:szCs w:val="28"/>
        </w:rPr>
        <w:t>от</w:t>
      </w:r>
      <w:r w:rsidRPr="00C3341E">
        <w:rPr>
          <w:rFonts w:cs="Times New Roman"/>
          <w:szCs w:val="28"/>
        </w:rPr>
        <w:t xml:space="preserve"> 27.07.2010 </w:t>
      </w:r>
      <w:r>
        <w:rPr>
          <w:rFonts w:cs="Times New Roman"/>
          <w:szCs w:val="28"/>
        </w:rPr>
        <w:t>№</w:t>
      </w:r>
      <w:r w:rsidRPr="00C3341E">
        <w:rPr>
          <w:rFonts w:cs="Times New Roman"/>
          <w:szCs w:val="28"/>
        </w:rPr>
        <w:t xml:space="preserve"> 210-ФЗ, </w:t>
      </w:r>
      <w:r>
        <w:rPr>
          <w:rFonts w:cs="Times New Roman"/>
          <w:szCs w:val="28"/>
        </w:rPr>
        <w:t>а также их</w:t>
      </w:r>
      <w:r w:rsidRPr="00C3341E">
        <w:rPr>
          <w:rFonts w:cs="Times New Roman"/>
          <w:szCs w:val="28"/>
        </w:rPr>
        <w:t xml:space="preserve"> </w:t>
      </w:r>
      <w:r>
        <w:rPr>
          <w:rFonts w:cs="Times New Roman"/>
          <w:szCs w:val="28"/>
        </w:rPr>
        <w:t xml:space="preserve">должностных лиц, </w:t>
      </w:r>
      <w:r w:rsidR="0076287F">
        <w:rPr>
          <w:rFonts w:cs="Times New Roman"/>
          <w:szCs w:val="28"/>
        </w:rPr>
        <w:t xml:space="preserve">                </w:t>
      </w:r>
      <w:r>
        <w:rPr>
          <w:rFonts w:cs="Times New Roman"/>
          <w:szCs w:val="28"/>
        </w:rPr>
        <w:t>муниципальных служащих, работников».</w:t>
      </w:r>
    </w:p>
    <w:p w:rsidR="00DA7E77" w:rsidRPr="00C3341E" w:rsidRDefault="00DA7E77" w:rsidP="00DA7E77">
      <w:pPr>
        <w:autoSpaceDE w:val="0"/>
        <w:autoSpaceDN w:val="0"/>
        <w:adjustRightInd w:val="0"/>
        <w:ind w:firstLine="709"/>
        <w:jc w:val="both"/>
        <w:rPr>
          <w:rFonts w:cs="Times New Roman"/>
          <w:szCs w:val="28"/>
        </w:rPr>
      </w:pPr>
      <w:r>
        <w:rPr>
          <w:rFonts w:eastAsia="Times New Roman" w:cs="Times New Roman"/>
          <w:szCs w:val="28"/>
          <w:lang w:eastAsia="ru-RU"/>
        </w:rPr>
        <w:t>1.3</w:t>
      </w:r>
      <w:r w:rsidRPr="0009077A">
        <w:rPr>
          <w:rFonts w:eastAsia="Times New Roman" w:cs="Times New Roman"/>
          <w:szCs w:val="28"/>
          <w:lang w:eastAsia="ru-RU"/>
        </w:rPr>
        <w:t>. Приложени</w:t>
      </w:r>
      <w:r w:rsidR="005A6001">
        <w:rPr>
          <w:rFonts w:eastAsia="Times New Roman" w:cs="Times New Roman"/>
          <w:szCs w:val="28"/>
          <w:lang w:eastAsia="ru-RU"/>
        </w:rPr>
        <w:t>я</w:t>
      </w:r>
      <w:r w:rsidRPr="0009077A">
        <w:rPr>
          <w:rFonts w:eastAsia="Times New Roman" w:cs="Times New Roman"/>
          <w:szCs w:val="28"/>
          <w:lang w:eastAsia="ru-RU"/>
        </w:rPr>
        <w:t xml:space="preserve"> 1</w:t>
      </w:r>
      <w:r w:rsidR="005A6001">
        <w:rPr>
          <w:rFonts w:eastAsia="Times New Roman" w:cs="Times New Roman"/>
          <w:szCs w:val="28"/>
          <w:lang w:eastAsia="ru-RU"/>
        </w:rPr>
        <w:t>, 2</w:t>
      </w:r>
      <w:r w:rsidRPr="0009077A">
        <w:rPr>
          <w:rFonts w:eastAsia="Times New Roman" w:cs="Times New Roman"/>
          <w:szCs w:val="28"/>
          <w:lang w:eastAsia="ru-RU"/>
        </w:rPr>
        <w:t xml:space="preserve"> к </w:t>
      </w:r>
      <w:r w:rsidRPr="000C039A">
        <w:rPr>
          <w:rFonts w:eastAsia="Times New Roman" w:cs="Times New Roman"/>
          <w:szCs w:val="28"/>
          <w:lang w:eastAsia="ru-RU"/>
        </w:rPr>
        <w:t xml:space="preserve">технологической схеме </w:t>
      </w:r>
      <w:r w:rsidR="00E34C2F">
        <w:rPr>
          <w:rFonts w:cs="Times New Roman"/>
          <w:szCs w:val="28"/>
        </w:rPr>
        <w:t>предоставления муниципальной услуги «</w:t>
      </w:r>
      <w:r w:rsidR="00E34C2F" w:rsidRPr="00CF4C2F">
        <w:rPr>
          <w:rFonts w:cs="Times New Roman"/>
          <w:szCs w:val="28"/>
        </w:rPr>
        <w:t>Предоставлен</w:t>
      </w:r>
      <w:r w:rsidR="00E34C2F">
        <w:rPr>
          <w:rFonts w:cs="Times New Roman"/>
          <w:szCs w:val="28"/>
        </w:rPr>
        <w:t xml:space="preserve">ие земельных участков гражданам </w:t>
      </w:r>
      <w:r w:rsidR="00E34C2F" w:rsidRPr="00CF4C2F">
        <w:rPr>
          <w:rFonts w:cs="Times New Roman"/>
          <w:szCs w:val="28"/>
        </w:rPr>
        <w:t>для ведения</w:t>
      </w:r>
      <w:r w:rsidR="00E34C2F">
        <w:rPr>
          <w:rFonts w:cs="Times New Roman"/>
          <w:szCs w:val="28"/>
        </w:rPr>
        <w:t xml:space="preserve">               </w:t>
      </w:r>
      <w:r w:rsidR="00E34C2F" w:rsidRPr="00CF4C2F">
        <w:rPr>
          <w:rFonts w:cs="Times New Roman"/>
          <w:szCs w:val="28"/>
        </w:rPr>
        <w:t xml:space="preserve"> садоводства, огоро</w:t>
      </w:r>
      <w:r w:rsidR="00E34C2F">
        <w:rPr>
          <w:rFonts w:cs="Times New Roman"/>
          <w:szCs w:val="28"/>
        </w:rPr>
        <w:t xml:space="preserve">дничества или дачного хозяйства» </w:t>
      </w:r>
      <w:r w:rsidRPr="0009077A">
        <w:rPr>
          <w:rFonts w:eastAsia="Times New Roman" w:cs="Times New Roman"/>
          <w:szCs w:val="28"/>
          <w:lang w:eastAsia="ru-RU"/>
        </w:rPr>
        <w:t>изложить в новой редакции согласно приложени</w:t>
      </w:r>
      <w:r w:rsidR="005A6001">
        <w:rPr>
          <w:rFonts w:eastAsia="Times New Roman" w:cs="Times New Roman"/>
          <w:szCs w:val="28"/>
          <w:lang w:eastAsia="ru-RU"/>
        </w:rPr>
        <w:t>ям</w:t>
      </w:r>
      <w:r>
        <w:rPr>
          <w:rFonts w:eastAsia="Times New Roman" w:cs="Times New Roman"/>
          <w:szCs w:val="28"/>
          <w:lang w:eastAsia="ru-RU"/>
        </w:rPr>
        <w:t xml:space="preserve"> 1</w:t>
      </w:r>
      <w:r w:rsidR="005A6001">
        <w:rPr>
          <w:rFonts w:eastAsia="Times New Roman" w:cs="Times New Roman"/>
          <w:szCs w:val="28"/>
          <w:lang w:eastAsia="ru-RU"/>
        </w:rPr>
        <w:t>, 2</w:t>
      </w:r>
      <w:r>
        <w:rPr>
          <w:rFonts w:eastAsia="Times New Roman" w:cs="Times New Roman"/>
          <w:szCs w:val="28"/>
          <w:lang w:eastAsia="ru-RU"/>
        </w:rPr>
        <w:t xml:space="preserve"> к настоящему постановлению</w:t>
      </w:r>
      <w:r w:rsidR="005A6001">
        <w:rPr>
          <w:rFonts w:eastAsia="Times New Roman" w:cs="Times New Roman"/>
          <w:szCs w:val="28"/>
          <w:lang w:eastAsia="ru-RU"/>
        </w:rPr>
        <w:t xml:space="preserve"> соответственно</w:t>
      </w:r>
      <w:r>
        <w:rPr>
          <w:rFonts w:eastAsia="Times New Roman" w:cs="Times New Roman"/>
          <w:szCs w:val="28"/>
          <w:lang w:eastAsia="ru-RU"/>
        </w:rPr>
        <w:t>.</w:t>
      </w:r>
    </w:p>
    <w:p w:rsidR="00DA7E77" w:rsidRPr="0009077A" w:rsidRDefault="00DA7E77" w:rsidP="00DA7E77">
      <w:pPr>
        <w:ind w:firstLine="709"/>
        <w:jc w:val="both"/>
        <w:rPr>
          <w:rFonts w:eastAsia="Times New Roman" w:cs="Times New Roman"/>
          <w:szCs w:val="28"/>
          <w:lang w:eastAsia="ru-RU"/>
        </w:rPr>
      </w:pPr>
      <w:r>
        <w:rPr>
          <w:rFonts w:eastAsia="Times New Roman" w:cs="Times New Roman"/>
          <w:szCs w:val="28"/>
          <w:lang w:eastAsia="ru-RU"/>
        </w:rPr>
        <w:t>1.</w:t>
      </w:r>
      <w:r w:rsidR="005A6001">
        <w:rPr>
          <w:rFonts w:eastAsia="Times New Roman" w:cs="Times New Roman"/>
          <w:szCs w:val="28"/>
          <w:lang w:eastAsia="ru-RU"/>
        </w:rPr>
        <w:t>4</w:t>
      </w:r>
      <w:r>
        <w:rPr>
          <w:rFonts w:eastAsia="Times New Roman" w:cs="Times New Roman"/>
          <w:szCs w:val="28"/>
          <w:lang w:eastAsia="ru-RU"/>
        </w:rPr>
        <w:t>. Приложение 3</w:t>
      </w:r>
      <w:r w:rsidRPr="00C96AA2">
        <w:rPr>
          <w:rFonts w:eastAsia="Times New Roman" w:cs="Times New Roman"/>
          <w:szCs w:val="28"/>
          <w:lang w:eastAsia="ru-RU"/>
        </w:rPr>
        <w:t xml:space="preserve"> к </w:t>
      </w:r>
      <w:r w:rsidRPr="0058341E">
        <w:rPr>
          <w:rFonts w:eastAsia="Times New Roman" w:cs="Times New Roman"/>
          <w:szCs w:val="28"/>
          <w:lang w:eastAsia="ru-RU"/>
        </w:rPr>
        <w:t xml:space="preserve">технологической схеме </w:t>
      </w:r>
      <w:r w:rsidR="004313F6">
        <w:rPr>
          <w:rFonts w:cs="Times New Roman"/>
          <w:szCs w:val="28"/>
        </w:rPr>
        <w:t>предоставления муници-                 пальной услуги «</w:t>
      </w:r>
      <w:r w:rsidR="004313F6" w:rsidRPr="00CF4C2F">
        <w:rPr>
          <w:rFonts w:cs="Times New Roman"/>
          <w:szCs w:val="28"/>
        </w:rPr>
        <w:t>Предоставлен</w:t>
      </w:r>
      <w:r w:rsidR="004313F6">
        <w:rPr>
          <w:rFonts w:cs="Times New Roman"/>
          <w:szCs w:val="28"/>
        </w:rPr>
        <w:t xml:space="preserve">ие земельных участков гражданам </w:t>
      </w:r>
      <w:r w:rsidR="004313F6" w:rsidRPr="00CF4C2F">
        <w:rPr>
          <w:rFonts w:cs="Times New Roman"/>
          <w:szCs w:val="28"/>
        </w:rPr>
        <w:t>для ведения</w:t>
      </w:r>
      <w:r w:rsidR="004313F6">
        <w:rPr>
          <w:rFonts w:cs="Times New Roman"/>
          <w:szCs w:val="28"/>
        </w:rPr>
        <w:t xml:space="preserve">               </w:t>
      </w:r>
      <w:r w:rsidR="004313F6" w:rsidRPr="00CF4C2F">
        <w:rPr>
          <w:rFonts w:cs="Times New Roman"/>
          <w:szCs w:val="28"/>
        </w:rPr>
        <w:t xml:space="preserve"> садоводства, огоро</w:t>
      </w:r>
      <w:r w:rsidR="004313F6">
        <w:rPr>
          <w:rFonts w:cs="Times New Roman"/>
          <w:szCs w:val="28"/>
        </w:rPr>
        <w:t xml:space="preserve">дничества или дачного хозяйства» </w:t>
      </w:r>
      <w:r>
        <w:rPr>
          <w:rFonts w:eastAsia="Times New Roman" w:cs="Times New Roman"/>
          <w:szCs w:val="28"/>
          <w:lang w:eastAsia="ru-RU"/>
        </w:rPr>
        <w:t>признать утратившим силу.</w:t>
      </w:r>
    </w:p>
    <w:p w:rsidR="00DA7E77" w:rsidRPr="004E2006" w:rsidRDefault="00DA7E77" w:rsidP="00DA7E77">
      <w:pPr>
        <w:ind w:firstLine="709"/>
        <w:jc w:val="both"/>
        <w:rPr>
          <w:rFonts w:cs="Times New Roman"/>
          <w:szCs w:val="28"/>
        </w:rPr>
      </w:pPr>
      <w:r w:rsidRPr="004E2006">
        <w:rPr>
          <w:rFonts w:cs="Times New Roman"/>
          <w:szCs w:val="28"/>
        </w:rPr>
        <w:t xml:space="preserve">2. Управлению документационного и информационного обеспечения </w:t>
      </w:r>
      <w:r w:rsidR="0076287F">
        <w:rPr>
          <w:rFonts w:cs="Times New Roman"/>
          <w:szCs w:val="28"/>
        </w:rPr>
        <w:t xml:space="preserve">                 </w:t>
      </w:r>
      <w:r w:rsidRPr="004E2006">
        <w:rPr>
          <w:rFonts w:cs="Times New Roman"/>
          <w:szCs w:val="28"/>
        </w:rPr>
        <w:t>разместить настоящее постановление на официальном портале Администрации города</w:t>
      </w:r>
      <w:r>
        <w:rPr>
          <w:rFonts w:cs="Times New Roman"/>
          <w:szCs w:val="28"/>
        </w:rPr>
        <w:t xml:space="preserve">. </w:t>
      </w:r>
    </w:p>
    <w:p w:rsidR="00DA7E77" w:rsidRDefault="00DA7E77" w:rsidP="00DA7E77">
      <w:pPr>
        <w:ind w:firstLine="709"/>
        <w:jc w:val="both"/>
        <w:rPr>
          <w:rFonts w:cs="Times New Roman"/>
          <w:szCs w:val="28"/>
        </w:rPr>
      </w:pPr>
      <w:r w:rsidRPr="004E2006">
        <w:rPr>
          <w:rFonts w:cs="Times New Roman"/>
          <w:szCs w:val="28"/>
        </w:rPr>
        <w:t>3. Муниципальному казенному учреждению «Наш город» опубликовать настоящее постановление в средствах массовой информации.</w:t>
      </w:r>
    </w:p>
    <w:p w:rsidR="00DA7E77" w:rsidRPr="00A124A7" w:rsidRDefault="00DA7E77" w:rsidP="00DA7E77">
      <w:pPr>
        <w:ind w:firstLine="709"/>
        <w:jc w:val="both"/>
        <w:rPr>
          <w:rFonts w:cs="Times New Roman"/>
          <w:szCs w:val="28"/>
        </w:rPr>
      </w:pPr>
      <w:r>
        <w:rPr>
          <w:rFonts w:cs="Times New Roman"/>
          <w:szCs w:val="28"/>
        </w:rPr>
        <w:t>4</w:t>
      </w:r>
      <w:r w:rsidRPr="00A124A7">
        <w:rPr>
          <w:rFonts w:cs="Times New Roman"/>
          <w:szCs w:val="28"/>
        </w:rPr>
        <w:t xml:space="preserve">. Контроль за выполнением постановления возложить на заместителя Главы города </w:t>
      </w:r>
      <w:r>
        <w:rPr>
          <w:rFonts w:cs="Times New Roman"/>
          <w:szCs w:val="28"/>
        </w:rPr>
        <w:t>Кривцова</w:t>
      </w:r>
      <w:r w:rsidR="0076287F">
        <w:rPr>
          <w:rFonts w:cs="Times New Roman"/>
          <w:szCs w:val="28"/>
        </w:rPr>
        <w:t xml:space="preserve"> Н.Н.</w:t>
      </w:r>
    </w:p>
    <w:p w:rsidR="00DA7E77" w:rsidRDefault="00DA7E77" w:rsidP="0076287F">
      <w:pPr>
        <w:jc w:val="both"/>
        <w:rPr>
          <w:rFonts w:eastAsia="Times New Roman" w:cs="Times New Roman"/>
          <w:szCs w:val="28"/>
          <w:lang w:eastAsia="ru-RU"/>
        </w:rPr>
      </w:pPr>
    </w:p>
    <w:p w:rsidR="00DA7E77" w:rsidRDefault="00DA7E77" w:rsidP="00DA7E77">
      <w:pPr>
        <w:jc w:val="both"/>
        <w:rPr>
          <w:rFonts w:eastAsia="Times New Roman" w:cs="Times New Roman"/>
          <w:szCs w:val="28"/>
          <w:lang w:eastAsia="ru-RU"/>
        </w:rPr>
      </w:pPr>
    </w:p>
    <w:p w:rsidR="00DA7E77" w:rsidRDefault="00DA7E77" w:rsidP="00DA7E77">
      <w:pPr>
        <w:jc w:val="both"/>
        <w:rPr>
          <w:rFonts w:eastAsia="Times New Roman" w:cs="Times New Roman"/>
          <w:szCs w:val="28"/>
          <w:lang w:eastAsia="ru-RU"/>
        </w:rPr>
      </w:pPr>
    </w:p>
    <w:p w:rsidR="00DA7E77" w:rsidRPr="008D5CA9" w:rsidRDefault="00DA7E77" w:rsidP="00DA7E77">
      <w:pPr>
        <w:jc w:val="both"/>
        <w:rPr>
          <w:rFonts w:eastAsia="Times New Roman" w:cs="Times New Roman"/>
          <w:szCs w:val="28"/>
          <w:highlight w:val="yellow"/>
          <w:lang w:eastAsia="ru-RU"/>
        </w:rPr>
      </w:pPr>
      <w:r w:rsidRPr="0009077A">
        <w:rPr>
          <w:rFonts w:eastAsia="Times New Roman" w:cs="Times New Roman"/>
          <w:szCs w:val="28"/>
          <w:lang w:eastAsia="ru-RU"/>
        </w:rPr>
        <w:t xml:space="preserve">Глава города                                                                                    </w:t>
      </w:r>
      <w:r>
        <w:rPr>
          <w:rFonts w:eastAsia="Times New Roman" w:cs="Times New Roman"/>
          <w:szCs w:val="28"/>
          <w:lang w:eastAsia="ru-RU"/>
        </w:rPr>
        <w:t xml:space="preserve">  </w:t>
      </w:r>
      <w:r w:rsidRPr="0009077A">
        <w:rPr>
          <w:rFonts w:eastAsia="Times New Roman" w:cs="Times New Roman"/>
          <w:szCs w:val="28"/>
          <w:lang w:eastAsia="ru-RU"/>
        </w:rPr>
        <w:t xml:space="preserve">   В.Н. Шувалов</w:t>
      </w:r>
    </w:p>
    <w:p w:rsidR="00DA7E77" w:rsidRPr="008D5CA9" w:rsidRDefault="00DA7E77" w:rsidP="00DA7E77">
      <w:pPr>
        <w:ind w:left="4248" w:firstLine="708"/>
        <w:jc w:val="both"/>
        <w:rPr>
          <w:rFonts w:cs="Times New Roman"/>
          <w:szCs w:val="28"/>
          <w:highlight w:val="yellow"/>
        </w:rPr>
      </w:pPr>
    </w:p>
    <w:p w:rsidR="00DA7E77" w:rsidRDefault="00DA7E77" w:rsidP="00DA7E77">
      <w:pPr>
        <w:ind w:left="4248" w:firstLine="708"/>
        <w:jc w:val="right"/>
        <w:rPr>
          <w:rFonts w:cs="Times New Roman"/>
          <w:szCs w:val="28"/>
        </w:rPr>
      </w:pPr>
    </w:p>
    <w:p w:rsidR="00DA7E77" w:rsidRDefault="00DA7E77" w:rsidP="00DA7E77">
      <w:pPr>
        <w:ind w:left="4248" w:firstLine="708"/>
        <w:jc w:val="right"/>
        <w:rPr>
          <w:rFonts w:cs="Times New Roman"/>
          <w:szCs w:val="28"/>
        </w:rPr>
      </w:pPr>
    </w:p>
    <w:p w:rsidR="00DA7E77" w:rsidRDefault="00DA7E77" w:rsidP="00DA7E77">
      <w:pPr>
        <w:ind w:left="4248" w:firstLine="708"/>
        <w:jc w:val="right"/>
        <w:rPr>
          <w:rFonts w:cs="Times New Roman"/>
          <w:szCs w:val="28"/>
        </w:rPr>
      </w:pPr>
    </w:p>
    <w:p w:rsidR="00DA7E77" w:rsidRDefault="00DA7E77" w:rsidP="00DA7E77">
      <w:pPr>
        <w:ind w:left="4248" w:firstLine="708"/>
        <w:jc w:val="right"/>
        <w:rPr>
          <w:rFonts w:cs="Times New Roman"/>
          <w:szCs w:val="28"/>
        </w:rPr>
      </w:pPr>
    </w:p>
    <w:p w:rsidR="00DA7E77" w:rsidRDefault="00DA7E77"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DA7E77" w:rsidRDefault="00DA7E77"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76287F" w:rsidRDefault="0076287F" w:rsidP="00DA7E77">
      <w:pPr>
        <w:ind w:left="4248" w:firstLine="708"/>
        <w:jc w:val="right"/>
        <w:rPr>
          <w:rFonts w:cs="Times New Roman"/>
          <w:szCs w:val="28"/>
        </w:rPr>
      </w:pPr>
    </w:p>
    <w:p w:rsidR="00DA7E77" w:rsidRDefault="00DA7E77" w:rsidP="00DA7E77">
      <w:pPr>
        <w:ind w:left="4248" w:firstLine="708"/>
        <w:jc w:val="right"/>
        <w:rPr>
          <w:rFonts w:cs="Times New Roman"/>
          <w:szCs w:val="28"/>
        </w:rPr>
      </w:pPr>
    </w:p>
    <w:p w:rsidR="00DA7E77" w:rsidRDefault="00DA7E77" w:rsidP="00DA7E77">
      <w:pPr>
        <w:ind w:left="4248" w:firstLine="708"/>
        <w:jc w:val="right"/>
        <w:rPr>
          <w:rFonts w:cs="Times New Roman"/>
          <w:szCs w:val="28"/>
        </w:rPr>
      </w:pPr>
    </w:p>
    <w:p w:rsidR="00DA7E77" w:rsidRDefault="00DA7E77" w:rsidP="00DA7E77">
      <w:pPr>
        <w:ind w:left="4248" w:firstLine="708"/>
        <w:jc w:val="right"/>
        <w:rPr>
          <w:rFonts w:cs="Times New Roman"/>
          <w:szCs w:val="28"/>
        </w:rPr>
      </w:pPr>
    </w:p>
    <w:p w:rsidR="00DA7E77" w:rsidRPr="0076287F" w:rsidRDefault="00DA7E77" w:rsidP="0076287F">
      <w:pPr>
        <w:ind w:left="5670"/>
        <w:rPr>
          <w:rFonts w:cs="Times New Roman"/>
          <w:sz w:val="27"/>
          <w:szCs w:val="27"/>
        </w:rPr>
      </w:pPr>
      <w:r w:rsidRPr="0076287F">
        <w:rPr>
          <w:rFonts w:cs="Times New Roman"/>
          <w:sz w:val="27"/>
          <w:szCs w:val="27"/>
        </w:rPr>
        <w:t>Приложение 1</w:t>
      </w:r>
    </w:p>
    <w:p w:rsidR="00DA7E77" w:rsidRPr="0076287F" w:rsidRDefault="00DA7E77" w:rsidP="0076287F">
      <w:pPr>
        <w:ind w:left="5670"/>
        <w:rPr>
          <w:rFonts w:cs="Times New Roman"/>
          <w:sz w:val="27"/>
          <w:szCs w:val="27"/>
        </w:rPr>
      </w:pPr>
      <w:r w:rsidRPr="0076287F">
        <w:rPr>
          <w:rFonts w:cs="Times New Roman"/>
          <w:sz w:val="27"/>
          <w:szCs w:val="27"/>
        </w:rPr>
        <w:t xml:space="preserve">к постановлению </w:t>
      </w:r>
    </w:p>
    <w:p w:rsidR="00DA7E77" w:rsidRPr="0076287F" w:rsidRDefault="00DA7E77" w:rsidP="0076287F">
      <w:pPr>
        <w:ind w:left="5670"/>
        <w:rPr>
          <w:rFonts w:cs="Times New Roman"/>
          <w:sz w:val="27"/>
          <w:szCs w:val="27"/>
        </w:rPr>
      </w:pPr>
      <w:r w:rsidRPr="0076287F">
        <w:rPr>
          <w:rFonts w:cs="Times New Roman"/>
          <w:sz w:val="27"/>
          <w:szCs w:val="27"/>
        </w:rPr>
        <w:t xml:space="preserve">Администрации города  </w:t>
      </w:r>
    </w:p>
    <w:p w:rsidR="00DA7E77" w:rsidRPr="0076287F" w:rsidRDefault="00DA7E77" w:rsidP="0076287F">
      <w:pPr>
        <w:ind w:left="5670"/>
        <w:rPr>
          <w:rFonts w:cs="Times New Roman"/>
          <w:sz w:val="27"/>
          <w:szCs w:val="27"/>
        </w:rPr>
      </w:pPr>
      <w:r w:rsidRPr="0076287F">
        <w:rPr>
          <w:rFonts w:cs="Times New Roman"/>
          <w:sz w:val="27"/>
          <w:szCs w:val="27"/>
        </w:rPr>
        <w:t>от ___________</w:t>
      </w:r>
      <w:r w:rsidR="0076287F" w:rsidRPr="0076287F">
        <w:rPr>
          <w:rFonts w:cs="Times New Roman"/>
          <w:sz w:val="27"/>
          <w:szCs w:val="27"/>
        </w:rPr>
        <w:t>_</w:t>
      </w:r>
      <w:r w:rsidRPr="0076287F">
        <w:rPr>
          <w:rFonts w:cs="Times New Roman"/>
          <w:sz w:val="27"/>
          <w:szCs w:val="27"/>
        </w:rPr>
        <w:t xml:space="preserve"> № ________</w:t>
      </w:r>
      <w:r w:rsidR="0076287F" w:rsidRPr="0076287F">
        <w:rPr>
          <w:rFonts w:cs="Times New Roman"/>
          <w:sz w:val="27"/>
          <w:szCs w:val="27"/>
        </w:rPr>
        <w:t>__</w:t>
      </w:r>
    </w:p>
    <w:p w:rsidR="0076287F" w:rsidRDefault="0076287F" w:rsidP="0076287F">
      <w:pPr>
        <w:ind w:left="5670"/>
        <w:rPr>
          <w:rFonts w:cs="Times New Roman"/>
          <w:sz w:val="26"/>
          <w:szCs w:val="26"/>
        </w:rPr>
      </w:pPr>
    </w:p>
    <w:p w:rsidR="0076287F" w:rsidRPr="0076287F" w:rsidRDefault="0076287F" w:rsidP="0076287F">
      <w:pPr>
        <w:ind w:left="5670"/>
        <w:rPr>
          <w:rFonts w:cs="Times New Roman"/>
          <w:sz w:val="26"/>
          <w:szCs w:val="26"/>
        </w:rPr>
      </w:pPr>
    </w:p>
    <w:p w:rsidR="00DA7E77" w:rsidRPr="003C52D8" w:rsidRDefault="00DA7E77" w:rsidP="00DA7E77">
      <w:pPr>
        <w:shd w:val="clear" w:color="auto" w:fill="FFFFFF"/>
        <w:spacing w:before="100" w:beforeAutospacing="1" w:after="100" w:afterAutospacing="1"/>
        <w:ind w:left="-142" w:right="-142"/>
        <w:jc w:val="right"/>
        <w:rPr>
          <w:rFonts w:eastAsia="Times New Roman" w:cs="Times New Roman"/>
          <w:szCs w:val="28"/>
          <w:lang w:eastAsia="ru-RU"/>
        </w:rPr>
      </w:pPr>
      <w:r w:rsidRPr="003C52D8">
        <w:rPr>
          <w:rFonts w:eastAsia="Times New Roman" w:cs="Times New Roman"/>
          <w:szCs w:val="28"/>
          <w:lang w:eastAsia="ru-RU"/>
        </w:rPr>
        <w:t>Примерная (рекомендуемая) форма заявления</w:t>
      </w:r>
    </w:p>
    <w:tbl>
      <w:tblPr>
        <w:tblW w:w="9786" w:type="dxa"/>
        <w:tblInd w:w="-5" w:type="dxa"/>
        <w:tblLook w:val="04A0" w:firstRow="1" w:lastRow="0" w:firstColumn="1" w:lastColumn="0" w:noHBand="0" w:noVBand="1"/>
      </w:tblPr>
      <w:tblGrid>
        <w:gridCol w:w="4683"/>
        <w:gridCol w:w="5103"/>
      </w:tblGrid>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shd w:val="clear" w:color="auto" w:fill="auto"/>
          </w:tcPr>
          <w:p w:rsidR="00DA7E77" w:rsidRPr="00ED7A78" w:rsidRDefault="00DA7E77" w:rsidP="0076287F">
            <w:pPr>
              <w:ind w:left="-74" w:right="-142"/>
              <w:jc w:val="both"/>
              <w:rPr>
                <w:sz w:val="24"/>
                <w:szCs w:val="24"/>
              </w:rPr>
            </w:pPr>
            <w:r w:rsidRPr="00ED7A78">
              <w:rPr>
                <w:sz w:val="24"/>
                <w:szCs w:val="24"/>
              </w:rPr>
              <w:t xml:space="preserve">В Администрацию города </w:t>
            </w:r>
          </w:p>
          <w:p w:rsidR="00DA7E77" w:rsidRPr="00ED7A78" w:rsidRDefault="00DA7E77" w:rsidP="0076287F">
            <w:pPr>
              <w:ind w:left="-74" w:right="-142"/>
              <w:jc w:val="both"/>
              <w:rPr>
                <w:sz w:val="24"/>
                <w:szCs w:val="24"/>
              </w:rPr>
            </w:pPr>
            <w:r w:rsidRPr="00ED7A78">
              <w:rPr>
                <w:sz w:val="24"/>
                <w:szCs w:val="24"/>
              </w:rPr>
              <w:t xml:space="preserve">(Комитет по земельным отношениям) </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tcBorders>
              <w:bottom w:val="single" w:sz="4" w:space="0" w:color="auto"/>
            </w:tcBorders>
            <w:shd w:val="clear" w:color="auto" w:fill="auto"/>
          </w:tcPr>
          <w:p w:rsidR="00DA7E77" w:rsidRPr="00ED7A78" w:rsidRDefault="00DA7E77" w:rsidP="0076287F">
            <w:pPr>
              <w:ind w:left="-74" w:right="-142"/>
              <w:jc w:val="both"/>
              <w:rPr>
                <w:sz w:val="24"/>
                <w:szCs w:val="24"/>
              </w:rPr>
            </w:pPr>
            <w:r w:rsidRPr="00ED7A78">
              <w:rPr>
                <w:sz w:val="24"/>
                <w:szCs w:val="24"/>
              </w:rPr>
              <w:t xml:space="preserve">от    </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tcBorders>
            <w:shd w:val="clear" w:color="auto" w:fill="auto"/>
          </w:tcPr>
          <w:p w:rsidR="0076287F" w:rsidRDefault="00DA7E77" w:rsidP="0076287F">
            <w:pPr>
              <w:ind w:left="-74" w:right="-114"/>
              <w:jc w:val="center"/>
              <w:rPr>
                <w:sz w:val="20"/>
                <w:szCs w:val="20"/>
              </w:rPr>
            </w:pPr>
            <w:r w:rsidRPr="0076287F">
              <w:rPr>
                <w:sz w:val="20"/>
                <w:szCs w:val="20"/>
              </w:rPr>
              <w:t xml:space="preserve">(Ф.И.О. члена садоводческого либо огороднического, </w:t>
            </w:r>
          </w:p>
          <w:p w:rsidR="00DA7E77" w:rsidRPr="0076287F" w:rsidRDefault="00DA7E77" w:rsidP="0076287F">
            <w:pPr>
              <w:ind w:left="-74" w:right="-114"/>
              <w:jc w:val="center"/>
              <w:rPr>
                <w:sz w:val="20"/>
                <w:szCs w:val="20"/>
              </w:rPr>
            </w:pPr>
            <w:r w:rsidRPr="0076287F">
              <w:rPr>
                <w:sz w:val="20"/>
                <w:szCs w:val="20"/>
              </w:rPr>
              <w:t>либо дачного некоммерческого объединения*)</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r>
              <w:rPr>
                <w:sz w:val="24"/>
                <w:szCs w:val="24"/>
              </w:rPr>
              <w:t xml:space="preserve"> </w:t>
            </w:r>
          </w:p>
        </w:tc>
        <w:tc>
          <w:tcPr>
            <w:tcW w:w="5103" w:type="dxa"/>
            <w:tcBorders>
              <w:bottom w:val="single" w:sz="4" w:space="0" w:color="auto"/>
            </w:tcBorders>
            <w:shd w:val="clear" w:color="auto" w:fill="auto"/>
          </w:tcPr>
          <w:p w:rsidR="00DA7E77" w:rsidRPr="00ED7A78" w:rsidRDefault="00DA7E77" w:rsidP="0076287F">
            <w:pPr>
              <w:ind w:left="-74" w:right="-114"/>
              <w:jc w:val="both"/>
              <w:rPr>
                <w:sz w:val="24"/>
                <w:szCs w:val="24"/>
              </w:rPr>
            </w:pPr>
            <w:r w:rsidRPr="00ED7A78">
              <w:rPr>
                <w:sz w:val="24"/>
                <w:szCs w:val="24"/>
              </w:rPr>
              <w:t xml:space="preserve">паспорт серия          №            выдан </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tcBorders>
            <w:shd w:val="clear" w:color="auto" w:fill="auto"/>
          </w:tcPr>
          <w:p w:rsidR="0076287F" w:rsidRDefault="00DA7E77" w:rsidP="0076287F">
            <w:pPr>
              <w:ind w:left="-74" w:right="-114"/>
              <w:jc w:val="center"/>
              <w:rPr>
                <w:sz w:val="20"/>
                <w:szCs w:val="20"/>
              </w:rPr>
            </w:pPr>
            <w:r w:rsidRPr="0076287F">
              <w:rPr>
                <w:sz w:val="20"/>
                <w:szCs w:val="20"/>
              </w:rPr>
              <w:t xml:space="preserve">(реквизиты документа, удостоверяющего личность: </w:t>
            </w:r>
          </w:p>
          <w:p w:rsidR="00DA7E77" w:rsidRPr="0076287F" w:rsidRDefault="00DA7E77" w:rsidP="0076287F">
            <w:pPr>
              <w:ind w:left="-74" w:right="-114"/>
              <w:jc w:val="center"/>
              <w:rPr>
                <w:sz w:val="20"/>
                <w:szCs w:val="20"/>
              </w:rPr>
            </w:pPr>
            <w:r w:rsidRPr="0076287F">
              <w:rPr>
                <w:sz w:val="20"/>
                <w:szCs w:val="20"/>
              </w:rPr>
              <w:t>серия, номер, кем и когда выдан*)</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tcBorders>
              <w:bottom w:val="single" w:sz="4" w:space="0" w:color="auto"/>
            </w:tcBorders>
            <w:shd w:val="clear" w:color="auto" w:fill="auto"/>
          </w:tcPr>
          <w:p w:rsidR="00DA7E77" w:rsidRPr="00ED7A78" w:rsidRDefault="00DA7E77" w:rsidP="0076287F">
            <w:pPr>
              <w:ind w:left="-74" w:right="-142"/>
              <w:jc w:val="both"/>
              <w:rPr>
                <w:sz w:val="24"/>
                <w:szCs w:val="24"/>
              </w:rPr>
            </w:pPr>
          </w:p>
        </w:tc>
      </w:tr>
      <w:tr w:rsidR="00DA7E77" w:rsidRPr="00ED7A78" w:rsidTr="0076287F">
        <w:tc>
          <w:tcPr>
            <w:tcW w:w="4683" w:type="dxa"/>
            <w:shd w:val="clear" w:color="auto" w:fill="auto"/>
          </w:tcPr>
          <w:p w:rsidR="00DA7E77" w:rsidRPr="00ED7A78" w:rsidRDefault="00DA7E77" w:rsidP="0076287F">
            <w:pPr>
              <w:ind w:left="-142" w:right="-142"/>
              <w:jc w:val="center"/>
              <w:rPr>
                <w:sz w:val="24"/>
                <w:szCs w:val="24"/>
              </w:rPr>
            </w:pPr>
          </w:p>
        </w:tc>
        <w:tc>
          <w:tcPr>
            <w:tcW w:w="5103" w:type="dxa"/>
            <w:tcBorders>
              <w:top w:val="single" w:sz="4" w:space="0" w:color="auto"/>
            </w:tcBorders>
            <w:shd w:val="clear" w:color="auto" w:fill="auto"/>
          </w:tcPr>
          <w:p w:rsidR="00DA7E77" w:rsidRPr="0076287F" w:rsidRDefault="00DA7E77" w:rsidP="0076287F">
            <w:pPr>
              <w:ind w:left="-108" w:right="-114" w:hanging="34"/>
              <w:jc w:val="center"/>
              <w:rPr>
                <w:sz w:val="20"/>
                <w:szCs w:val="20"/>
              </w:rPr>
            </w:pPr>
            <w:r w:rsidRPr="0076287F">
              <w:rPr>
                <w:sz w:val="20"/>
                <w:szCs w:val="20"/>
              </w:rPr>
              <w:t>(реквизиты доверенности, если обращается представитель)</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tcBorders>
              <w:bottom w:val="single" w:sz="4" w:space="0" w:color="auto"/>
            </w:tcBorders>
            <w:shd w:val="clear" w:color="auto" w:fill="auto"/>
          </w:tcPr>
          <w:p w:rsidR="00DA7E77" w:rsidRPr="00ED7A78" w:rsidRDefault="00DA7E77" w:rsidP="0076287F">
            <w:pPr>
              <w:ind w:left="-74" w:right="-114"/>
              <w:jc w:val="both"/>
              <w:rPr>
                <w:sz w:val="24"/>
                <w:szCs w:val="24"/>
              </w:rPr>
            </w:pPr>
            <w:r w:rsidRPr="00ED7A78">
              <w:rPr>
                <w:sz w:val="24"/>
                <w:szCs w:val="24"/>
              </w:rPr>
              <w:t xml:space="preserve">проживающего по адресу*: </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bottom w:val="single" w:sz="4" w:space="0" w:color="auto"/>
            </w:tcBorders>
            <w:shd w:val="clear" w:color="auto" w:fill="auto"/>
          </w:tcPr>
          <w:p w:rsidR="00DA7E77" w:rsidRPr="00ED7A78" w:rsidRDefault="00DA7E77" w:rsidP="0076287F">
            <w:pPr>
              <w:ind w:left="-74" w:right="-142"/>
              <w:jc w:val="both"/>
              <w:rPr>
                <w:sz w:val="24"/>
                <w:szCs w:val="24"/>
              </w:rPr>
            </w:pPr>
            <w:r w:rsidRPr="00ED7A78">
              <w:rPr>
                <w:sz w:val="24"/>
                <w:szCs w:val="24"/>
              </w:rPr>
              <w:t xml:space="preserve">телефон*: </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bottom w:val="single" w:sz="4" w:space="0" w:color="auto"/>
            </w:tcBorders>
            <w:shd w:val="clear" w:color="auto" w:fill="auto"/>
          </w:tcPr>
          <w:p w:rsidR="00DA7E77" w:rsidRPr="00ED7A78" w:rsidRDefault="00DA7E77" w:rsidP="0076287F">
            <w:pPr>
              <w:ind w:left="-74" w:right="-142"/>
              <w:jc w:val="both"/>
              <w:rPr>
                <w:sz w:val="24"/>
                <w:szCs w:val="24"/>
              </w:rPr>
            </w:pPr>
            <w:r w:rsidRPr="00ED7A78">
              <w:rPr>
                <w:sz w:val="24"/>
                <w:szCs w:val="24"/>
              </w:rPr>
              <w:t xml:space="preserve">ИНН** </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bottom w:val="single" w:sz="4" w:space="0" w:color="auto"/>
            </w:tcBorders>
            <w:shd w:val="clear" w:color="auto" w:fill="auto"/>
          </w:tcPr>
          <w:p w:rsidR="00DA7E77" w:rsidRPr="00ED7A78" w:rsidRDefault="00DA7E77" w:rsidP="0076287F">
            <w:pPr>
              <w:ind w:left="-74" w:right="-142"/>
              <w:jc w:val="both"/>
              <w:rPr>
                <w:sz w:val="24"/>
                <w:szCs w:val="24"/>
              </w:rPr>
            </w:pPr>
            <w:r w:rsidRPr="00ED7A78">
              <w:rPr>
                <w:sz w:val="24"/>
                <w:szCs w:val="24"/>
              </w:rPr>
              <w:t>Почтовый адрес*</w:t>
            </w:r>
          </w:p>
        </w:tc>
      </w:tr>
      <w:tr w:rsidR="00DA7E77" w:rsidRPr="00ED7A78" w:rsidTr="0076287F">
        <w:tc>
          <w:tcPr>
            <w:tcW w:w="4683"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bottom w:val="single" w:sz="4" w:space="0" w:color="auto"/>
            </w:tcBorders>
            <w:shd w:val="clear" w:color="auto" w:fill="auto"/>
          </w:tcPr>
          <w:p w:rsidR="00DA7E77" w:rsidRPr="00ED7A78" w:rsidRDefault="00DA7E77" w:rsidP="0076287F">
            <w:pPr>
              <w:ind w:left="-74" w:right="-142"/>
              <w:jc w:val="both"/>
              <w:rPr>
                <w:sz w:val="24"/>
                <w:szCs w:val="24"/>
              </w:rPr>
            </w:pPr>
            <w:r w:rsidRPr="00ED7A78">
              <w:rPr>
                <w:sz w:val="24"/>
                <w:szCs w:val="24"/>
              </w:rPr>
              <w:t>Адрес электронной почты**</w:t>
            </w:r>
          </w:p>
        </w:tc>
      </w:tr>
    </w:tbl>
    <w:p w:rsidR="00DA7E77" w:rsidRPr="00C822AA" w:rsidRDefault="00DA7E77" w:rsidP="00DA7E77">
      <w:pPr>
        <w:ind w:left="-142" w:right="-142"/>
        <w:jc w:val="center"/>
        <w:rPr>
          <w:sz w:val="24"/>
          <w:szCs w:val="24"/>
        </w:rPr>
      </w:pPr>
    </w:p>
    <w:p w:rsidR="00DA7E77" w:rsidRPr="00C822AA" w:rsidRDefault="00DA7E77" w:rsidP="00DA7E77">
      <w:pPr>
        <w:ind w:left="-142" w:right="-142"/>
        <w:jc w:val="center"/>
        <w:rPr>
          <w:sz w:val="24"/>
          <w:szCs w:val="24"/>
        </w:rPr>
      </w:pPr>
      <w:r w:rsidRPr="00C822AA">
        <w:rPr>
          <w:sz w:val="24"/>
          <w:szCs w:val="24"/>
        </w:rPr>
        <w:t>З А Я В Л Е Н И Е</w:t>
      </w:r>
    </w:p>
    <w:p w:rsidR="00DA7E77" w:rsidRPr="00C822AA" w:rsidRDefault="00DA7E77" w:rsidP="00DA7E77">
      <w:pPr>
        <w:ind w:left="-142" w:right="-142"/>
        <w:jc w:val="both"/>
        <w:rPr>
          <w:sz w:val="24"/>
          <w:szCs w:val="24"/>
        </w:rPr>
      </w:pPr>
    </w:p>
    <w:p w:rsidR="00DA7E77" w:rsidRPr="00C822AA" w:rsidRDefault="00DA7E77" w:rsidP="0076287F">
      <w:pPr>
        <w:ind w:firstLine="709"/>
        <w:jc w:val="both"/>
        <w:rPr>
          <w:sz w:val="24"/>
          <w:szCs w:val="24"/>
        </w:rPr>
      </w:pPr>
      <w:r w:rsidRPr="00C822AA">
        <w:rPr>
          <w:sz w:val="24"/>
          <w:szCs w:val="24"/>
        </w:rPr>
        <w:t xml:space="preserve">Прошу предоставить мне в собственность (аренду), бесплатно (за плату) для ведения садоводства, огородничества или дачного хозяйства (нужное выбрать и подчеркнуть, выбрать) </w:t>
      </w:r>
    </w:p>
    <w:p w:rsidR="00DA7E77" w:rsidRPr="00C822AA" w:rsidRDefault="00DA7E77" w:rsidP="0076287F">
      <w:pPr>
        <w:ind w:right="-285"/>
        <w:jc w:val="both"/>
        <w:rPr>
          <w:sz w:val="24"/>
          <w:szCs w:val="24"/>
        </w:rPr>
      </w:pPr>
      <w:r w:rsidRPr="00C822AA">
        <w:rPr>
          <w:sz w:val="24"/>
          <w:szCs w:val="24"/>
        </w:rPr>
        <w:t>земельный участок, расположенный*:</w:t>
      </w:r>
      <w:r w:rsidR="0076287F">
        <w:rPr>
          <w:sz w:val="24"/>
          <w:szCs w:val="24"/>
        </w:rPr>
        <w:t xml:space="preserve"> </w:t>
      </w:r>
      <w:r w:rsidRPr="00C822AA">
        <w:rPr>
          <w:sz w:val="24"/>
          <w:szCs w:val="24"/>
        </w:rPr>
        <w:t>_________________</w:t>
      </w:r>
      <w:r>
        <w:rPr>
          <w:sz w:val="24"/>
          <w:szCs w:val="24"/>
        </w:rPr>
        <w:t>_________________</w:t>
      </w:r>
      <w:r w:rsidRPr="00C822AA">
        <w:rPr>
          <w:sz w:val="24"/>
          <w:szCs w:val="24"/>
        </w:rPr>
        <w:t>____________</w:t>
      </w:r>
      <w:r w:rsidR="0076287F">
        <w:rPr>
          <w:sz w:val="24"/>
          <w:szCs w:val="24"/>
        </w:rPr>
        <w:t>__</w:t>
      </w:r>
    </w:p>
    <w:p w:rsidR="00DA7E77" w:rsidRPr="00C822AA" w:rsidRDefault="00DA7E77" w:rsidP="0076287F">
      <w:pPr>
        <w:ind w:right="-142"/>
        <w:jc w:val="both"/>
        <w:rPr>
          <w:sz w:val="24"/>
          <w:szCs w:val="24"/>
        </w:rPr>
      </w:pPr>
      <w:r w:rsidRPr="00C822AA">
        <w:rPr>
          <w:sz w:val="24"/>
          <w:szCs w:val="24"/>
        </w:rPr>
        <w:t>__________________________________</w:t>
      </w:r>
      <w:r>
        <w:rPr>
          <w:sz w:val="24"/>
          <w:szCs w:val="24"/>
        </w:rPr>
        <w:t>_________________</w:t>
      </w:r>
      <w:r w:rsidRPr="00C822AA">
        <w:rPr>
          <w:sz w:val="24"/>
          <w:szCs w:val="24"/>
        </w:rPr>
        <w:t>____________________________</w:t>
      </w:r>
      <w:r w:rsidR="0076287F">
        <w:rPr>
          <w:sz w:val="24"/>
          <w:szCs w:val="24"/>
        </w:rPr>
        <w:t>__</w:t>
      </w:r>
    </w:p>
    <w:p w:rsidR="00DA7E77" w:rsidRPr="0076287F" w:rsidRDefault="00DA7E77" w:rsidP="00DA7E77">
      <w:pPr>
        <w:ind w:left="-142" w:right="-142"/>
        <w:jc w:val="center"/>
        <w:rPr>
          <w:sz w:val="20"/>
          <w:szCs w:val="20"/>
        </w:rPr>
      </w:pPr>
      <w:r w:rsidRPr="0076287F">
        <w:rPr>
          <w:sz w:val="20"/>
          <w:szCs w:val="20"/>
        </w:rPr>
        <w:t>(указать адрес или местоположение земельного участка)</w:t>
      </w:r>
    </w:p>
    <w:p w:rsidR="00DA7E77" w:rsidRPr="00C822AA" w:rsidRDefault="00DA7E77" w:rsidP="0076287F">
      <w:pPr>
        <w:ind w:right="-142"/>
        <w:jc w:val="both"/>
        <w:rPr>
          <w:sz w:val="24"/>
          <w:szCs w:val="24"/>
        </w:rPr>
      </w:pPr>
      <w:r w:rsidRPr="00C822AA">
        <w:rPr>
          <w:sz w:val="24"/>
          <w:szCs w:val="24"/>
        </w:rPr>
        <w:t>кадастровый номер** _________________________</w:t>
      </w:r>
      <w:r>
        <w:rPr>
          <w:sz w:val="24"/>
          <w:szCs w:val="24"/>
        </w:rPr>
        <w:t>___________________</w:t>
      </w:r>
      <w:r w:rsidRPr="00C822AA">
        <w:rPr>
          <w:sz w:val="24"/>
          <w:szCs w:val="24"/>
        </w:rPr>
        <w:t>________________</w:t>
      </w:r>
      <w:r w:rsidR="0076287F">
        <w:rPr>
          <w:sz w:val="24"/>
          <w:szCs w:val="24"/>
        </w:rPr>
        <w:t>__</w:t>
      </w:r>
    </w:p>
    <w:p w:rsidR="00DA7E77" w:rsidRPr="00C822AA" w:rsidRDefault="00DA7E77" w:rsidP="0076287F">
      <w:pPr>
        <w:ind w:right="-142"/>
        <w:jc w:val="both"/>
        <w:rPr>
          <w:sz w:val="24"/>
          <w:szCs w:val="24"/>
        </w:rPr>
      </w:pPr>
      <w:r w:rsidRPr="00C822AA">
        <w:rPr>
          <w:sz w:val="24"/>
          <w:szCs w:val="24"/>
        </w:rPr>
        <w:t>основание предоставления* ____________________</w:t>
      </w:r>
      <w:r>
        <w:rPr>
          <w:sz w:val="24"/>
          <w:szCs w:val="24"/>
        </w:rPr>
        <w:t>___________________</w:t>
      </w:r>
      <w:r w:rsidRPr="00C822AA">
        <w:rPr>
          <w:sz w:val="24"/>
          <w:szCs w:val="24"/>
        </w:rPr>
        <w:t>________________</w:t>
      </w:r>
      <w:r w:rsidR="0076287F">
        <w:rPr>
          <w:sz w:val="24"/>
          <w:szCs w:val="24"/>
        </w:rPr>
        <w:t>__</w:t>
      </w:r>
    </w:p>
    <w:p w:rsidR="00DA7E77" w:rsidRPr="0076287F" w:rsidRDefault="00DA7E77" w:rsidP="0076287F">
      <w:pPr>
        <w:ind w:right="-142"/>
        <w:jc w:val="both"/>
        <w:rPr>
          <w:sz w:val="20"/>
          <w:szCs w:val="20"/>
        </w:rPr>
      </w:pPr>
      <w:r w:rsidRPr="0076287F">
        <w:rPr>
          <w:sz w:val="20"/>
          <w:szCs w:val="20"/>
        </w:rPr>
        <w:t xml:space="preserve">                                              </w:t>
      </w:r>
      <w:r w:rsidR="0076287F">
        <w:rPr>
          <w:sz w:val="20"/>
          <w:szCs w:val="20"/>
        </w:rPr>
        <w:t xml:space="preserve">                              </w:t>
      </w:r>
      <w:r w:rsidRPr="0076287F">
        <w:rPr>
          <w:sz w:val="20"/>
          <w:szCs w:val="20"/>
        </w:rPr>
        <w:t xml:space="preserve">   (указать пункт, подпункт и статью нормативного акта)</w:t>
      </w:r>
    </w:p>
    <w:p w:rsidR="00DA7E77" w:rsidRPr="00C822AA" w:rsidRDefault="00DA7E77" w:rsidP="0076287F">
      <w:pPr>
        <w:ind w:right="-142"/>
        <w:jc w:val="both"/>
        <w:rPr>
          <w:sz w:val="24"/>
          <w:szCs w:val="24"/>
        </w:rPr>
      </w:pPr>
      <w:r w:rsidRPr="00C822AA">
        <w:rPr>
          <w:sz w:val="24"/>
          <w:szCs w:val="24"/>
        </w:rPr>
        <w:t>площадь земельного участка*_______</w:t>
      </w:r>
      <w:r>
        <w:rPr>
          <w:sz w:val="24"/>
          <w:szCs w:val="24"/>
        </w:rPr>
        <w:t>___</w:t>
      </w:r>
      <w:r w:rsidRPr="00C822AA">
        <w:rPr>
          <w:sz w:val="24"/>
          <w:szCs w:val="24"/>
        </w:rPr>
        <w:t xml:space="preserve"> кв.</w:t>
      </w:r>
      <w:r w:rsidR="0076287F">
        <w:rPr>
          <w:sz w:val="24"/>
          <w:szCs w:val="24"/>
        </w:rPr>
        <w:t xml:space="preserve"> </w:t>
      </w:r>
      <w:r w:rsidRPr="00C822AA">
        <w:rPr>
          <w:sz w:val="24"/>
          <w:szCs w:val="24"/>
        </w:rPr>
        <w:t>м.</w:t>
      </w:r>
    </w:p>
    <w:p w:rsidR="00DA7E77" w:rsidRDefault="00DA7E77" w:rsidP="0076287F">
      <w:pPr>
        <w:ind w:firstLine="709"/>
        <w:jc w:val="both"/>
        <w:rPr>
          <w:sz w:val="24"/>
          <w:szCs w:val="24"/>
        </w:rPr>
      </w:pPr>
      <w:r w:rsidRPr="00C822AA">
        <w:rPr>
          <w:sz w:val="24"/>
          <w:szCs w:val="24"/>
        </w:rPr>
        <w:t xml:space="preserve">Способ получения результата муниципальной услуги*: </w:t>
      </w: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270"/>
        <w:gridCol w:w="8978"/>
      </w:tblGrid>
      <w:tr w:rsidR="00DA7E77" w:rsidTr="00DA5B8E">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270" w:type="dxa"/>
            <w:tcBorders>
              <w:lef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xml:space="preserve">       </w:t>
            </w:r>
          </w:p>
        </w:tc>
        <w:tc>
          <w:tcPr>
            <w:tcW w:w="8978" w:type="dxa"/>
            <w:shd w:val="clear" w:color="auto" w:fill="FFFFFF"/>
            <w:hideMark/>
          </w:tcPr>
          <w:p w:rsidR="00DA7E77" w:rsidRDefault="00DA7E77" w:rsidP="00DA5B8E">
            <w:pPr>
              <w:pStyle w:val="s1"/>
              <w:ind w:firstLine="34"/>
              <w:jc w:val="both"/>
              <w:rPr>
                <w:color w:val="22272F"/>
                <w:sz w:val="23"/>
                <w:szCs w:val="23"/>
              </w:rPr>
            </w:pPr>
            <w:r>
              <w:rPr>
                <w:color w:val="22272F"/>
                <w:sz w:val="23"/>
                <w:szCs w:val="23"/>
              </w:rPr>
              <w:t>в виде бумажного документа, который заявитель получает непосредственно при личном</w:t>
            </w:r>
          </w:p>
        </w:tc>
      </w:tr>
      <w:tr w:rsidR="00DA7E77" w:rsidTr="00DA5B8E">
        <w:tc>
          <w:tcPr>
            <w:tcW w:w="406" w:type="dxa"/>
            <w:tcBorders>
              <w:top w:val="single" w:sz="6" w:space="0" w:color="000000"/>
              <w:bottom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270" w:type="dxa"/>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8978" w:type="dxa"/>
            <w:shd w:val="clear" w:color="auto" w:fill="FFFFFF"/>
            <w:hideMark/>
          </w:tcPr>
          <w:p w:rsidR="00DA7E77" w:rsidRDefault="00DA7E77" w:rsidP="00DA5B8E">
            <w:pPr>
              <w:pStyle w:val="s1"/>
              <w:ind w:firstLine="34"/>
              <w:jc w:val="both"/>
              <w:rPr>
                <w:color w:val="22272F"/>
                <w:sz w:val="23"/>
                <w:szCs w:val="23"/>
              </w:rPr>
            </w:pPr>
            <w:r>
              <w:rPr>
                <w:color w:val="22272F"/>
                <w:sz w:val="23"/>
                <w:szCs w:val="23"/>
              </w:rPr>
              <w:t>обращении в МФЦ;</w:t>
            </w:r>
          </w:p>
        </w:tc>
      </w:tr>
      <w:tr w:rsidR="00DA7E77" w:rsidTr="00DA5B8E">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270" w:type="dxa"/>
            <w:tcBorders>
              <w:lef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8978" w:type="dxa"/>
            <w:shd w:val="clear" w:color="auto" w:fill="FFFFFF"/>
            <w:hideMark/>
          </w:tcPr>
          <w:p w:rsidR="00DA7E77" w:rsidRDefault="00DA7E77" w:rsidP="00DA5B8E">
            <w:pPr>
              <w:pStyle w:val="s1"/>
              <w:ind w:firstLine="34"/>
              <w:jc w:val="both"/>
              <w:rPr>
                <w:color w:val="22272F"/>
                <w:sz w:val="23"/>
                <w:szCs w:val="23"/>
              </w:rPr>
            </w:pPr>
            <w:r>
              <w:rPr>
                <w:color w:val="22272F"/>
                <w:sz w:val="23"/>
                <w:szCs w:val="23"/>
              </w:rPr>
              <w:t>в виде бумажного документа, который направляется заявителю посредством почтового</w:t>
            </w:r>
          </w:p>
        </w:tc>
      </w:tr>
      <w:tr w:rsidR="00DA7E77" w:rsidTr="00DA5B8E">
        <w:tc>
          <w:tcPr>
            <w:tcW w:w="406" w:type="dxa"/>
            <w:tcBorders>
              <w:top w:val="single" w:sz="6" w:space="0" w:color="000000"/>
              <w:bottom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270" w:type="dxa"/>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8978" w:type="dxa"/>
            <w:shd w:val="clear" w:color="auto" w:fill="FFFFFF"/>
            <w:hideMark/>
          </w:tcPr>
          <w:p w:rsidR="00DA7E77" w:rsidRDefault="00DA7E77" w:rsidP="00DA5B8E">
            <w:pPr>
              <w:pStyle w:val="s1"/>
              <w:ind w:firstLine="34"/>
              <w:jc w:val="both"/>
              <w:rPr>
                <w:color w:val="22272F"/>
                <w:sz w:val="23"/>
                <w:szCs w:val="23"/>
              </w:rPr>
            </w:pPr>
            <w:r>
              <w:rPr>
                <w:color w:val="22272F"/>
                <w:sz w:val="23"/>
                <w:szCs w:val="23"/>
              </w:rPr>
              <w:t>отправления.</w:t>
            </w:r>
          </w:p>
        </w:tc>
      </w:tr>
      <w:tr w:rsidR="00DA7E77" w:rsidTr="00DA5B8E">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270" w:type="dxa"/>
            <w:tcBorders>
              <w:lef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8978" w:type="dxa"/>
            <w:shd w:val="clear" w:color="auto" w:fill="FFFFFF"/>
            <w:hideMark/>
          </w:tcPr>
          <w:p w:rsidR="00DA7E77" w:rsidRDefault="00DA7E77" w:rsidP="00DA5B8E">
            <w:pPr>
              <w:pStyle w:val="s1"/>
              <w:ind w:firstLine="34"/>
              <w:jc w:val="both"/>
              <w:rPr>
                <w:color w:val="22272F"/>
                <w:sz w:val="23"/>
                <w:szCs w:val="23"/>
              </w:rPr>
            </w:pPr>
            <w:r>
              <w:rPr>
                <w:color w:val="22272F"/>
                <w:sz w:val="23"/>
                <w:szCs w:val="23"/>
              </w:rPr>
              <w:t>в виде электронного документа посредством электронной почты*</w:t>
            </w:r>
          </w:p>
        </w:tc>
      </w:tr>
      <w:tr w:rsidR="00DA7E77" w:rsidRPr="0076287F" w:rsidTr="00DA5B8E">
        <w:tc>
          <w:tcPr>
            <w:tcW w:w="406" w:type="dxa"/>
            <w:tcBorders>
              <w:top w:val="single" w:sz="6" w:space="0" w:color="000000"/>
            </w:tcBorders>
            <w:shd w:val="clear" w:color="auto" w:fill="FFFFFF"/>
            <w:hideMark/>
          </w:tcPr>
          <w:p w:rsidR="00DA7E77" w:rsidRPr="0076287F" w:rsidRDefault="00DA7E77" w:rsidP="00DA5B8E">
            <w:pPr>
              <w:pStyle w:val="empty"/>
              <w:ind w:left="-142"/>
              <w:jc w:val="both"/>
              <w:rPr>
                <w:color w:val="22272F"/>
              </w:rPr>
            </w:pPr>
            <w:r w:rsidRPr="0076287F">
              <w:rPr>
                <w:color w:val="22272F"/>
              </w:rPr>
              <w:t> </w:t>
            </w:r>
          </w:p>
        </w:tc>
        <w:tc>
          <w:tcPr>
            <w:tcW w:w="270" w:type="dxa"/>
            <w:shd w:val="clear" w:color="auto" w:fill="FFFFFF"/>
            <w:hideMark/>
          </w:tcPr>
          <w:p w:rsidR="00DA7E77" w:rsidRPr="0076287F" w:rsidRDefault="00DA7E77" w:rsidP="00DA5B8E">
            <w:pPr>
              <w:pStyle w:val="empty"/>
              <w:ind w:left="-142"/>
              <w:jc w:val="both"/>
              <w:rPr>
                <w:color w:val="22272F"/>
              </w:rPr>
            </w:pPr>
            <w:r w:rsidRPr="0076287F">
              <w:rPr>
                <w:color w:val="22272F"/>
              </w:rPr>
              <w:t> </w:t>
            </w:r>
          </w:p>
        </w:tc>
        <w:tc>
          <w:tcPr>
            <w:tcW w:w="8978" w:type="dxa"/>
            <w:shd w:val="clear" w:color="auto" w:fill="FFFFFF"/>
            <w:hideMark/>
          </w:tcPr>
          <w:p w:rsidR="00DA7E77" w:rsidRPr="0076287F" w:rsidRDefault="00DA7E77" w:rsidP="00DA5B8E">
            <w:pPr>
              <w:pStyle w:val="empty"/>
              <w:ind w:firstLine="34"/>
              <w:jc w:val="both"/>
              <w:rPr>
                <w:color w:val="22272F"/>
              </w:rPr>
            </w:pPr>
            <w:r w:rsidRPr="0076287F">
              <w:rPr>
                <w:color w:val="22272F"/>
              </w:rPr>
              <w:t xml:space="preserve"> *В дополнение к указанному способу выдачи в заявлении, либо исходя из способа </w:t>
            </w:r>
            <w:r w:rsidR="0076287F">
              <w:rPr>
                <w:color w:val="22272F"/>
              </w:rPr>
              <w:t xml:space="preserve">         </w:t>
            </w:r>
            <w:r w:rsidRPr="0076287F">
              <w:rPr>
                <w:color w:val="22272F"/>
              </w:rPr>
              <w:t>подачи заявления</w:t>
            </w:r>
            <w:r w:rsidR="0076287F" w:rsidRPr="0076287F">
              <w:rPr>
                <w:color w:val="22272F"/>
              </w:rPr>
              <w:t>:</w:t>
            </w:r>
          </w:p>
        </w:tc>
      </w:tr>
    </w:tbl>
    <w:p w:rsidR="00DA7E77" w:rsidRPr="0076287F" w:rsidRDefault="0076287F" w:rsidP="0076287F">
      <w:pPr>
        <w:ind w:firstLine="709"/>
        <w:jc w:val="both"/>
        <w:rPr>
          <w:sz w:val="24"/>
          <w:szCs w:val="24"/>
        </w:rPr>
      </w:pPr>
      <w:r w:rsidRPr="0076287F">
        <w:rPr>
          <w:sz w:val="24"/>
          <w:szCs w:val="24"/>
        </w:rPr>
        <w:t>п</w:t>
      </w:r>
      <w:r w:rsidR="00DA7E77" w:rsidRPr="0076287F">
        <w:rPr>
          <w:sz w:val="24"/>
          <w:szCs w:val="24"/>
        </w:rPr>
        <w:t xml:space="preserve">риложения:  </w:t>
      </w:r>
    </w:p>
    <w:p w:rsidR="00DA7E77" w:rsidRPr="0076287F" w:rsidRDefault="00DA7E77" w:rsidP="0076287F">
      <w:pPr>
        <w:ind w:firstLine="709"/>
        <w:jc w:val="both"/>
        <w:rPr>
          <w:sz w:val="24"/>
          <w:szCs w:val="24"/>
        </w:rPr>
      </w:pPr>
      <w:r w:rsidRPr="0076287F">
        <w:rPr>
          <w:sz w:val="24"/>
          <w:szCs w:val="24"/>
        </w:rPr>
        <w:t>1. Копия документа, удостоверяющего личность заявителя.</w:t>
      </w:r>
    </w:p>
    <w:p w:rsidR="00DA7E77" w:rsidRPr="0076287F" w:rsidRDefault="00DA7E77" w:rsidP="0076287F">
      <w:pPr>
        <w:ind w:firstLine="709"/>
        <w:jc w:val="both"/>
        <w:rPr>
          <w:sz w:val="24"/>
          <w:szCs w:val="24"/>
        </w:rPr>
      </w:pPr>
      <w:r w:rsidRPr="0076287F">
        <w:rPr>
          <w:sz w:val="24"/>
          <w:szCs w:val="24"/>
        </w:rPr>
        <w:t>2. Копия доверенности (если заявление подается представителем заявителя).</w:t>
      </w:r>
    </w:p>
    <w:p w:rsidR="00DA7E77" w:rsidRPr="0076287F" w:rsidRDefault="00DA7E77" w:rsidP="0076287F">
      <w:pPr>
        <w:ind w:firstLine="709"/>
        <w:jc w:val="both"/>
        <w:rPr>
          <w:sz w:val="24"/>
          <w:szCs w:val="24"/>
        </w:rPr>
      </w:pPr>
      <w:r w:rsidRPr="0076287F">
        <w:rPr>
          <w:sz w:val="24"/>
          <w:szCs w:val="24"/>
        </w:rPr>
        <w:t xml:space="preserve">3. Схема расположения земельного участка на кадастровом плане территории </w:t>
      </w:r>
      <w:r w:rsidR="0076287F" w:rsidRPr="0076287F">
        <w:rPr>
          <w:sz w:val="24"/>
          <w:szCs w:val="24"/>
        </w:rPr>
        <w:t xml:space="preserve">                     </w:t>
      </w:r>
      <w:r w:rsidRPr="0076287F">
        <w:rPr>
          <w:sz w:val="24"/>
          <w:szCs w:val="24"/>
        </w:rPr>
        <w:t xml:space="preserve">(если подается заявление в соответствии с Федеральным законом Российской Федерации </w:t>
      </w:r>
      <w:r w:rsidR="0076287F" w:rsidRPr="0076287F">
        <w:rPr>
          <w:sz w:val="24"/>
          <w:szCs w:val="24"/>
        </w:rPr>
        <w:t xml:space="preserve">                  </w:t>
      </w:r>
      <w:r w:rsidRPr="0076287F">
        <w:rPr>
          <w:sz w:val="24"/>
          <w:szCs w:val="24"/>
        </w:rPr>
        <w:t>от 25.10.2001 № 137-ФЗ «О введении в действие Земельного кодекса Российской Федерации»).</w:t>
      </w:r>
    </w:p>
    <w:p w:rsidR="00DA7E77" w:rsidRPr="0076287F" w:rsidRDefault="00DA7E77" w:rsidP="0076287F">
      <w:pPr>
        <w:ind w:firstLine="709"/>
        <w:jc w:val="both"/>
        <w:rPr>
          <w:sz w:val="24"/>
          <w:szCs w:val="24"/>
        </w:rPr>
      </w:pPr>
      <w:r w:rsidRPr="0076287F">
        <w:rPr>
          <w:sz w:val="24"/>
          <w:szCs w:val="24"/>
        </w:rPr>
        <w:t>4.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w:t>
      </w:r>
      <w:r w:rsidR="0076287F">
        <w:rPr>
          <w:sz w:val="24"/>
          <w:szCs w:val="24"/>
        </w:rPr>
        <w:t xml:space="preserve">-   </w:t>
      </w:r>
      <w:r w:rsidRPr="0076287F">
        <w:rPr>
          <w:sz w:val="24"/>
          <w:szCs w:val="24"/>
        </w:rPr>
        <w:t>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(если подается заяв</w:t>
      </w:r>
      <w:r w:rsidR="0076287F">
        <w:rPr>
          <w:sz w:val="24"/>
          <w:szCs w:val="24"/>
        </w:rPr>
        <w:t xml:space="preserve">-    </w:t>
      </w:r>
      <w:r w:rsidRPr="0076287F">
        <w:rPr>
          <w:sz w:val="24"/>
          <w:szCs w:val="24"/>
        </w:rPr>
        <w:t>ление в соответствии с Федеральным законом Российской Федерации от 25.10.2001</w:t>
      </w:r>
      <w:r w:rsidR="0076287F">
        <w:rPr>
          <w:sz w:val="24"/>
          <w:szCs w:val="24"/>
        </w:rPr>
        <w:t xml:space="preserve"> </w:t>
      </w:r>
      <w:r w:rsidRPr="0076287F">
        <w:rPr>
          <w:sz w:val="24"/>
          <w:szCs w:val="24"/>
        </w:rPr>
        <w:t>№ 137-ФЗ «О введении в действие Земельного кодекса Российской Федерации»).</w:t>
      </w:r>
    </w:p>
    <w:p w:rsidR="00DA7E77" w:rsidRPr="0076287F" w:rsidRDefault="00DA7E77" w:rsidP="0076287F">
      <w:pPr>
        <w:ind w:firstLine="709"/>
        <w:jc w:val="both"/>
        <w:rPr>
          <w:sz w:val="24"/>
          <w:szCs w:val="24"/>
        </w:rPr>
      </w:pPr>
      <w:r w:rsidRPr="0076287F">
        <w:rPr>
          <w:sz w:val="24"/>
          <w:szCs w:val="24"/>
        </w:rPr>
        <w:t xml:space="preserve">5. Документ, подтверждающий членство заявителя в некоммерческой организации </w:t>
      </w:r>
      <w:r w:rsidR="0076287F">
        <w:rPr>
          <w:sz w:val="24"/>
          <w:szCs w:val="24"/>
        </w:rPr>
        <w:t xml:space="preserve">         </w:t>
      </w:r>
      <w:r w:rsidRPr="0076287F">
        <w:rPr>
          <w:sz w:val="24"/>
          <w:szCs w:val="24"/>
        </w:rPr>
        <w:t>(в случае подачи заявления по основаниям, указанным в статьях 39.3, 39.5, 39.6 Земельного кодекса Российской Федерации).</w:t>
      </w:r>
    </w:p>
    <w:p w:rsidR="00DA7E77" w:rsidRPr="0076287F" w:rsidRDefault="00DA7E77" w:rsidP="0076287F">
      <w:pPr>
        <w:ind w:firstLine="709"/>
        <w:jc w:val="both"/>
        <w:rPr>
          <w:sz w:val="24"/>
          <w:szCs w:val="24"/>
        </w:rPr>
      </w:pPr>
      <w:r w:rsidRPr="0076287F">
        <w:rPr>
          <w:sz w:val="24"/>
          <w:szCs w:val="24"/>
        </w:rPr>
        <w:t>6. Решение органа некоммерческой организации о распределении земельного участка заявителю (в случае подачи заявления по основаниям, указанным в статьях 39.3, 39.6 Земельного кодекса Российской Федерации).</w:t>
      </w:r>
    </w:p>
    <w:p w:rsidR="00DA7E77" w:rsidRPr="0076287F" w:rsidRDefault="00DA7E77" w:rsidP="0076287F">
      <w:pPr>
        <w:ind w:firstLine="709"/>
        <w:jc w:val="both"/>
        <w:rPr>
          <w:sz w:val="24"/>
          <w:szCs w:val="24"/>
        </w:rPr>
      </w:pPr>
    </w:p>
    <w:p w:rsidR="00DA7E77" w:rsidRPr="0076287F" w:rsidRDefault="00DA7E77" w:rsidP="00DA7E77">
      <w:pPr>
        <w:ind w:left="-142" w:right="-142"/>
        <w:jc w:val="both"/>
        <w:rPr>
          <w:sz w:val="24"/>
          <w:szCs w:val="24"/>
        </w:rPr>
      </w:pPr>
    </w:p>
    <w:p w:rsidR="00DA7E77" w:rsidRPr="0076287F" w:rsidRDefault="00DA7E77" w:rsidP="00DA7E77">
      <w:pPr>
        <w:ind w:left="-142" w:right="-142"/>
        <w:jc w:val="both"/>
        <w:rPr>
          <w:sz w:val="24"/>
          <w:szCs w:val="24"/>
        </w:rPr>
      </w:pPr>
      <w:r w:rsidRPr="0076287F">
        <w:rPr>
          <w:sz w:val="24"/>
          <w:szCs w:val="24"/>
        </w:rPr>
        <w:t>«</w:t>
      </w:r>
      <w:r w:rsidR="0076287F">
        <w:rPr>
          <w:sz w:val="24"/>
          <w:szCs w:val="24"/>
        </w:rPr>
        <w:t xml:space="preserve"> </w:t>
      </w:r>
      <w:r w:rsidRPr="0076287F">
        <w:rPr>
          <w:sz w:val="24"/>
          <w:szCs w:val="24"/>
        </w:rPr>
        <w:t>___</w:t>
      </w:r>
      <w:r w:rsidR="0076287F">
        <w:rPr>
          <w:sz w:val="24"/>
          <w:szCs w:val="24"/>
        </w:rPr>
        <w:t xml:space="preserve">_ </w:t>
      </w:r>
      <w:r w:rsidRPr="0076287F">
        <w:rPr>
          <w:sz w:val="24"/>
          <w:szCs w:val="24"/>
        </w:rPr>
        <w:t>» _______________</w:t>
      </w:r>
      <w:r w:rsidR="0076287F">
        <w:rPr>
          <w:sz w:val="24"/>
          <w:szCs w:val="24"/>
        </w:rPr>
        <w:t xml:space="preserve"> </w:t>
      </w:r>
      <w:r w:rsidRPr="0076287F">
        <w:rPr>
          <w:sz w:val="24"/>
          <w:szCs w:val="24"/>
        </w:rPr>
        <w:t>20</w:t>
      </w:r>
      <w:r w:rsidR="0076287F">
        <w:rPr>
          <w:sz w:val="24"/>
          <w:szCs w:val="24"/>
        </w:rPr>
        <w:t xml:space="preserve"> </w:t>
      </w:r>
      <w:r w:rsidRPr="0076287F">
        <w:rPr>
          <w:sz w:val="24"/>
          <w:szCs w:val="24"/>
        </w:rPr>
        <w:t>___</w:t>
      </w:r>
      <w:r w:rsidR="0076287F">
        <w:rPr>
          <w:sz w:val="24"/>
          <w:szCs w:val="24"/>
        </w:rPr>
        <w:t>_</w:t>
      </w:r>
      <w:r w:rsidRPr="0076287F">
        <w:rPr>
          <w:sz w:val="24"/>
          <w:szCs w:val="24"/>
        </w:rPr>
        <w:t xml:space="preserve"> г.                                                 _________________________</w:t>
      </w:r>
    </w:p>
    <w:p w:rsidR="00DA7E77" w:rsidRPr="0076287F" w:rsidRDefault="00DA7E77" w:rsidP="00DA7E77">
      <w:pPr>
        <w:ind w:left="-142" w:right="-142"/>
        <w:jc w:val="both"/>
        <w:rPr>
          <w:sz w:val="20"/>
          <w:szCs w:val="20"/>
        </w:rPr>
      </w:pPr>
      <w:r w:rsidRPr="0076287F">
        <w:rPr>
          <w:sz w:val="24"/>
          <w:szCs w:val="24"/>
        </w:rPr>
        <w:tab/>
      </w:r>
      <w:r w:rsidRPr="0076287F">
        <w:rPr>
          <w:sz w:val="24"/>
          <w:szCs w:val="24"/>
        </w:rPr>
        <w:tab/>
      </w:r>
      <w:r w:rsidRPr="0076287F">
        <w:rPr>
          <w:sz w:val="24"/>
          <w:szCs w:val="24"/>
        </w:rPr>
        <w:tab/>
      </w:r>
      <w:r w:rsidRPr="0076287F">
        <w:rPr>
          <w:sz w:val="24"/>
          <w:szCs w:val="24"/>
        </w:rPr>
        <w:tab/>
      </w:r>
      <w:r w:rsidRPr="0076287F">
        <w:rPr>
          <w:sz w:val="24"/>
          <w:szCs w:val="24"/>
        </w:rPr>
        <w:tab/>
      </w:r>
      <w:r w:rsidRPr="0076287F">
        <w:rPr>
          <w:sz w:val="24"/>
          <w:szCs w:val="24"/>
        </w:rPr>
        <w:tab/>
      </w:r>
      <w:r w:rsidRPr="0076287F">
        <w:rPr>
          <w:sz w:val="24"/>
          <w:szCs w:val="24"/>
        </w:rPr>
        <w:tab/>
      </w:r>
      <w:r w:rsidRPr="0076287F">
        <w:rPr>
          <w:sz w:val="24"/>
          <w:szCs w:val="24"/>
        </w:rPr>
        <w:tab/>
      </w:r>
      <w:r w:rsidRPr="0076287F">
        <w:rPr>
          <w:sz w:val="24"/>
          <w:szCs w:val="24"/>
        </w:rPr>
        <w:tab/>
      </w:r>
      <w:r w:rsidRPr="0076287F">
        <w:rPr>
          <w:sz w:val="24"/>
          <w:szCs w:val="24"/>
        </w:rPr>
        <w:tab/>
      </w:r>
      <w:r w:rsidRPr="0076287F">
        <w:rPr>
          <w:sz w:val="24"/>
          <w:szCs w:val="24"/>
        </w:rPr>
        <w:tab/>
      </w:r>
      <w:r w:rsidR="0076287F">
        <w:rPr>
          <w:sz w:val="24"/>
          <w:szCs w:val="24"/>
        </w:rPr>
        <w:t xml:space="preserve">         </w:t>
      </w:r>
      <w:r w:rsidRPr="0076287F">
        <w:rPr>
          <w:sz w:val="20"/>
          <w:szCs w:val="20"/>
        </w:rPr>
        <w:t>(подпись)</w:t>
      </w:r>
    </w:p>
    <w:p w:rsidR="00DA7E77" w:rsidRPr="0076287F" w:rsidRDefault="00DA7E77" w:rsidP="00DA7E77">
      <w:pPr>
        <w:ind w:left="-142" w:right="-142"/>
        <w:jc w:val="both"/>
        <w:rPr>
          <w:sz w:val="20"/>
          <w:szCs w:val="20"/>
        </w:rPr>
      </w:pPr>
    </w:p>
    <w:p w:rsidR="00DA7E77" w:rsidRPr="00C822AA" w:rsidRDefault="00DA7E77" w:rsidP="0076287F">
      <w:pPr>
        <w:ind w:firstLine="709"/>
        <w:jc w:val="both"/>
        <w:rPr>
          <w:sz w:val="24"/>
          <w:szCs w:val="24"/>
        </w:rPr>
      </w:pPr>
      <w:r w:rsidRPr="00C822AA">
        <w:rPr>
          <w:sz w:val="24"/>
          <w:szCs w:val="24"/>
        </w:rPr>
        <w:t>Сведения, отмеченные знаком:</w:t>
      </w:r>
    </w:p>
    <w:p w:rsidR="00DA7E77" w:rsidRPr="00C822AA" w:rsidRDefault="00DA7E77" w:rsidP="0076287F">
      <w:pPr>
        <w:ind w:firstLine="709"/>
        <w:jc w:val="both"/>
        <w:rPr>
          <w:sz w:val="24"/>
          <w:szCs w:val="24"/>
        </w:rPr>
      </w:pPr>
      <w:r w:rsidRPr="00C822AA">
        <w:rPr>
          <w:sz w:val="24"/>
          <w:szCs w:val="24"/>
        </w:rPr>
        <w:t>- «*» подлежат обязательному указанию</w:t>
      </w:r>
      <w:r w:rsidR="0076287F">
        <w:rPr>
          <w:sz w:val="24"/>
          <w:szCs w:val="24"/>
        </w:rPr>
        <w:t>,</w:t>
      </w:r>
    </w:p>
    <w:p w:rsidR="00DA7E77" w:rsidRPr="00C822AA" w:rsidRDefault="00DA7E77" w:rsidP="0076287F">
      <w:pPr>
        <w:ind w:firstLine="709"/>
        <w:jc w:val="both"/>
        <w:rPr>
          <w:sz w:val="24"/>
          <w:szCs w:val="24"/>
        </w:rPr>
      </w:pPr>
      <w:r w:rsidRPr="00C822AA">
        <w:rPr>
          <w:sz w:val="24"/>
          <w:szCs w:val="24"/>
        </w:rPr>
        <w:t>- «**» подлежат заполнению при наличии</w:t>
      </w:r>
      <w:r w:rsidR="0076287F">
        <w:rPr>
          <w:sz w:val="24"/>
          <w:szCs w:val="24"/>
        </w:rPr>
        <w:t>.</w:t>
      </w:r>
    </w:p>
    <w:p w:rsidR="00DA7E77" w:rsidRPr="004F6D8B" w:rsidRDefault="00DA7E77" w:rsidP="00DA7E77">
      <w:pPr>
        <w:pStyle w:val="a7"/>
        <w:jc w:val="center"/>
        <w:rPr>
          <w:rFonts w:ascii="Times New Roman" w:hAnsi="Times New Roman" w:cs="Times New Roman"/>
          <w:sz w:val="24"/>
          <w:szCs w:val="24"/>
          <w:highlight w:val="yellow"/>
        </w:rPr>
      </w:pPr>
    </w:p>
    <w:p w:rsidR="00DA7E77" w:rsidRPr="0076287F" w:rsidRDefault="00DA7E77" w:rsidP="00DA7E77">
      <w:pPr>
        <w:pStyle w:val="a7"/>
        <w:jc w:val="center"/>
        <w:rPr>
          <w:rFonts w:ascii="Times New Roman" w:hAnsi="Times New Roman" w:cs="Times New Roman"/>
          <w:sz w:val="24"/>
          <w:szCs w:val="24"/>
        </w:rPr>
      </w:pPr>
      <w:r w:rsidRPr="0076287F">
        <w:rPr>
          <w:rFonts w:ascii="Times New Roman" w:hAnsi="Times New Roman" w:cs="Times New Roman"/>
          <w:sz w:val="24"/>
          <w:szCs w:val="24"/>
        </w:rPr>
        <w:t xml:space="preserve">Согласие на обработку персональных данных </w:t>
      </w:r>
    </w:p>
    <w:p w:rsidR="00DA7E77" w:rsidRPr="0076287F" w:rsidRDefault="00DA7E77" w:rsidP="00DA7E77">
      <w:pPr>
        <w:pStyle w:val="a7"/>
        <w:jc w:val="center"/>
        <w:rPr>
          <w:rFonts w:ascii="Times New Roman" w:hAnsi="Times New Roman" w:cs="Times New Roman"/>
          <w:sz w:val="24"/>
          <w:szCs w:val="24"/>
        </w:rPr>
      </w:pPr>
      <w:r w:rsidRPr="0076287F">
        <w:rPr>
          <w:rFonts w:ascii="Times New Roman" w:hAnsi="Times New Roman" w:cs="Times New Roman"/>
          <w:sz w:val="24"/>
          <w:szCs w:val="24"/>
        </w:rPr>
        <w:t>(для заявителя – физического лица)</w:t>
      </w:r>
    </w:p>
    <w:p w:rsidR="00DA7E77" w:rsidRPr="0076287F" w:rsidRDefault="00DA7E77" w:rsidP="00DA7E77">
      <w:pPr>
        <w:pStyle w:val="a7"/>
        <w:jc w:val="both"/>
        <w:rPr>
          <w:rFonts w:ascii="Times New Roman" w:hAnsi="Times New Roman" w:cs="Times New Roman"/>
          <w:sz w:val="24"/>
          <w:szCs w:val="24"/>
        </w:rPr>
      </w:pPr>
    </w:p>
    <w:p w:rsidR="00DA7E77" w:rsidRPr="0076287F" w:rsidRDefault="00DA7E77" w:rsidP="0076287F">
      <w:pPr>
        <w:pStyle w:val="a7"/>
        <w:ind w:firstLine="709"/>
        <w:jc w:val="both"/>
        <w:rPr>
          <w:rFonts w:ascii="Times New Roman" w:hAnsi="Times New Roman" w:cs="Times New Roman"/>
          <w:sz w:val="24"/>
          <w:szCs w:val="24"/>
        </w:rPr>
      </w:pPr>
      <w:r w:rsidRPr="0076287F">
        <w:rPr>
          <w:rFonts w:ascii="Times New Roman" w:hAnsi="Times New Roman" w:cs="Times New Roman"/>
          <w:sz w:val="24"/>
          <w:szCs w:val="24"/>
        </w:rPr>
        <w:t>В соответствии с требованиями ст</w:t>
      </w:r>
      <w:r w:rsidR="0076287F">
        <w:rPr>
          <w:rFonts w:ascii="Times New Roman" w:hAnsi="Times New Roman" w:cs="Times New Roman"/>
          <w:sz w:val="24"/>
          <w:szCs w:val="24"/>
        </w:rPr>
        <w:t>атьи</w:t>
      </w:r>
      <w:r w:rsidRPr="0076287F">
        <w:rPr>
          <w:rFonts w:ascii="Times New Roman" w:hAnsi="Times New Roman" w:cs="Times New Roman"/>
          <w:sz w:val="24"/>
          <w:szCs w:val="24"/>
        </w:rPr>
        <w:t xml:space="preserve"> 9 Федерального закона от 27.07.2006 № 152-ФЗ       «О персональных данных» даю согласие Администрации города, г. Сургут, ул. Энгельса, д.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 </w:t>
      </w:r>
    </w:p>
    <w:p w:rsidR="00DA7E77" w:rsidRPr="0076287F" w:rsidRDefault="00DA7E77" w:rsidP="0076287F">
      <w:pPr>
        <w:pStyle w:val="a7"/>
        <w:ind w:firstLine="709"/>
        <w:jc w:val="both"/>
        <w:rPr>
          <w:rFonts w:ascii="Times New Roman" w:hAnsi="Times New Roman" w:cs="Times New Roman"/>
          <w:sz w:val="24"/>
          <w:szCs w:val="24"/>
        </w:rPr>
      </w:pPr>
      <w:r w:rsidRPr="0076287F">
        <w:rPr>
          <w:rFonts w:ascii="Times New Roman" w:hAnsi="Times New Roman" w:cs="Times New Roman"/>
          <w:sz w:val="24"/>
          <w:szCs w:val="24"/>
        </w:rPr>
        <w:t>Вышеуказанные персональные данные предоставляю для обработки в целях обеспе</w:t>
      </w:r>
      <w:r w:rsidR="0076287F">
        <w:rPr>
          <w:rFonts w:ascii="Times New Roman" w:hAnsi="Times New Roman" w:cs="Times New Roman"/>
          <w:sz w:val="24"/>
          <w:szCs w:val="24"/>
        </w:rPr>
        <w:t xml:space="preserve">-   </w:t>
      </w:r>
      <w:r w:rsidRPr="0076287F">
        <w:rPr>
          <w:rFonts w:ascii="Times New Roman" w:hAnsi="Times New Roman" w:cs="Times New Roman"/>
          <w:sz w:val="24"/>
          <w:szCs w:val="24"/>
        </w:rPr>
        <w:t xml:space="preserve">чения соблюдения в отношении меня законодательства </w:t>
      </w:r>
      <w:r w:rsidR="0076287F" w:rsidRPr="0076287F">
        <w:rPr>
          <w:rFonts w:ascii="Times New Roman" w:hAnsi="Times New Roman" w:cs="Times New Roman"/>
          <w:sz w:val="24"/>
          <w:szCs w:val="24"/>
        </w:rPr>
        <w:t>Российской Федерации</w:t>
      </w:r>
      <w:r w:rsidRPr="0076287F">
        <w:rPr>
          <w:rFonts w:ascii="Times New Roman" w:hAnsi="Times New Roman" w:cs="Times New Roman"/>
          <w:sz w:val="24"/>
          <w:szCs w:val="24"/>
        </w:rPr>
        <w:t xml:space="preserve"> в сфере </w:t>
      </w:r>
      <w:r w:rsidR="0076287F">
        <w:rPr>
          <w:rFonts w:ascii="Times New Roman" w:hAnsi="Times New Roman" w:cs="Times New Roman"/>
          <w:sz w:val="24"/>
          <w:szCs w:val="24"/>
        </w:rPr>
        <w:t xml:space="preserve">                      </w:t>
      </w:r>
      <w:r w:rsidRPr="0076287F">
        <w:rPr>
          <w:rFonts w:ascii="Times New Roman" w:hAnsi="Times New Roman" w:cs="Times New Roman"/>
          <w:sz w:val="24"/>
          <w:szCs w:val="24"/>
        </w:rPr>
        <w:t xml:space="preserve">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w:t>
      </w:r>
      <w:r w:rsidR="0076287F">
        <w:rPr>
          <w:rFonts w:ascii="Times New Roman" w:hAnsi="Times New Roman" w:cs="Times New Roman"/>
          <w:sz w:val="24"/>
          <w:szCs w:val="24"/>
        </w:rPr>
        <w:t xml:space="preserve">             </w:t>
      </w:r>
      <w:r w:rsidRPr="0076287F">
        <w:rPr>
          <w:rFonts w:ascii="Times New Roman" w:hAnsi="Times New Roman" w:cs="Times New Roman"/>
          <w:sz w:val="24"/>
          <w:szCs w:val="24"/>
        </w:rPr>
        <w:t>Сургута.</w:t>
      </w:r>
    </w:p>
    <w:p w:rsidR="00DA7E77" w:rsidRPr="0076287F" w:rsidRDefault="00DA7E77" w:rsidP="0076287F">
      <w:pPr>
        <w:pStyle w:val="a7"/>
        <w:ind w:firstLine="709"/>
        <w:jc w:val="both"/>
        <w:rPr>
          <w:rFonts w:ascii="Times New Roman" w:hAnsi="Times New Roman" w:cs="Times New Roman"/>
          <w:sz w:val="24"/>
          <w:szCs w:val="24"/>
        </w:rPr>
      </w:pPr>
      <w:r w:rsidRPr="0076287F">
        <w:rPr>
          <w:rFonts w:ascii="Times New Roman" w:hAnsi="Times New Roman" w:cs="Times New Roman"/>
          <w:sz w:val="24"/>
          <w:szCs w:val="24"/>
        </w:rPr>
        <w:t xml:space="preserve">Предоставляю Администрации города Сургута право осуществлять все действия </w:t>
      </w:r>
      <w:r w:rsidR="0076287F">
        <w:rPr>
          <w:rFonts w:ascii="Times New Roman" w:hAnsi="Times New Roman" w:cs="Times New Roman"/>
          <w:sz w:val="24"/>
          <w:szCs w:val="24"/>
        </w:rPr>
        <w:t xml:space="preserve">      </w:t>
      </w:r>
      <w:r w:rsidRPr="0076287F">
        <w:rPr>
          <w:rFonts w:ascii="Times New Roman" w:hAnsi="Times New Roman" w:cs="Times New Roman"/>
          <w:sz w:val="24"/>
          <w:szCs w:val="24"/>
        </w:rPr>
        <w:t xml:space="preserve">(операции)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w:t>
      </w:r>
      <w:r w:rsidR="0076287F">
        <w:rPr>
          <w:rFonts w:ascii="Times New Roman" w:hAnsi="Times New Roman" w:cs="Times New Roman"/>
          <w:sz w:val="24"/>
          <w:szCs w:val="24"/>
        </w:rPr>
        <w:t xml:space="preserve">           </w:t>
      </w:r>
      <w:r w:rsidRPr="0076287F">
        <w:rPr>
          <w:rFonts w:ascii="Times New Roman" w:hAnsi="Times New Roman" w:cs="Times New Roman"/>
          <w:sz w:val="24"/>
          <w:szCs w:val="24"/>
        </w:rPr>
        <w:t>отчетных данных (документов).</w:t>
      </w:r>
    </w:p>
    <w:p w:rsidR="00DA7E77" w:rsidRPr="0076287F" w:rsidRDefault="00DA7E77" w:rsidP="0076287F">
      <w:pPr>
        <w:pStyle w:val="a7"/>
        <w:ind w:firstLine="709"/>
        <w:jc w:val="both"/>
        <w:rPr>
          <w:rFonts w:ascii="Times New Roman" w:hAnsi="Times New Roman" w:cs="Times New Roman"/>
          <w:spacing w:val="-4"/>
          <w:sz w:val="24"/>
          <w:szCs w:val="24"/>
        </w:rPr>
      </w:pPr>
      <w:r w:rsidRPr="0076287F">
        <w:rPr>
          <w:rFonts w:ascii="Times New Roman" w:hAnsi="Times New Roman" w:cs="Times New Roman"/>
          <w:spacing w:val="-4"/>
          <w:sz w:val="24"/>
          <w:szCs w:val="24"/>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DA7E77" w:rsidRPr="0076287F" w:rsidRDefault="00DA7E77" w:rsidP="00DA7E77">
      <w:pPr>
        <w:pStyle w:val="a7"/>
        <w:rPr>
          <w:rFonts w:ascii="Times New Roman" w:hAnsi="Times New Roman" w:cs="Times New Roman"/>
          <w:sz w:val="24"/>
          <w:szCs w:val="24"/>
        </w:rPr>
      </w:pPr>
    </w:p>
    <w:p w:rsidR="00DA7E77" w:rsidRPr="0076287F" w:rsidRDefault="00DA7E77" w:rsidP="00DA7E77">
      <w:pPr>
        <w:pStyle w:val="a7"/>
        <w:rPr>
          <w:rFonts w:ascii="Times New Roman" w:hAnsi="Times New Roman" w:cs="Times New Roman"/>
          <w:sz w:val="24"/>
          <w:szCs w:val="24"/>
        </w:rPr>
      </w:pPr>
      <w:r w:rsidRPr="0076287F">
        <w:rPr>
          <w:rFonts w:ascii="Times New Roman" w:hAnsi="Times New Roman" w:cs="Times New Roman"/>
          <w:sz w:val="24"/>
          <w:szCs w:val="24"/>
        </w:rPr>
        <w:t>Ф.И.О. заявителя (представителя)</w:t>
      </w:r>
      <w:r w:rsidR="0076287F">
        <w:rPr>
          <w:rFonts w:ascii="Times New Roman" w:hAnsi="Times New Roman" w:cs="Times New Roman"/>
          <w:sz w:val="24"/>
          <w:szCs w:val="24"/>
        </w:rPr>
        <w:t xml:space="preserve"> </w:t>
      </w:r>
      <w:r w:rsidRPr="0076287F">
        <w:rPr>
          <w:rFonts w:ascii="Times New Roman" w:hAnsi="Times New Roman" w:cs="Times New Roman"/>
          <w:sz w:val="24"/>
          <w:szCs w:val="24"/>
        </w:rPr>
        <w:t>________________________________________</w:t>
      </w:r>
    </w:p>
    <w:p w:rsidR="00DA7E77" w:rsidRPr="0076287F" w:rsidRDefault="00DA7E77" w:rsidP="00DA7E77">
      <w:pPr>
        <w:pStyle w:val="a7"/>
        <w:rPr>
          <w:rFonts w:ascii="Times New Roman" w:hAnsi="Times New Roman" w:cs="Times New Roman"/>
          <w:sz w:val="24"/>
          <w:szCs w:val="24"/>
        </w:rPr>
      </w:pPr>
    </w:p>
    <w:p w:rsidR="00DA7E77" w:rsidRPr="0076287F" w:rsidRDefault="00DA7E77" w:rsidP="00DA7E77">
      <w:pPr>
        <w:pStyle w:val="a7"/>
        <w:rPr>
          <w:rFonts w:ascii="Times New Roman" w:hAnsi="Times New Roman" w:cs="Times New Roman"/>
          <w:sz w:val="24"/>
          <w:szCs w:val="24"/>
        </w:rPr>
      </w:pPr>
      <w:r w:rsidRPr="0076287F">
        <w:rPr>
          <w:rFonts w:ascii="Times New Roman" w:hAnsi="Times New Roman" w:cs="Times New Roman"/>
          <w:sz w:val="24"/>
          <w:szCs w:val="24"/>
        </w:rPr>
        <w:t>Подпись заявителя (представителя)</w:t>
      </w:r>
      <w:r w:rsidR="0076287F">
        <w:rPr>
          <w:rFonts w:ascii="Times New Roman" w:hAnsi="Times New Roman" w:cs="Times New Roman"/>
          <w:sz w:val="24"/>
          <w:szCs w:val="24"/>
        </w:rPr>
        <w:t xml:space="preserve"> </w:t>
      </w:r>
      <w:r w:rsidRPr="0076287F">
        <w:rPr>
          <w:rFonts w:ascii="Times New Roman" w:hAnsi="Times New Roman" w:cs="Times New Roman"/>
          <w:sz w:val="24"/>
          <w:szCs w:val="24"/>
        </w:rPr>
        <w:t>____________________</w:t>
      </w:r>
      <w:r w:rsidR="0076287F">
        <w:rPr>
          <w:rFonts w:ascii="Times New Roman" w:hAnsi="Times New Roman" w:cs="Times New Roman"/>
          <w:sz w:val="24"/>
          <w:szCs w:val="24"/>
        </w:rPr>
        <w:t>________</w:t>
      </w:r>
    </w:p>
    <w:p w:rsidR="00DA7E77" w:rsidRPr="0076287F" w:rsidRDefault="00DA7E77" w:rsidP="00DA7E77">
      <w:pPr>
        <w:pStyle w:val="a7"/>
        <w:rPr>
          <w:rFonts w:ascii="Times New Roman" w:hAnsi="Times New Roman" w:cs="Times New Roman"/>
          <w:sz w:val="24"/>
          <w:szCs w:val="24"/>
        </w:rPr>
      </w:pPr>
    </w:p>
    <w:p w:rsidR="00DA7E77" w:rsidRPr="0076287F" w:rsidRDefault="00DA7E77" w:rsidP="00DA7E77">
      <w:pPr>
        <w:pStyle w:val="a7"/>
        <w:rPr>
          <w:rFonts w:ascii="Times New Roman" w:hAnsi="Times New Roman" w:cs="Times New Roman"/>
          <w:sz w:val="24"/>
          <w:szCs w:val="24"/>
        </w:rPr>
      </w:pPr>
      <w:r w:rsidRPr="0076287F">
        <w:rPr>
          <w:rFonts w:ascii="Times New Roman" w:hAnsi="Times New Roman" w:cs="Times New Roman"/>
          <w:sz w:val="24"/>
          <w:szCs w:val="24"/>
        </w:rPr>
        <w:t>Дата</w:t>
      </w:r>
      <w:r w:rsidR="0076287F">
        <w:rPr>
          <w:rFonts w:ascii="Times New Roman" w:hAnsi="Times New Roman" w:cs="Times New Roman"/>
          <w:sz w:val="24"/>
          <w:szCs w:val="24"/>
        </w:rPr>
        <w:t xml:space="preserve"> </w:t>
      </w:r>
      <w:r w:rsidRPr="0076287F">
        <w:rPr>
          <w:rFonts w:ascii="Times New Roman" w:hAnsi="Times New Roman" w:cs="Times New Roman"/>
          <w:sz w:val="24"/>
          <w:szCs w:val="24"/>
        </w:rPr>
        <w:t>____________</w:t>
      </w:r>
      <w:r w:rsidR="0076287F">
        <w:rPr>
          <w:rFonts w:ascii="Times New Roman" w:hAnsi="Times New Roman" w:cs="Times New Roman"/>
          <w:sz w:val="24"/>
          <w:szCs w:val="24"/>
        </w:rPr>
        <w:t>_____________</w:t>
      </w:r>
    </w:p>
    <w:p w:rsidR="00DA7E77" w:rsidRPr="003C52D8" w:rsidRDefault="00DA7E77" w:rsidP="00DA7E77">
      <w:pPr>
        <w:widowControl w:val="0"/>
        <w:tabs>
          <w:tab w:val="left" w:pos="1260"/>
        </w:tabs>
        <w:jc w:val="center"/>
        <w:rPr>
          <w:rFonts w:cs="Times New Roman"/>
          <w:szCs w:val="28"/>
        </w:rPr>
      </w:pPr>
    </w:p>
    <w:p w:rsidR="00DA7E77" w:rsidRPr="0076287F" w:rsidRDefault="00DA7E77" w:rsidP="0076287F">
      <w:pPr>
        <w:ind w:left="5670"/>
        <w:rPr>
          <w:rFonts w:cs="Times New Roman"/>
          <w:sz w:val="27"/>
          <w:szCs w:val="27"/>
        </w:rPr>
      </w:pPr>
      <w:r w:rsidRPr="0076287F">
        <w:rPr>
          <w:rFonts w:cs="Times New Roman"/>
          <w:sz w:val="27"/>
          <w:szCs w:val="27"/>
        </w:rPr>
        <w:t>Приложение 2</w:t>
      </w:r>
    </w:p>
    <w:p w:rsidR="00DA7E77" w:rsidRPr="0076287F" w:rsidRDefault="00DA7E77" w:rsidP="0076287F">
      <w:pPr>
        <w:ind w:left="5670"/>
        <w:rPr>
          <w:rFonts w:cs="Times New Roman"/>
          <w:sz w:val="27"/>
          <w:szCs w:val="27"/>
        </w:rPr>
      </w:pPr>
      <w:r w:rsidRPr="0076287F">
        <w:rPr>
          <w:rFonts w:cs="Times New Roman"/>
          <w:sz w:val="27"/>
          <w:szCs w:val="27"/>
        </w:rPr>
        <w:t xml:space="preserve">к постановлению </w:t>
      </w:r>
    </w:p>
    <w:p w:rsidR="00DA7E77" w:rsidRPr="0076287F" w:rsidRDefault="00DA7E77" w:rsidP="0076287F">
      <w:pPr>
        <w:ind w:left="5670"/>
        <w:rPr>
          <w:rFonts w:cs="Times New Roman"/>
          <w:sz w:val="27"/>
          <w:szCs w:val="27"/>
        </w:rPr>
      </w:pPr>
      <w:r w:rsidRPr="0076287F">
        <w:rPr>
          <w:rFonts w:cs="Times New Roman"/>
          <w:sz w:val="27"/>
          <w:szCs w:val="27"/>
        </w:rPr>
        <w:t xml:space="preserve">Администрации города  </w:t>
      </w:r>
    </w:p>
    <w:p w:rsidR="00DA7E77" w:rsidRDefault="00DA7E77" w:rsidP="0076287F">
      <w:pPr>
        <w:ind w:left="5670"/>
        <w:rPr>
          <w:rFonts w:cs="Times New Roman"/>
          <w:sz w:val="27"/>
          <w:szCs w:val="27"/>
        </w:rPr>
      </w:pPr>
      <w:r w:rsidRPr="0076287F">
        <w:rPr>
          <w:rFonts w:cs="Times New Roman"/>
          <w:sz w:val="27"/>
          <w:szCs w:val="27"/>
        </w:rPr>
        <w:t>от ___________</w:t>
      </w:r>
      <w:r w:rsidR="0076287F" w:rsidRPr="0076287F">
        <w:rPr>
          <w:rFonts w:cs="Times New Roman"/>
          <w:sz w:val="27"/>
          <w:szCs w:val="27"/>
        </w:rPr>
        <w:t>_</w:t>
      </w:r>
      <w:r w:rsidRPr="0076287F">
        <w:rPr>
          <w:rFonts w:cs="Times New Roman"/>
          <w:sz w:val="27"/>
          <w:szCs w:val="27"/>
        </w:rPr>
        <w:t xml:space="preserve"> № ________</w:t>
      </w:r>
      <w:r w:rsidR="0076287F">
        <w:rPr>
          <w:rFonts w:cs="Times New Roman"/>
          <w:sz w:val="27"/>
          <w:szCs w:val="27"/>
        </w:rPr>
        <w:t>__</w:t>
      </w:r>
    </w:p>
    <w:p w:rsidR="0076287F" w:rsidRDefault="0076287F" w:rsidP="0076287F">
      <w:pPr>
        <w:ind w:left="5670"/>
        <w:rPr>
          <w:rFonts w:cs="Times New Roman"/>
          <w:sz w:val="27"/>
          <w:szCs w:val="27"/>
        </w:rPr>
      </w:pPr>
    </w:p>
    <w:p w:rsidR="0076287F" w:rsidRPr="0076287F" w:rsidRDefault="0076287F" w:rsidP="0076287F">
      <w:pPr>
        <w:ind w:left="5670"/>
        <w:rPr>
          <w:rFonts w:cs="Times New Roman"/>
          <w:sz w:val="27"/>
          <w:szCs w:val="27"/>
        </w:rPr>
      </w:pPr>
    </w:p>
    <w:p w:rsidR="00DA7E77" w:rsidRPr="003C52D8" w:rsidRDefault="00DA7E77" w:rsidP="00DA7E77">
      <w:pPr>
        <w:shd w:val="clear" w:color="auto" w:fill="FFFFFF"/>
        <w:spacing w:before="100" w:beforeAutospacing="1" w:after="100" w:afterAutospacing="1"/>
        <w:ind w:left="-142" w:right="-142"/>
        <w:jc w:val="right"/>
        <w:rPr>
          <w:rFonts w:eastAsia="Times New Roman" w:cs="Times New Roman"/>
          <w:szCs w:val="28"/>
          <w:lang w:eastAsia="ru-RU"/>
        </w:rPr>
      </w:pPr>
      <w:r>
        <w:rPr>
          <w:rFonts w:eastAsia="Times New Roman" w:cs="Times New Roman"/>
          <w:szCs w:val="28"/>
          <w:lang w:eastAsia="ru-RU"/>
        </w:rPr>
        <w:t>Образец заполнения заявления о предоставлении муниципальной услуги</w:t>
      </w:r>
    </w:p>
    <w:tbl>
      <w:tblPr>
        <w:tblW w:w="9644" w:type="dxa"/>
        <w:tblInd w:w="-5" w:type="dxa"/>
        <w:tblLook w:val="04A0" w:firstRow="1" w:lastRow="0" w:firstColumn="1" w:lastColumn="0" w:noHBand="0" w:noVBand="1"/>
      </w:tblPr>
      <w:tblGrid>
        <w:gridCol w:w="4541"/>
        <w:gridCol w:w="5103"/>
      </w:tblGrid>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p>
        </w:tc>
        <w:tc>
          <w:tcPr>
            <w:tcW w:w="5103" w:type="dxa"/>
            <w:shd w:val="clear" w:color="auto" w:fill="auto"/>
          </w:tcPr>
          <w:p w:rsidR="00DA7E77" w:rsidRPr="0076287F" w:rsidRDefault="00DA7E77" w:rsidP="0076287F">
            <w:pPr>
              <w:ind w:left="-108"/>
              <w:jc w:val="both"/>
              <w:rPr>
                <w:sz w:val="22"/>
              </w:rPr>
            </w:pPr>
            <w:r w:rsidRPr="0076287F">
              <w:rPr>
                <w:sz w:val="22"/>
              </w:rPr>
              <w:t xml:space="preserve">В Администрацию города </w:t>
            </w:r>
          </w:p>
          <w:p w:rsidR="00DA7E77" w:rsidRPr="0076287F" w:rsidRDefault="00DA7E77" w:rsidP="0076287F">
            <w:pPr>
              <w:ind w:left="-108"/>
              <w:jc w:val="both"/>
              <w:rPr>
                <w:sz w:val="22"/>
              </w:rPr>
            </w:pPr>
            <w:r w:rsidRPr="0076287F">
              <w:rPr>
                <w:sz w:val="22"/>
              </w:rPr>
              <w:t xml:space="preserve">(Комитет по земельным отношениям) </w:t>
            </w:r>
          </w:p>
        </w:tc>
      </w:tr>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p>
        </w:tc>
        <w:tc>
          <w:tcPr>
            <w:tcW w:w="5103" w:type="dxa"/>
            <w:tcBorders>
              <w:bottom w:val="single" w:sz="4" w:space="0" w:color="auto"/>
            </w:tcBorders>
            <w:shd w:val="clear" w:color="auto" w:fill="auto"/>
          </w:tcPr>
          <w:p w:rsidR="00DA7E77" w:rsidRPr="0076287F" w:rsidRDefault="00DA7E77" w:rsidP="0076287F">
            <w:pPr>
              <w:ind w:left="-108"/>
              <w:jc w:val="both"/>
              <w:rPr>
                <w:sz w:val="22"/>
              </w:rPr>
            </w:pPr>
            <w:r w:rsidRPr="0076287F">
              <w:rPr>
                <w:sz w:val="22"/>
              </w:rPr>
              <w:t xml:space="preserve">от Иванова Иван Ивановича </w:t>
            </w:r>
          </w:p>
        </w:tc>
      </w:tr>
      <w:tr w:rsidR="00DA7E77" w:rsidRPr="00ED7A78" w:rsidTr="0076287F">
        <w:tc>
          <w:tcPr>
            <w:tcW w:w="4541" w:type="dxa"/>
            <w:shd w:val="clear" w:color="auto" w:fill="auto"/>
          </w:tcPr>
          <w:p w:rsidR="00DA7E77" w:rsidRPr="00ED7A78" w:rsidRDefault="00DA7E77" w:rsidP="0076287F">
            <w:pPr>
              <w:ind w:left="-142" w:right="-142"/>
              <w:jc w:val="center"/>
              <w:rPr>
                <w:sz w:val="24"/>
                <w:szCs w:val="24"/>
              </w:rPr>
            </w:pPr>
          </w:p>
        </w:tc>
        <w:tc>
          <w:tcPr>
            <w:tcW w:w="5103" w:type="dxa"/>
            <w:tcBorders>
              <w:top w:val="single" w:sz="4" w:space="0" w:color="auto"/>
            </w:tcBorders>
            <w:shd w:val="clear" w:color="auto" w:fill="auto"/>
          </w:tcPr>
          <w:p w:rsidR="00DA7E77" w:rsidRPr="0076287F" w:rsidRDefault="00DA7E77" w:rsidP="0076287F">
            <w:pPr>
              <w:ind w:left="-108"/>
              <w:jc w:val="center"/>
              <w:rPr>
                <w:sz w:val="20"/>
                <w:szCs w:val="20"/>
              </w:rPr>
            </w:pPr>
            <w:r w:rsidRPr="0076287F">
              <w:rPr>
                <w:sz w:val="20"/>
                <w:szCs w:val="20"/>
              </w:rPr>
              <w:t>(Ф.И.О. члена садоводческого либо огороднического, либо дачного некоммерческого объединения*)</w:t>
            </w:r>
          </w:p>
        </w:tc>
      </w:tr>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r>
              <w:rPr>
                <w:sz w:val="24"/>
                <w:szCs w:val="24"/>
              </w:rPr>
              <w:t xml:space="preserve"> </w:t>
            </w:r>
          </w:p>
        </w:tc>
        <w:tc>
          <w:tcPr>
            <w:tcW w:w="5103" w:type="dxa"/>
            <w:tcBorders>
              <w:bottom w:val="single" w:sz="4" w:space="0" w:color="auto"/>
            </w:tcBorders>
            <w:shd w:val="clear" w:color="auto" w:fill="auto"/>
          </w:tcPr>
          <w:p w:rsidR="00DA7E77" w:rsidRPr="0076287F" w:rsidRDefault="00DA7E77" w:rsidP="0076287F">
            <w:pPr>
              <w:ind w:left="-108"/>
              <w:jc w:val="both"/>
              <w:rPr>
                <w:sz w:val="22"/>
              </w:rPr>
            </w:pPr>
            <w:r w:rsidRPr="0076287F">
              <w:rPr>
                <w:sz w:val="22"/>
              </w:rPr>
              <w:t xml:space="preserve">паспорт серия  1111        № 123456         выдан </w:t>
            </w:r>
          </w:p>
        </w:tc>
      </w:tr>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r>
              <w:rPr>
                <w:sz w:val="24"/>
                <w:szCs w:val="24"/>
              </w:rPr>
              <w:t xml:space="preserve"> </w:t>
            </w:r>
          </w:p>
        </w:tc>
        <w:tc>
          <w:tcPr>
            <w:tcW w:w="5103" w:type="dxa"/>
            <w:tcBorders>
              <w:top w:val="single" w:sz="4" w:space="0" w:color="auto"/>
            </w:tcBorders>
            <w:shd w:val="clear" w:color="auto" w:fill="auto"/>
          </w:tcPr>
          <w:p w:rsidR="0076287F" w:rsidRDefault="00DA7E77" w:rsidP="0076287F">
            <w:pPr>
              <w:ind w:left="-108"/>
              <w:jc w:val="center"/>
              <w:rPr>
                <w:sz w:val="20"/>
                <w:szCs w:val="20"/>
              </w:rPr>
            </w:pPr>
            <w:r w:rsidRPr="0076287F">
              <w:rPr>
                <w:sz w:val="20"/>
                <w:szCs w:val="20"/>
              </w:rPr>
              <w:t xml:space="preserve">(реквизиты документа, удостоверяющего личность: </w:t>
            </w:r>
          </w:p>
          <w:p w:rsidR="00DA7E77" w:rsidRPr="0076287F" w:rsidRDefault="00DA7E77" w:rsidP="0076287F">
            <w:pPr>
              <w:ind w:left="-108"/>
              <w:jc w:val="center"/>
              <w:rPr>
                <w:sz w:val="20"/>
                <w:szCs w:val="20"/>
              </w:rPr>
            </w:pPr>
            <w:r w:rsidRPr="0076287F">
              <w:rPr>
                <w:sz w:val="20"/>
                <w:szCs w:val="20"/>
              </w:rPr>
              <w:t>серия, номер, кем и когда выдан*)</w:t>
            </w:r>
          </w:p>
        </w:tc>
      </w:tr>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p>
        </w:tc>
        <w:tc>
          <w:tcPr>
            <w:tcW w:w="5103" w:type="dxa"/>
            <w:tcBorders>
              <w:bottom w:val="single" w:sz="4" w:space="0" w:color="auto"/>
            </w:tcBorders>
            <w:shd w:val="clear" w:color="auto" w:fill="auto"/>
          </w:tcPr>
          <w:p w:rsidR="00DA7E77" w:rsidRPr="0076287F" w:rsidRDefault="00DA7E77" w:rsidP="0076287F">
            <w:pPr>
              <w:ind w:left="-108"/>
              <w:jc w:val="both"/>
              <w:rPr>
                <w:sz w:val="22"/>
              </w:rPr>
            </w:pPr>
            <w:r w:rsidRPr="0076287F">
              <w:rPr>
                <w:sz w:val="22"/>
              </w:rPr>
              <w:t>01.01.2018 УФМС ХМАО-Югры по г. Сургуту</w:t>
            </w:r>
          </w:p>
        </w:tc>
      </w:tr>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tcBorders>
            <w:shd w:val="clear" w:color="auto" w:fill="auto"/>
          </w:tcPr>
          <w:p w:rsidR="00DA7E77" w:rsidRPr="0076287F" w:rsidRDefault="00DA7E77" w:rsidP="0076287F">
            <w:pPr>
              <w:ind w:left="-108" w:right="-108"/>
              <w:jc w:val="both"/>
              <w:rPr>
                <w:sz w:val="20"/>
                <w:szCs w:val="20"/>
              </w:rPr>
            </w:pPr>
            <w:r w:rsidRPr="0076287F">
              <w:rPr>
                <w:sz w:val="20"/>
                <w:szCs w:val="20"/>
              </w:rPr>
              <w:t>(реквизиты доверенности, если обращается представитель)</w:t>
            </w:r>
          </w:p>
        </w:tc>
      </w:tr>
      <w:tr w:rsidR="00DA7E77" w:rsidRPr="0076287F" w:rsidTr="0076287F">
        <w:tc>
          <w:tcPr>
            <w:tcW w:w="4541" w:type="dxa"/>
            <w:shd w:val="clear" w:color="auto" w:fill="auto"/>
          </w:tcPr>
          <w:p w:rsidR="00DA7E77" w:rsidRPr="00ED7A78" w:rsidRDefault="00DA7E77" w:rsidP="00DA5B8E">
            <w:pPr>
              <w:ind w:left="-142" w:right="-142"/>
              <w:jc w:val="both"/>
              <w:rPr>
                <w:sz w:val="24"/>
                <w:szCs w:val="24"/>
              </w:rPr>
            </w:pPr>
          </w:p>
        </w:tc>
        <w:tc>
          <w:tcPr>
            <w:tcW w:w="5103" w:type="dxa"/>
            <w:tcBorders>
              <w:bottom w:val="single" w:sz="4" w:space="0" w:color="auto"/>
            </w:tcBorders>
            <w:shd w:val="clear" w:color="auto" w:fill="auto"/>
          </w:tcPr>
          <w:p w:rsidR="00DA7E77" w:rsidRPr="0076287F" w:rsidRDefault="00DA7E77" w:rsidP="0076287F">
            <w:pPr>
              <w:ind w:left="-108" w:right="-250"/>
              <w:rPr>
                <w:sz w:val="22"/>
              </w:rPr>
            </w:pPr>
            <w:r w:rsidRPr="0076287F">
              <w:rPr>
                <w:sz w:val="22"/>
              </w:rPr>
              <w:t>проживающего по адресу*: г. Сургут, пр. Ленина, 1-1</w:t>
            </w:r>
          </w:p>
        </w:tc>
      </w:tr>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bottom w:val="single" w:sz="4" w:space="0" w:color="auto"/>
            </w:tcBorders>
            <w:shd w:val="clear" w:color="auto" w:fill="auto"/>
          </w:tcPr>
          <w:p w:rsidR="00DA7E77" w:rsidRPr="0076287F" w:rsidRDefault="00DA7E77" w:rsidP="0076287F">
            <w:pPr>
              <w:ind w:left="-108"/>
              <w:jc w:val="both"/>
              <w:rPr>
                <w:sz w:val="22"/>
              </w:rPr>
            </w:pPr>
            <w:r w:rsidRPr="0076287F">
              <w:rPr>
                <w:sz w:val="22"/>
              </w:rPr>
              <w:t>телефон*: 8123456789</w:t>
            </w:r>
          </w:p>
        </w:tc>
      </w:tr>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bottom w:val="single" w:sz="4" w:space="0" w:color="auto"/>
            </w:tcBorders>
            <w:shd w:val="clear" w:color="auto" w:fill="auto"/>
          </w:tcPr>
          <w:p w:rsidR="00DA7E77" w:rsidRPr="0076287F" w:rsidRDefault="00DA7E77" w:rsidP="0076287F">
            <w:pPr>
              <w:ind w:left="-108"/>
              <w:jc w:val="both"/>
              <w:rPr>
                <w:sz w:val="22"/>
              </w:rPr>
            </w:pPr>
            <w:r w:rsidRPr="0076287F">
              <w:rPr>
                <w:sz w:val="22"/>
              </w:rPr>
              <w:t>ИНН** 860000000</w:t>
            </w:r>
          </w:p>
        </w:tc>
      </w:tr>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bottom w:val="single" w:sz="4" w:space="0" w:color="auto"/>
            </w:tcBorders>
            <w:shd w:val="clear" w:color="auto" w:fill="auto"/>
          </w:tcPr>
          <w:p w:rsidR="00DA7E77" w:rsidRPr="0076287F" w:rsidRDefault="00DA7E77" w:rsidP="0076287F">
            <w:pPr>
              <w:ind w:left="-108"/>
              <w:jc w:val="both"/>
              <w:rPr>
                <w:sz w:val="22"/>
              </w:rPr>
            </w:pPr>
            <w:r w:rsidRPr="0076287F">
              <w:rPr>
                <w:sz w:val="22"/>
              </w:rPr>
              <w:t>Почтовый адрес* г. Сургут, пр. Ленина, 1-1</w:t>
            </w:r>
          </w:p>
        </w:tc>
      </w:tr>
      <w:tr w:rsidR="00DA7E77" w:rsidRPr="00ED7A78" w:rsidTr="0076287F">
        <w:tc>
          <w:tcPr>
            <w:tcW w:w="4541" w:type="dxa"/>
            <w:shd w:val="clear" w:color="auto" w:fill="auto"/>
          </w:tcPr>
          <w:p w:rsidR="00DA7E77" w:rsidRPr="00ED7A78" w:rsidRDefault="00DA7E77" w:rsidP="00DA5B8E">
            <w:pPr>
              <w:ind w:left="-142" w:right="-142"/>
              <w:jc w:val="both"/>
              <w:rPr>
                <w:sz w:val="24"/>
                <w:szCs w:val="24"/>
              </w:rPr>
            </w:pPr>
          </w:p>
        </w:tc>
        <w:tc>
          <w:tcPr>
            <w:tcW w:w="5103" w:type="dxa"/>
            <w:tcBorders>
              <w:top w:val="single" w:sz="4" w:space="0" w:color="auto"/>
              <w:bottom w:val="single" w:sz="4" w:space="0" w:color="auto"/>
            </w:tcBorders>
            <w:shd w:val="clear" w:color="auto" w:fill="auto"/>
          </w:tcPr>
          <w:p w:rsidR="00DA7E77" w:rsidRPr="0076287F" w:rsidRDefault="00DA7E77" w:rsidP="0076287F">
            <w:pPr>
              <w:ind w:left="-108"/>
              <w:jc w:val="both"/>
              <w:rPr>
                <w:sz w:val="22"/>
              </w:rPr>
            </w:pPr>
            <w:r w:rsidRPr="0076287F">
              <w:rPr>
                <w:sz w:val="22"/>
              </w:rPr>
              <w:t>Адрес электронной почты**</w:t>
            </w:r>
            <w:r w:rsidRPr="0076287F">
              <w:rPr>
                <w:sz w:val="22"/>
                <w:lang w:val="en-US"/>
              </w:rPr>
              <w:t>@@@@.ru</w:t>
            </w:r>
          </w:p>
        </w:tc>
      </w:tr>
    </w:tbl>
    <w:p w:rsidR="00DA7E77" w:rsidRDefault="00DA7E77" w:rsidP="00DA7E77">
      <w:pPr>
        <w:ind w:left="-142" w:right="-142"/>
        <w:jc w:val="center"/>
        <w:rPr>
          <w:sz w:val="24"/>
          <w:szCs w:val="24"/>
        </w:rPr>
      </w:pPr>
    </w:p>
    <w:p w:rsidR="00DA7E77" w:rsidRDefault="00DA7E77" w:rsidP="00DA7E77">
      <w:pPr>
        <w:ind w:left="-142" w:right="-142"/>
        <w:jc w:val="center"/>
        <w:rPr>
          <w:sz w:val="22"/>
        </w:rPr>
      </w:pPr>
      <w:r w:rsidRPr="0076287F">
        <w:rPr>
          <w:sz w:val="22"/>
        </w:rPr>
        <w:t>З А Я В Л Е Н И Е</w:t>
      </w:r>
    </w:p>
    <w:p w:rsidR="0076287F" w:rsidRPr="0076287F" w:rsidRDefault="0076287F" w:rsidP="00DA7E77">
      <w:pPr>
        <w:ind w:left="-142" w:right="-142"/>
        <w:jc w:val="center"/>
        <w:rPr>
          <w:sz w:val="22"/>
        </w:rPr>
      </w:pPr>
    </w:p>
    <w:p w:rsidR="0076287F" w:rsidRPr="0076287F" w:rsidRDefault="00DA7E77" w:rsidP="0076287F">
      <w:pPr>
        <w:ind w:firstLine="709"/>
        <w:jc w:val="both"/>
        <w:rPr>
          <w:sz w:val="22"/>
          <w:u w:val="single"/>
        </w:rPr>
      </w:pPr>
      <w:r w:rsidRPr="0076287F">
        <w:rPr>
          <w:sz w:val="22"/>
        </w:rPr>
        <w:t xml:space="preserve">Прошу предоставить мне в </w:t>
      </w:r>
      <w:r w:rsidRPr="0076287F">
        <w:rPr>
          <w:sz w:val="22"/>
          <w:u w:val="single"/>
        </w:rPr>
        <w:t>собственность (аренду)</w:t>
      </w:r>
      <w:r w:rsidRPr="0076287F">
        <w:rPr>
          <w:sz w:val="22"/>
        </w:rPr>
        <w:t xml:space="preserve">, бесплатно (за плату) </w:t>
      </w:r>
      <w:r w:rsidRPr="0076287F">
        <w:rPr>
          <w:sz w:val="22"/>
          <w:u w:val="single"/>
        </w:rPr>
        <w:t>для ведения садоводства</w:t>
      </w:r>
      <w:r w:rsidRPr="0076287F">
        <w:rPr>
          <w:sz w:val="22"/>
        </w:rPr>
        <w:t xml:space="preserve">, огородничества или дачного хозяйства (нужное выбрать и подчеркнуть, выбрать) земельный </w:t>
      </w:r>
      <w:r w:rsidR="0076287F" w:rsidRPr="0076287F">
        <w:rPr>
          <w:sz w:val="22"/>
        </w:rPr>
        <w:t xml:space="preserve">                 </w:t>
      </w:r>
      <w:r w:rsidRPr="0076287F">
        <w:rPr>
          <w:sz w:val="22"/>
        </w:rPr>
        <w:t>участок, расположенный*:</w:t>
      </w:r>
      <w:r w:rsidR="0076287F" w:rsidRPr="0076287F">
        <w:rPr>
          <w:sz w:val="22"/>
        </w:rPr>
        <w:t xml:space="preserve"> </w:t>
      </w:r>
      <w:r w:rsidRPr="0076287F">
        <w:rPr>
          <w:sz w:val="22"/>
          <w:u w:val="single"/>
        </w:rPr>
        <w:t>СНТ «Доброта», улица Малиновая, участок 56</w:t>
      </w:r>
    </w:p>
    <w:p w:rsidR="00DA7E77" w:rsidRPr="0076287F" w:rsidRDefault="0076287F" w:rsidP="0076287F">
      <w:pPr>
        <w:ind w:firstLine="709"/>
        <w:jc w:val="both"/>
        <w:rPr>
          <w:sz w:val="20"/>
          <w:szCs w:val="20"/>
        </w:rPr>
      </w:pPr>
      <w:r>
        <w:rPr>
          <w:sz w:val="20"/>
          <w:szCs w:val="20"/>
        </w:rPr>
        <w:t xml:space="preserve">                                    </w:t>
      </w:r>
      <w:r w:rsidR="00DA7E77" w:rsidRPr="0076287F">
        <w:rPr>
          <w:sz w:val="20"/>
          <w:szCs w:val="20"/>
        </w:rPr>
        <w:t>(указать адрес или местоположение земельного участка)</w:t>
      </w:r>
    </w:p>
    <w:p w:rsidR="00DA7E77" w:rsidRPr="0076287F" w:rsidRDefault="00DA7E77" w:rsidP="0076287F">
      <w:pPr>
        <w:ind w:right="-142"/>
        <w:jc w:val="both"/>
        <w:rPr>
          <w:sz w:val="22"/>
        </w:rPr>
      </w:pPr>
      <w:r w:rsidRPr="0076287F">
        <w:rPr>
          <w:sz w:val="22"/>
        </w:rPr>
        <w:t xml:space="preserve">кадастровый номер** </w:t>
      </w:r>
      <w:r w:rsidRPr="0076287F">
        <w:rPr>
          <w:sz w:val="22"/>
          <w:u w:val="single"/>
        </w:rPr>
        <w:t>86:00:000000:00</w:t>
      </w:r>
      <w:r w:rsidRPr="0076287F">
        <w:rPr>
          <w:sz w:val="22"/>
        </w:rPr>
        <w:t>__________________________________________</w:t>
      </w:r>
      <w:r w:rsidR="0076287F">
        <w:rPr>
          <w:sz w:val="22"/>
        </w:rPr>
        <w:t>___________</w:t>
      </w:r>
    </w:p>
    <w:p w:rsidR="00DA7E77" w:rsidRPr="0076287F" w:rsidRDefault="00DA7E77" w:rsidP="0076287F">
      <w:pPr>
        <w:ind w:right="-142"/>
        <w:jc w:val="both"/>
        <w:rPr>
          <w:sz w:val="22"/>
        </w:rPr>
      </w:pPr>
      <w:r w:rsidRPr="0076287F">
        <w:rPr>
          <w:sz w:val="22"/>
        </w:rPr>
        <w:t xml:space="preserve">основание предоставления* </w:t>
      </w:r>
      <w:r w:rsidRPr="0076287F">
        <w:rPr>
          <w:sz w:val="22"/>
          <w:u w:val="single"/>
        </w:rPr>
        <w:t>п. 2.7 ст. 3 ФЗ-137</w:t>
      </w:r>
      <w:r w:rsidRPr="0076287F">
        <w:rPr>
          <w:sz w:val="22"/>
        </w:rPr>
        <w:t>____________________________________</w:t>
      </w:r>
      <w:r w:rsidR="0076287F">
        <w:rPr>
          <w:sz w:val="22"/>
        </w:rPr>
        <w:t>__________</w:t>
      </w:r>
    </w:p>
    <w:p w:rsidR="00DA7E77" w:rsidRPr="0076287F" w:rsidRDefault="00DA7E77" w:rsidP="0076287F">
      <w:pPr>
        <w:ind w:right="-142"/>
        <w:jc w:val="both"/>
        <w:rPr>
          <w:sz w:val="20"/>
          <w:szCs w:val="20"/>
        </w:rPr>
      </w:pPr>
      <w:r w:rsidRPr="0076287F">
        <w:rPr>
          <w:sz w:val="20"/>
          <w:szCs w:val="20"/>
        </w:rPr>
        <w:t xml:space="preserve">                                               </w:t>
      </w:r>
      <w:r w:rsidR="0076287F">
        <w:rPr>
          <w:sz w:val="20"/>
          <w:szCs w:val="20"/>
        </w:rPr>
        <w:t xml:space="preserve">             </w:t>
      </w:r>
      <w:r w:rsidRPr="0076287F">
        <w:rPr>
          <w:sz w:val="20"/>
          <w:szCs w:val="20"/>
        </w:rPr>
        <w:t xml:space="preserve">  (указать пункт, подпункт и статью нормативного акта)</w:t>
      </w:r>
    </w:p>
    <w:p w:rsidR="00DA7E77" w:rsidRPr="0076287F" w:rsidRDefault="00DA7E77" w:rsidP="0076287F">
      <w:pPr>
        <w:ind w:right="-142"/>
        <w:jc w:val="both"/>
        <w:rPr>
          <w:sz w:val="22"/>
        </w:rPr>
      </w:pPr>
      <w:r w:rsidRPr="0076287F">
        <w:rPr>
          <w:sz w:val="22"/>
        </w:rPr>
        <w:t>площадь земельного участка*</w:t>
      </w:r>
      <w:r w:rsidR="0076287F">
        <w:rPr>
          <w:sz w:val="22"/>
        </w:rPr>
        <w:t xml:space="preserve"> </w:t>
      </w:r>
      <w:r w:rsidRPr="0076287F">
        <w:rPr>
          <w:sz w:val="22"/>
          <w:u w:val="single"/>
        </w:rPr>
        <w:t>656</w:t>
      </w:r>
      <w:r w:rsidRPr="0076287F">
        <w:rPr>
          <w:sz w:val="22"/>
        </w:rPr>
        <w:t xml:space="preserve"> кв.м.</w:t>
      </w:r>
    </w:p>
    <w:p w:rsidR="00DA7E77" w:rsidRPr="0076287F" w:rsidRDefault="00DA7E77" w:rsidP="0076287F">
      <w:pPr>
        <w:ind w:firstLine="709"/>
        <w:jc w:val="both"/>
        <w:rPr>
          <w:sz w:val="22"/>
        </w:rPr>
      </w:pPr>
      <w:r w:rsidRPr="0076287F">
        <w:rPr>
          <w:sz w:val="22"/>
        </w:rPr>
        <w:t xml:space="preserve">Способ получения результата муниципальной услуги*: </w:t>
      </w: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270"/>
        <w:gridCol w:w="8978"/>
      </w:tblGrid>
      <w:tr w:rsidR="00DA7E77" w:rsidTr="00DA5B8E">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rsidR="00DA7E77" w:rsidRPr="00FD1257" w:rsidRDefault="00DA7E77" w:rsidP="00DA5B8E">
            <w:pPr>
              <w:pStyle w:val="empty"/>
              <w:ind w:left="-142" w:right="-304"/>
              <w:jc w:val="both"/>
              <w:rPr>
                <w:color w:val="22272F"/>
                <w:sz w:val="23"/>
                <w:szCs w:val="23"/>
                <w:lang w:val="en-US"/>
              </w:rPr>
            </w:pPr>
            <w:r>
              <w:rPr>
                <w:color w:val="22272F"/>
                <w:sz w:val="23"/>
                <w:szCs w:val="23"/>
              </w:rPr>
              <w:t> </w:t>
            </w:r>
            <w:r w:rsidRPr="00F2555F">
              <w:rPr>
                <w:color w:val="22272F"/>
                <w:sz w:val="23"/>
                <w:szCs w:val="23"/>
              </w:rPr>
              <w:t xml:space="preserve">   </w:t>
            </w:r>
            <w:r>
              <w:rPr>
                <w:color w:val="22272F"/>
                <w:sz w:val="23"/>
                <w:szCs w:val="23"/>
                <w:lang w:val="en-US"/>
              </w:rPr>
              <w:t>V</w:t>
            </w:r>
          </w:p>
        </w:tc>
        <w:tc>
          <w:tcPr>
            <w:tcW w:w="270" w:type="dxa"/>
            <w:tcBorders>
              <w:lef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xml:space="preserve">       </w:t>
            </w:r>
          </w:p>
        </w:tc>
        <w:tc>
          <w:tcPr>
            <w:tcW w:w="8978" w:type="dxa"/>
            <w:shd w:val="clear" w:color="auto" w:fill="FFFFFF"/>
            <w:hideMark/>
          </w:tcPr>
          <w:p w:rsidR="00DA7E77" w:rsidRPr="0076287F" w:rsidRDefault="00DA7E77" w:rsidP="00DA5B8E">
            <w:pPr>
              <w:pStyle w:val="s1"/>
              <w:ind w:firstLine="34"/>
              <w:jc w:val="both"/>
              <w:rPr>
                <w:color w:val="22272F"/>
                <w:sz w:val="22"/>
                <w:szCs w:val="22"/>
              </w:rPr>
            </w:pPr>
            <w:r w:rsidRPr="0076287F">
              <w:rPr>
                <w:color w:val="22272F"/>
                <w:sz w:val="22"/>
                <w:szCs w:val="22"/>
              </w:rPr>
              <w:t>в виде бумажного документа, который заявитель получает непосредственно при личном</w:t>
            </w:r>
          </w:p>
        </w:tc>
      </w:tr>
      <w:tr w:rsidR="00DA7E77" w:rsidTr="00DA5B8E">
        <w:tc>
          <w:tcPr>
            <w:tcW w:w="406" w:type="dxa"/>
            <w:tcBorders>
              <w:top w:val="single" w:sz="6" w:space="0" w:color="000000"/>
              <w:bottom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270" w:type="dxa"/>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8978" w:type="dxa"/>
            <w:shd w:val="clear" w:color="auto" w:fill="FFFFFF"/>
            <w:hideMark/>
          </w:tcPr>
          <w:p w:rsidR="00DA7E77" w:rsidRPr="0076287F" w:rsidRDefault="00DA7E77" w:rsidP="00DA5B8E">
            <w:pPr>
              <w:pStyle w:val="s1"/>
              <w:ind w:firstLine="34"/>
              <w:jc w:val="both"/>
              <w:rPr>
                <w:color w:val="22272F"/>
                <w:sz w:val="22"/>
                <w:szCs w:val="22"/>
              </w:rPr>
            </w:pPr>
            <w:r w:rsidRPr="0076287F">
              <w:rPr>
                <w:color w:val="22272F"/>
                <w:sz w:val="22"/>
                <w:szCs w:val="22"/>
              </w:rPr>
              <w:t>обращении в МФЦ;</w:t>
            </w:r>
          </w:p>
        </w:tc>
      </w:tr>
      <w:tr w:rsidR="00DA7E77" w:rsidTr="00DA5B8E">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270" w:type="dxa"/>
            <w:tcBorders>
              <w:lef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8978" w:type="dxa"/>
            <w:shd w:val="clear" w:color="auto" w:fill="FFFFFF"/>
            <w:hideMark/>
          </w:tcPr>
          <w:p w:rsidR="00DA7E77" w:rsidRPr="0076287F" w:rsidRDefault="00DA7E77" w:rsidP="00DA5B8E">
            <w:pPr>
              <w:pStyle w:val="s1"/>
              <w:ind w:firstLine="34"/>
              <w:jc w:val="both"/>
              <w:rPr>
                <w:color w:val="22272F"/>
                <w:sz w:val="22"/>
                <w:szCs w:val="22"/>
              </w:rPr>
            </w:pPr>
            <w:r w:rsidRPr="0076287F">
              <w:rPr>
                <w:color w:val="22272F"/>
                <w:sz w:val="22"/>
                <w:szCs w:val="22"/>
              </w:rPr>
              <w:t>в виде бумажного документа, который направляется заявителю посредством почтового</w:t>
            </w:r>
          </w:p>
        </w:tc>
      </w:tr>
      <w:tr w:rsidR="00DA7E77" w:rsidTr="00DA5B8E">
        <w:tc>
          <w:tcPr>
            <w:tcW w:w="406" w:type="dxa"/>
            <w:tcBorders>
              <w:top w:val="single" w:sz="6" w:space="0" w:color="000000"/>
              <w:bottom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270" w:type="dxa"/>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8978" w:type="dxa"/>
            <w:shd w:val="clear" w:color="auto" w:fill="FFFFFF"/>
            <w:hideMark/>
          </w:tcPr>
          <w:p w:rsidR="00DA7E77" w:rsidRPr="0076287F" w:rsidRDefault="0076287F" w:rsidP="00DA5B8E">
            <w:pPr>
              <w:pStyle w:val="s1"/>
              <w:ind w:firstLine="34"/>
              <w:jc w:val="both"/>
              <w:rPr>
                <w:color w:val="22272F"/>
                <w:sz w:val="22"/>
                <w:szCs w:val="22"/>
              </w:rPr>
            </w:pPr>
            <w:r w:rsidRPr="0076287F">
              <w:rPr>
                <w:color w:val="22272F"/>
                <w:sz w:val="22"/>
                <w:szCs w:val="22"/>
              </w:rPr>
              <w:t>отправления;</w:t>
            </w:r>
          </w:p>
        </w:tc>
      </w:tr>
      <w:tr w:rsidR="00DA7E77" w:rsidTr="00DA5B8E">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270" w:type="dxa"/>
            <w:tcBorders>
              <w:left w:val="single" w:sz="6" w:space="0" w:color="000000"/>
            </w:tcBorders>
            <w:shd w:val="clear" w:color="auto" w:fill="FFFFFF"/>
            <w:hideMark/>
          </w:tcPr>
          <w:p w:rsidR="00DA7E77" w:rsidRDefault="00DA7E77" w:rsidP="00DA5B8E">
            <w:pPr>
              <w:pStyle w:val="empty"/>
              <w:ind w:left="-142" w:right="-142"/>
              <w:jc w:val="both"/>
              <w:rPr>
                <w:color w:val="22272F"/>
                <w:sz w:val="23"/>
                <w:szCs w:val="23"/>
              </w:rPr>
            </w:pPr>
            <w:r>
              <w:rPr>
                <w:color w:val="22272F"/>
                <w:sz w:val="23"/>
                <w:szCs w:val="23"/>
              </w:rPr>
              <w:t> </w:t>
            </w:r>
          </w:p>
        </w:tc>
        <w:tc>
          <w:tcPr>
            <w:tcW w:w="8978" w:type="dxa"/>
            <w:shd w:val="clear" w:color="auto" w:fill="FFFFFF"/>
            <w:hideMark/>
          </w:tcPr>
          <w:p w:rsidR="00DA7E77" w:rsidRPr="0076287F" w:rsidRDefault="00DA7E77" w:rsidP="00DA5B8E">
            <w:pPr>
              <w:pStyle w:val="s1"/>
              <w:ind w:firstLine="34"/>
              <w:jc w:val="both"/>
              <w:rPr>
                <w:color w:val="22272F"/>
                <w:sz w:val="22"/>
                <w:szCs w:val="22"/>
              </w:rPr>
            </w:pPr>
            <w:r w:rsidRPr="0076287F">
              <w:rPr>
                <w:color w:val="22272F"/>
                <w:sz w:val="22"/>
                <w:szCs w:val="22"/>
              </w:rPr>
              <w:t>в виде электронного документа посредством электронной почты*</w:t>
            </w:r>
            <w:r w:rsidR="0076287F" w:rsidRPr="0076287F">
              <w:rPr>
                <w:color w:val="22272F"/>
                <w:sz w:val="22"/>
                <w:szCs w:val="22"/>
              </w:rPr>
              <w:t>;</w:t>
            </w:r>
          </w:p>
        </w:tc>
      </w:tr>
      <w:tr w:rsidR="00DA7E77" w:rsidTr="00DA5B8E">
        <w:tc>
          <w:tcPr>
            <w:tcW w:w="406" w:type="dxa"/>
            <w:tcBorders>
              <w:top w:val="single" w:sz="6" w:space="0" w:color="000000"/>
            </w:tcBorders>
            <w:shd w:val="clear" w:color="auto" w:fill="FFFFFF"/>
            <w:hideMark/>
          </w:tcPr>
          <w:p w:rsidR="00DA7E77" w:rsidRDefault="00DA7E77" w:rsidP="00DA5B8E">
            <w:pPr>
              <w:pStyle w:val="empty"/>
              <w:ind w:left="-142"/>
              <w:jc w:val="both"/>
              <w:rPr>
                <w:color w:val="22272F"/>
                <w:sz w:val="23"/>
                <w:szCs w:val="23"/>
              </w:rPr>
            </w:pPr>
            <w:r>
              <w:rPr>
                <w:color w:val="22272F"/>
                <w:sz w:val="23"/>
                <w:szCs w:val="23"/>
              </w:rPr>
              <w:t> </w:t>
            </w:r>
          </w:p>
        </w:tc>
        <w:tc>
          <w:tcPr>
            <w:tcW w:w="270" w:type="dxa"/>
            <w:shd w:val="clear" w:color="auto" w:fill="FFFFFF"/>
            <w:hideMark/>
          </w:tcPr>
          <w:p w:rsidR="00DA7E77" w:rsidRDefault="00DA7E77" w:rsidP="00DA5B8E">
            <w:pPr>
              <w:pStyle w:val="empty"/>
              <w:ind w:left="-142"/>
              <w:jc w:val="both"/>
              <w:rPr>
                <w:color w:val="22272F"/>
                <w:sz w:val="23"/>
                <w:szCs w:val="23"/>
              </w:rPr>
            </w:pPr>
            <w:r>
              <w:rPr>
                <w:color w:val="22272F"/>
                <w:sz w:val="23"/>
                <w:szCs w:val="23"/>
              </w:rPr>
              <w:t> </w:t>
            </w:r>
          </w:p>
        </w:tc>
        <w:tc>
          <w:tcPr>
            <w:tcW w:w="8978" w:type="dxa"/>
            <w:shd w:val="clear" w:color="auto" w:fill="FFFFFF"/>
            <w:hideMark/>
          </w:tcPr>
          <w:p w:rsidR="00DA7E77" w:rsidRDefault="00DA7E77" w:rsidP="00DA5B8E">
            <w:pPr>
              <w:pStyle w:val="empty"/>
              <w:ind w:firstLine="34"/>
              <w:jc w:val="both"/>
              <w:rPr>
                <w:color w:val="22272F"/>
                <w:sz w:val="23"/>
                <w:szCs w:val="23"/>
              </w:rPr>
            </w:pPr>
            <w:r>
              <w:rPr>
                <w:color w:val="22272F"/>
                <w:sz w:val="23"/>
                <w:szCs w:val="23"/>
              </w:rPr>
              <w:t> *</w:t>
            </w:r>
            <w:r w:rsidRPr="0076287F">
              <w:rPr>
                <w:color w:val="22272F"/>
                <w:sz w:val="22"/>
                <w:szCs w:val="22"/>
              </w:rPr>
              <w:t xml:space="preserve">В дополнение к указанному способу выдачи в заявлении, либо исходя из способа подачи </w:t>
            </w:r>
            <w:r w:rsidR="0076287F">
              <w:rPr>
                <w:color w:val="22272F"/>
                <w:sz w:val="22"/>
                <w:szCs w:val="22"/>
              </w:rPr>
              <w:t xml:space="preserve">               </w:t>
            </w:r>
            <w:r w:rsidRPr="0076287F">
              <w:rPr>
                <w:color w:val="22272F"/>
                <w:sz w:val="22"/>
                <w:szCs w:val="22"/>
              </w:rPr>
              <w:t>заявления</w:t>
            </w:r>
            <w:r w:rsidR="0076287F" w:rsidRPr="0076287F">
              <w:rPr>
                <w:color w:val="22272F"/>
                <w:sz w:val="22"/>
                <w:szCs w:val="22"/>
              </w:rPr>
              <w:t>:</w:t>
            </w:r>
          </w:p>
        </w:tc>
      </w:tr>
    </w:tbl>
    <w:p w:rsidR="00DA7E77" w:rsidRPr="0076287F" w:rsidRDefault="0076287F" w:rsidP="0076287F">
      <w:pPr>
        <w:ind w:firstLine="709"/>
        <w:jc w:val="both"/>
        <w:rPr>
          <w:sz w:val="22"/>
        </w:rPr>
      </w:pPr>
      <w:r>
        <w:rPr>
          <w:sz w:val="22"/>
        </w:rPr>
        <w:t xml:space="preserve">приложения: </w:t>
      </w:r>
    </w:p>
    <w:p w:rsidR="00DA7E77" w:rsidRPr="0076287F" w:rsidRDefault="00DA7E77" w:rsidP="0076287F">
      <w:pPr>
        <w:ind w:firstLine="709"/>
        <w:jc w:val="both"/>
        <w:rPr>
          <w:sz w:val="22"/>
        </w:rPr>
      </w:pPr>
      <w:r w:rsidRPr="0076287F">
        <w:rPr>
          <w:sz w:val="22"/>
        </w:rPr>
        <w:t>1. Копия документа, удостоверяющего личность заявителя.</w:t>
      </w:r>
    </w:p>
    <w:p w:rsidR="00DA7E77" w:rsidRPr="0076287F" w:rsidRDefault="00DA7E77" w:rsidP="0076287F">
      <w:pPr>
        <w:ind w:firstLine="709"/>
        <w:jc w:val="both"/>
        <w:rPr>
          <w:sz w:val="22"/>
        </w:rPr>
      </w:pPr>
      <w:r w:rsidRPr="0076287F">
        <w:rPr>
          <w:sz w:val="22"/>
        </w:rPr>
        <w:t>2. Копия доверенности (если заявление подается представителем заявителя).</w:t>
      </w:r>
    </w:p>
    <w:p w:rsidR="00DA7E77" w:rsidRPr="0076287F" w:rsidRDefault="00DA7E77" w:rsidP="0076287F">
      <w:pPr>
        <w:ind w:firstLine="709"/>
        <w:jc w:val="both"/>
        <w:rPr>
          <w:sz w:val="22"/>
        </w:rPr>
      </w:pPr>
      <w:r w:rsidRPr="0076287F">
        <w:rPr>
          <w:sz w:val="22"/>
        </w:rPr>
        <w:t xml:space="preserve">3. Схема расположения земельного участка на кадастровом плане территории (если подается заявление в соответствии с Федеральным законом Российской Федерации от 25.10.2001 № 137-ФЗ </w:t>
      </w:r>
      <w:r w:rsidR="0076287F">
        <w:rPr>
          <w:sz w:val="22"/>
        </w:rPr>
        <w:t xml:space="preserve">                  </w:t>
      </w:r>
      <w:r w:rsidRPr="0076287F">
        <w:rPr>
          <w:sz w:val="22"/>
        </w:rPr>
        <w:t>«О введении в действие Земельного кодекса Российской Федерации»).</w:t>
      </w:r>
    </w:p>
    <w:p w:rsidR="00DA7E77" w:rsidRPr="0076287F" w:rsidRDefault="00DA7E77" w:rsidP="0076287F">
      <w:pPr>
        <w:ind w:firstLine="709"/>
        <w:jc w:val="both"/>
        <w:rPr>
          <w:sz w:val="22"/>
        </w:rPr>
      </w:pPr>
      <w:r w:rsidRPr="0076287F">
        <w:rPr>
          <w:sz w:val="22"/>
        </w:rPr>
        <w:t xml:space="preserve">4.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w:t>
      </w:r>
      <w:r w:rsidR="0076287F">
        <w:rPr>
          <w:sz w:val="22"/>
        </w:rPr>
        <w:t xml:space="preserve">                  </w:t>
      </w:r>
      <w:r w:rsidRPr="0076287F">
        <w:rPr>
          <w:sz w:val="22"/>
        </w:rPr>
        <w:t>из указанного протокола или указанного документа (если подается заявление в соответствии с Федеральным законом Российской Федерации от 25.10.2001 № 137-ФЗ «О введении в действие Земельного кодекса Российской Федерации»).</w:t>
      </w:r>
    </w:p>
    <w:p w:rsidR="00DA7E77" w:rsidRPr="0076287F" w:rsidRDefault="00DA7E77" w:rsidP="0076287F">
      <w:pPr>
        <w:ind w:firstLine="709"/>
        <w:jc w:val="both"/>
        <w:rPr>
          <w:sz w:val="22"/>
        </w:rPr>
      </w:pPr>
      <w:r w:rsidRPr="0076287F">
        <w:rPr>
          <w:sz w:val="22"/>
        </w:rPr>
        <w:t>5. Документ, подтверждающий членство заявителя в некоммерческой организации (в случае подачи заявления по основаниям, указанным в статьях 39.3, 39.5, 39.6 Земельного кодекса Российской Федерации).</w:t>
      </w:r>
    </w:p>
    <w:p w:rsidR="00DA7E77" w:rsidRPr="0076287F" w:rsidRDefault="00DA7E77" w:rsidP="0076287F">
      <w:pPr>
        <w:ind w:firstLine="709"/>
        <w:jc w:val="both"/>
        <w:rPr>
          <w:sz w:val="22"/>
        </w:rPr>
      </w:pPr>
      <w:r w:rsidRPr="0076287F">
        <w:rPr>
          <w:sz w:val="22"/>
        </w:rPr>
        <w:t>6. Решение органа некоммерческой организации о распределении земельного участка заявителю (в случае подачи заявления по основаниям, указанным в статьях 39.3, 39.6 Земельного кодекса Российской Федерации).</w:t>
      </w:r>
    </w:p>
    <w:p w:rsidR="00DA7E77" w:rsidRPr="0076287F" w:rsidRDefault="00DA7E77" w:rsidP="00DA7E77">
      <w:pPr>
        <w:ind w:left="-142" w:right="-142"/>
        <w:jc w:val="both"/>
        <w:rPr>
          <w:sz w:val="22"/>
        </w:rPr>
      </w:pPr>
    </w:p>
    <w:p w:rsidR="00DA7E77" w:rsidRPr="0076287F" w:rsidRDefault="00DA7E77" w:rsidP="00DA7E77">
      <w:pPr>
        <w:ind w:left="-142" w:right="-142"/>
        <w:jc w:val="both"/>
        <w:rPr>
          <w:sz w:val="22"/>
        </w:rPr>
      </w:pPr>
    </w:p>
    <w:p w:rsidR="00DA7E77" w:rsidRPr="0076287F" w:rsidRDefault="00DA7E77" w:rsidP="00DA7E77">
      <w:pPr>
        <w:ind w:left="-142" w:right="-142"/>
        <w:jc w:val="both"/>
        <w:rPr>
          <w:sz w:val="22"/>
        </w:rPr>
      </w:pPr>
      <w:r w:rsidRPr="0076287F">
        <w:rPr>
          <w:sz w:val="22"/>
        </w:rPr>
        <w:t>«</w:t>
      </w:r>
      <w:r w:rsidR="0076287F">
        <w:rPr>
          <w:sz w:val="22"/>
        </w:rPr>
        <w:t xml:space="preserve"> </w:t>
      </w:r>
      <w:r w:rsidRPr="0076287F">
        <w:rPr>
          <w:sz w:val="22"/>
          <w:u w:val="single"/>
        </w:rPr>
        <w:t>31</w:t>
      </w:r>
      <w:r w:rsidR="0076287F">
        <w:rPr>
          <w:sz w:val="22"/>
          <w:u w:val="single"/>
        </w:rPr>
        <w:t xml:space="preserve"> </w:t>
      </w:r>
      <w:r w:rsidRPr="0076287F">
        <w:rPr>
          <w:sz w:val="22"/>
        </w:rPr>
        <w:t>» ___02______2018 г.                                                              ________</w:t>
      </w:r>
      <w:r w:rsidRPr="0076287F">
        <w:rPr>
          <w:sz w:val="22"/>
          <w:u w:val="single"/>
        </w:rPr>
        <w:t>Иванов</w:t>
      </w:r>
      <w:r w:rsidRPr="0076287F">
        <w:rPr>
          <w:sz w:val="22"/>
        </w:rPr>
        <w:t>__________</w:t>
      </w:r>
    </w:p>
    <w:p w:rsidR="00DA7E77" w:rsidRPr="0076287F" w:rsidRDefault="0076287F" w:rsidP="00DA7E77">
      <w:pPr>
        <w:ind w:left="-142" w:right="-142"/>
        <w:jc w:val="both"/>
        <w:rPr>
          <w:sz w:val="20"/>
          <w:szCs w:val="20"/>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DA7E77" w:rsidRPr="0076287F">
        <w:rPr>
          <w:sz w:val="20"/>
          <w:szCs w:val="20"/>
        </w:rPr>
        <w:t>(подпись)</w:t>
      </w:r>
    </w:p>
    <w:p w:rsidR="00DA7E77" w:rsidRPr="00C822AA" w:rsidRDefault="00DA7E77" w:rsidP="00DA7E77">
      <w:pPr>
        <w:ind w:left="-142" w:right="-142"/>
        <w:jc w:val="both"/>
        <w:rPr>
          <w:sz w:val="24"/>
          <w:szCs w:val="24"/>
        </w:rPr>
      </w:pPr>
    </w:p>
    <w:p w:rsidR="00DA7E77" w:rsidRPr="0076287F" w:rsidRDefault="00DA7E77" w:rsidP="0076287F">
      <w:pPr>
        <w:ind w:firstLine="709"/>
        <w:jc w:val="both"/>
        <w:rPr>
          <w:sz w:val="22"/>
        </w:rPr>
      </w:pPr>
      <w:r w:rsidRPr="0076287F">
        <w:rPr>
          <w:sz w:val="22"/>
        </w:rPr>
        <w:t>Сведения, отмеченные знаком:</w:t>
      </w:r>
    </w:p>
    <w:p w:rsidR="00DA7E77" w:rsidRPr="0076287F" w:rsidRDefault="00DA7E77" w:rsidP="0076287F">
      <w:pPr>
        <w:ind w:firstLine="709"/>
        <w:jc w:val="both"/>
        <w:rPr>
          <w:sz w:val="22"/>
        </w:rPr>
      </w:pPr>
      <w:r w:rsidRPr="0076287F">
        <w:rPr>
          <w:sz w:val="22"/>
        </w:rPr>
        <w:t>- «*» подлежат обязательному указанию</w:t>
      </w:r>
      <w:r w:rsidR="0076287F">
        <w:rPr>
          <w:sz w:val="22"/>
        </w:rPr>
        <w:t>,</w:t>
      </w:r>
    </w:p>
    <w:p w:rsidR="00DA7E77" w:rsidRPr="0076287F" w:rsidRDefault="00DA7E77" w:rsidP="0076287F">
      <w:pPr>
        <w:ind w:firstLine="709"/>
        <w:jc w:val="both"/>
        <w:rPr>
          <w:sz w:val="22"/>
        </w:rPr>
      </w:pPr>
      <w:r w:rsidRPr="0076287F">
        <w:rPr>
          <w:sz w:val="22"/>
        </w:rPr>
        <w:t>- «**» подлежат заполнению при наличии</w:t>
      </w:r>
      <w:r w:rsidR="0076287F">
        <w:rPr>
          <w:sz w:val="22"/>
        </w:rPr>
        <w:t>.</w:t>
      </w:r>
    </w:p>
    <w:p w:rsidR="00DA7E77" w:rsidRDefault="00DA7E77" w:rsidP="00DA7E77">
      <w:pPr>
        <w:pStyle w:val="a7"/>
        <w:jc w:val="center"/>
        <w:rPr>
          <w:rFonts w:ascii="Times New Roman" w:hAnsi="Times New Roman" w:cs="Times New Roman"/>
          <w:highlight w:val="yellow"/>
        </w:rPr>
      </w:pPr>
    </w:p>
    <w:p w:rsidR="0076287F" w:rsidRPr="0076287F" w:rsidRDefault="0076287F" w:rsidP="00DA7E77">
      <w:pPr>
        <w:pStyle w:val="a7"/>
        <w:jc w:val="center"/>
        <w:rPr>
          <w:rFonts w:ascii="Times New Roman" w:hAnsi="Times New Roman" w:cs="Times New Roman"/>
          <w:highlight w:val="yellow"/>
        </w:rPr>
      </w:pPr>
    </w:p>
    <w:p w:rsidR="00DA7E77" w:rsidRPr="0076287F" w:rsidRDefault="00DA7E77" w:rsidP="00DA7E77">
      <w:pPr>
        <w:pStyle w:val="a7"/>
        <w:jc w:val="center"/>
        <w:rPr>
          <w:rFonts w:ascii="Times New Roman" w:hAnsi="Times New Roman" w:cs="Times New Roman"/>
        </w:rPr>
      </w:pPr>
      <w:r w:rsidRPr="0076287F">
        <w:rPr>
          <w:rFonts w:ascii="Times New Roman" w:hAnsi="Times New Roman" w:cs="Times New Roman"/>
        </w:rPr>
        <w:t xml:space="preserve">Согласие на обработку персональных данных </w:t>
      </w:r>
    </w:p>
    <w:p w:rsidR="00DA7E77" w:rsidRPr="0076287F" w:rsidRDefault="00DA7E77" w:rsidP="00DA7E77">
      <w:pPr>
        <w:pStyle w:val="a7"/>
        <w:jc w:val="center"/>
        <w:rPr>
          <w:rFonts w:ascii="Times New Roman" w:hAnsi="Times New Roman" w:cs="Times New Roman"/>
        </w:rPr>
      </w:pPr>
      <w:r w:rsidRPr="0076287F">
        <w:rPr>
          <w:rFonts w:ascii="Times New Roman" w:hAnsi="Times New Roman" w:cs="Times New Roman"/>
        </w:rPr>
        <w:t>(для заявителя – физического лица)</w:t>
      </w:r>
    </w:p>
    <w:p w:rsidR="00DA7E77" w:rsidRPr="0076287F" w:rsidRDefault="00DA7E77" w:rsidP="00DA7E77">
      <w:pPr>
        <w:pStyle w:val="a7"/>
        <w:jc w:val="both"/>
        <w:rPr>
          <w:rFonts w:ascii="Times New Roman" w:hAnsi="Times New Roman" w:cs="Times New Roman"/>
        </w:rPr>
      </w:pPr>
    </w:p>
    <w:p w:rsidR="00DA7E77" w:rsidRPr="0076287F" w:rsidRDefault="00DA7E77" w:rsidP="0076287F">
      <w:pPr>
        <w:pStyle w:val="a7"/>
        <w:ind w:firstLine="709"/>
        <w:jc w:val="both"/>
        <w:rPr>
          <w:rFonts w:ascii="Times New Roman" w:hAnsi="Times New Roman" w:cs="Times New Roman"/>
        </w:rPr>
      </w:pPr>
      <w:r w:rsidRPr="0076287F">
        <w:rPr>
          <w:rFonts w:ascii="Times New Roman" w:hAnsi="Times New Roman" w:cs="Times New Roman"/>
        </w:rPr>
        <w:t>В соответствии с требованиями ст</w:t>
      </w:r>
      <w:r w:rsidR="0076287F">
        <w:rPr>
          <w:rFonts w:ascii="Times New Roman" w:hAnsi="Times New Roman" w:cs="Times New Roman"/>
        </w:rPr>
        <w:t>атьи</w:t>
      </w:r>
      <w:r w:rsidRPr="0076287F">
        <w:rPr>
          <w:rFonts w:ascii="Times New Roman" w:hAnsi="Times New Roman" w:cs="Times New Roman"/>
        </w:rPr>
        <w:t xml:space="preserve"> 9 Федерального закона от 27.07.2006 № 152-ФЗ </w:t>
      </w:r>
      <w:r w:rsidR="0076287F">
        <w:rPr>
          <w:rFonts w:ascii="Times New Roman" w:hAnsi="Times New Roman" w:cs="Times New Roman"/>
        </w:rPr>
        <w:t xml:space="preserve">                          </w:t>
      </w:r>
      <w:r w:rsidRPr="0076287F">
        <w:rPr>
          <w:rFonts w:ascii="Times New Roman" w:hAnsi="Times New Roman" w:cs="Times New Roman"/>
        </w:rPr>
        <w:t xml:space="preserve">«О персональных данных» даю согласие Администрации города, г. Сургут, ул. Энгельса, д. 8, на обработку и передачу моих персональных данных, включающих: фамилию, имя, отчество, пол, дату </w:t>
      </w:r>
      <w:r w:rsidR="0076287F">
        <w:rPr>
          <w:rFonts w:ascii="Times New Roman" w:hAnsi="Times New Roman" w:cs="Times New Roman"/>
        </w:rPr>
        <w:t xml:space="preserve">                  </w:t>
      </w:r>
      <w:r w:rsidRPr="0076287F">
        <w:rPr>
          <w:rFonts w:ascii="Times New Roman" w:hAnsi="Times New Roman" w:cs="Times New Roman"/>
        </w:rPr>
        <w:t xml:space="preserve">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 </w:t>
      </w:r>
    </w:p>
    <w:p w:rsidR="00DA7E77" w:rsidRPr="0076287F" w:rsidRDefault="00DA7E77" w:rsidP="0076287F">
      <w:pPr>
        <w:pStyle w:val="a7"/>
        <w:ind w:firstLine="709"/>
        <w:jc w:val="both"/>
        <w:rPr>
          <w:rFonts w:ascii="Times New Roman" w:hAnsi="Times New Roman" w:cs="Times New Roman"/>
        </w:rPr>
      </w:pPr>
      <w:r w:rsidRPr="0076287F">
        <w:rPr>
          <w:rFonts w:ascii="Times New Roman" w:hAnsi="Times New Roman" w:cs="Times New Roman"/>
        </w:rPr>
        <w:t xml:space="preserve">Вышеуказанные персональные данные предоставляю для обработки в целях обеспечения </w:t>
      </w:r>
      <w:r w:rsidR="0076287F">
        <w:rPr>
          <w:rFonts w:ascii="Times New Roman" w:hAnsi="Times New Roman" w:cs="Times New Roman"/>
        </w:rPr>
        <w:t xml:space="preserve">                  </w:t>
      </w:r>
      <w:r w:rsidRPr="0076287F">
        <w:rPr>
          <w:rFonts w:ascii="Times New Roman" w:hAnsi="Times New Roman" w:cs="Times New Roman"/>
        </w:rPr>
        <w:t xml:space="preserve">соблюдения в отношении меня законодательства </w:t>
      </w:r>
      <w:r w:rsidR="0076287F" w:rsidRPr="0076287F">
        <w:rPr>
          <w:rFonts w:ascii="Times New Roman" w:hAnsi="Times New Roman" w:cs="Times New Roman"/>
        </w:rPr>
        <w:t>Российской Федерации</w:t>
      </w:r>
      <w:r w:rsidRPr="0076287F">
        <w:rPr>
          <w:rFonts w:ascii="Times New Roman" w:hAnsi="Times New Roman" w:cs="Times New Roman"/>
        </w:rPr>
        <w:t xml:space="preserve"> в сфере земельных отно</w:t>
      </w:r>
      <w:r w:rsidR="0076287F">
        <w:rPr>
          <w:rFonts w:ascii="Times New Roman" w:hAnsi="Times New Roman" w:cs="Times New Roman"/>
        </w:rPr>
        <w:t xml:space="preserve">-       </w:t>
      </w:r>
      <w:r w:rsidRPr="0076287F">
        <w:rPr>
          <w:rFonts w:ascii="Times New Roman" w:hAnsi="Times New Roman" w:cs="Times New Roman"/>
        </w:rPr>
        <w:t>шений, связанных с оформлением прав на земельные участки для реализации полномочий, возло</w:t>
      </w:r>
      <w:r w:rsidR="0076287F">
        <w:rPr>
          <w:rFonts w:ascii="Times New Roman" w:hAnsi="Times New Roman" w:cs="Times New Roman"/>
        </w:rPr>
        <w:t xml:space="preserve">-     </w:t>
      </w:r>
      <w:r w:rsidRPr="0076287F">
        <w:rPr>
          <w:rFonts w:ascii="Times New Roman" w:hAnsi="Times New Roman" w:cs="Times New Roman"/>
        </w:rPr>
        <w:t>женных действующим законодательством на Администрацию города Сургута.</w:t>
      </w:r>
    </w:p>
    <w:p w:rsidR="00DA7E77" w:rsidRPr="0076287F" w:rsidRDefault="00DA7E77" w:rsidP="0076287F">
      <w:pPr>
        <w:pStyle w:val="a7"/>
        <w:ind w:firstLine="709"/>
        <w:jc w:val="both"/>
        <w:rPr>
          <w:rFonts w:ascii="Times New Roman" w:hAnsi="Times New Roman" w:cs="Times New Roman"/>
        </w:rPr>
      </w:pPr>
      <w:r w:rsidRPr="0076287F">
        <w:rPr>
          <w:rFonts w:ascii="Times New Roman" w:hAnsi="Times New Roman" w:cs="Times New Roman"/>
        </w:rPr>
        <w:t xml:space="preserve">Предоставляю Администрации города Сургута право осуществлять все действия (операции) </w:t>
      </w:r>
      <w:r w:rsidR="0076287F">
        <w:rPr>
          <w:rFonts w:ascii="Times New Roman" w:hAnsi="Times New Roman" w:cs="Times New Roman"/>
        </w:rPr>
        <w:t xml:space="preserve">                </w:t>
      </w:r>
      <w:r w:rsidRPr="0076287F">
        <w:rPr>
          <w:rFonts w:ascii="Times New Roman" w:hAnsi="Times New Roman" w:cs="Times New Roman"/>
        </w:rPr>
        <w:t xml:space="preserve">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w:t>
      </w:r>
      <w:r w:rsidR="0076287F">
        <w:rPr>
          <w:rFonts w:ascii="Times New Roman" w:hAnsi="Times New Roman" w:cs="Times New Roman"/>
        </w:rPr>
        <w:t xml:space="preserve">              </w:t>
      </w:r>
      <w:r w:rsidRPr="0076287F">
        <w:rPr>
          <w:rFonts w:ascii="Times New Roman" w:hAnsi="Times New Roman" w:cs="Times New Roman"/>
        </w:rPr>
        <w:t>города Сургута вправе обрабатывать мои персональные данные посредством внесения их в элек</w:t>
      </w:r>
      <w:r w:rsidR="0076287F">
        <w:rPr>
          <w:rFonts w:ascii="Times New Roman" w:hAnsi="Times New Roman" w:cs="Times New Roman"/>
        </w:rPr>
        <w:t xml:space="preserve">-              </w:t>
      </w:r>
      <w:r w:rsidRPr="0076287F">
        <w:rPr>
          <w:rFonts w:ascii="Times New Roman" w:hAnsi="Times New Roman" w:cs="Times New Roman"/>
        </w:rPr>
        <w:t>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DA7E77" w:rsidRPr="0076287F" w:rsidRDefault="00DA7E77" w:rsidP="0076287F">
      <w:pPr>
        <w:pStyle w:val="a7"/>
        <w:ind w:firstLine="709"/>
        <w:jc w:val="both"/>
        <w:rPr>
          <w:rFonts w:ascii="Times New Roman" w:hAnsi="Times New Roman" w:cs="Times New Roman"/>
        </w:rPr>
      </w:pPr>
      <w:r w:rsidRPr="0076287F">
        <w:rPr>
          <w:rFonts w:ascii="Times New Roman" w:hAnsi="Times New Roman" w:cs="Times New Roman"/>
        </w:rPr>
        <w:t xml:space="preserve">Настоящее согласие действует бессрочно. Данное согласие может быть отозвано в любой </w:t>
      </w:r>
      <w:r w:rsidR="0076287F">
        <w:rPr>
          <w:rFonts w:ascii="Times New Roman" w:hAnsi="Times New Roman" w:cs="Times New Roman"/>
        </w:rPr>
        <w:t xml:space="preserve">                 </w:t>
      </w:r>
      <w:r w:rsidRPr="0076287F">
        <w:rPr>
          <w:rFonts w:ascii="Times New Roman" w:hAnsi="Times New Roman" w:cs="Times New Roman"/>
        </w:rPr>
        <w:t xml:space="preserve">момент по моему письменному заявлению. Я подтверждаю, что, давая такое согласие, я действую </w:t>
      </w:r>
      <w:r w:rsidR="0076287F">
        <w:rPr>
          <w:rFonts w:ascii="Times New Roman" w:hAnsi="Times New Roman" w:cs="Times New Roman"/>
        </w:rPr>
        <w:t xml:space="preserve">                    </w:t>
      </w:r>
      <w:r w:rsidRPr="0076287F">
        <w:rPr>
          <w:rFonts w:ascii="Times New Roman" w:hAnsi="Times New Roman" w:cs="Times New Roman"/>
        </w:rPr>
        <w:t>по собственной воле и в своих интересах.</w:t>
      </w:r>
    </w:p>
    <w:p w:rsidR="00DA7E77" w:rsidRPr="0076287F" w:rsidRDefault="00DA7E77" w:rsidP="0076287F">
      <w:pPr>
        <w:pStyle w:val="a7"/>
        <w:ind w:firstLine="709"/>
        <w:rPr>
          <w:rFonts w:ascii="Times New Roman" w:hAnsi="Times New Roman" w:cs="Times New Roman"/>
        </w:rPr>
      </w:pPr>
    </w:p>
    <w:p w:rsidR="00DA7E77" w:rsidRPr="0076287F" w:rsidRDefault="00DA7E77" w:rsidP="00DA7E77">
      <w:pPr>
        <w:pStyle w:val="a7"/>
        <w:rPr>
          <w:rFonts w:ascii="Times New Roman" w:hAnsi="Times New Roman" w:cs="Times New Roman"/>
        </w:rPr>
      </w:pPr>
      <w:r w:rsidRPr="0076287F">
        <w:rPr>
          <w:rFonts w:ascii="Times New Roman" w:hAnsi="Times New Roman" w:cs="Times New Roman"/>
        </w:rPr>
        <w:t>Ф.И.О. заявителя (представителя)</w:t>
      </w:r>
      <w:r w:rsidR="0076287F">
        <w:rPr>
          <w:rFonts w:ascii="Times New Roman" w:hAnsi="Times New Roman" w:cs="Times New Roman"/>
        </w:rPr>
        <w:t xml:space="preserve"> </w:t>
      </w:r>
      <w:r w:rsidRPr="0076287F">
        <w:rPr>
          <w:rFonts w:ascii="Times New Roman" w:hAnsi="Times New Roman" w:cs="Times New Roman"/>
        </w:rPr>
        <w:t>___</w:t>
      </w:r>
      <w:r w:rsidRPr="0076287F">
        <w:rPr>
          <w:rFonts w:ascii="Times New Roman" w:hAnsi="Times New Roman" w:cs="Times New Roman"/>
          <w:u w:val="single"/>
        </w:rPr>
        <w:t>Иванов Иван Иванович</w:t>
      </w:r>
      <w:r w:rsidR="0076287F" w:rsidRPr="0076287F">
        <w:rPr>
          <w:rFonts w:ascii="Times New Roman" w:hAnsi="Times New Roman" w:cs="Times New Roman"/>
        </w:rPr>
        <w:t>______________</w:t>
      </w:r>
    </w:p>
    <w:p w:rsidR="00DA7E77" w:rsidRPr="0076287F" w:rsidRDefault="00DA7E77" w:rsidP="00DA7E77">
      <w:pPr>
        <w:pStyle w:val="a7"/>
        <w:rPr>
          <w:rFonts w:ascii="Times New Roman" w:hAnsi="Times New Roman" w:cs="Times New Roman"/>
        </w:rPr>
      </w:pPr>
    </w:p>
    <w:p w:rsidR="00DA7E77" w:rsidRPr="0076287F" w:rsidRDefault="00DA7E77" w:rsidP="00DA7E77">
      <w:pPr>
        <w:pStyle w:val="a7"/>
        <w:rPr>
          <w:rFonts w:ascii="Times New Roman" w:hAnsi="Times New Roman" w:cs="Times New Roman"/>
        </w:rPr>
      </w:pPr>
      <w:r w:rsidRPr="0076287F">
        <w:rPr>
          <w:rFonts w:ascii="Times New Roman" w:hAnsi="Times New Roman" w:cs="Times New Roman"/>
        </w:rPr>
        <w:t>Подпись заявителя (представителя)</w:t>
      </w:r>
      <w:r w:rsidR="0076287F">
        <w:rPr>
          <w:rFonts w:ascii="Times New Roman" w:hAnsi="Times New Roman" w:cs="Times New Roman"/>
        </w:rPr>
        <w:t xml:space="preserve"> </w:t>
      </w:r>
      <w:r w:rsidRPr="0076287F">
        <w:rPr>
          <w:rFonts w:ascii="Times New Roman" w:hAnsi="Times New Roman" w:cs="Times New Roman"/>
        </w:rPr>
        <w:t>____</w:t>
      </w:r>
      <w:r w:rsidRPr="0076287F">
        <w:rPr>
          <w:rFonts w:ascii="Times New Roman" w:hAnsi="Times New Roman" w:cs="Times New Roman"/>
          <w:u w:val="single"/>
        </w:rPr>
        <w:t>Иванов</w:t>
      </w:r>
      <w:r w:rsidRPr="0076287F">
        <w:rPr>
          <w:rFonts w:ascii="Times New Roman" w:hAnsi="Times New Roman" w:cs="Times New Roman"/>
        </w:rPr>
        <w:t>_______________</w:t>
      </w:r>
    </w:p>
    <w:p w:rsidR="00DA7E77" w:rsidRPr="0076287F" w:rsidRDefault="00DA7E77" w:rsidP="00DA7E77">
      <w:pPr>
        <w:pStyle w:val="a7"/>
        <w:rPr>
          <w:rFonts w:ascii="Times New Roman" w:hAnsi="Times New Roman" w:cs="Times New Roman"/>
        </w:rPr>
      </w:pPr>
    </w:p>
    <w:p w:rsidR="00DA7E77" w:rsidRPr="0076287F" w:rsidRDefault="00DA7E77" w:rsidP="00DA7E77">
      <w:pPr>
        <w:pStyle w:val="a7"/>
        <w:rPr>
          <w:rFonts w:ascii="Times New Roman" w:hAnsi="Times New Roman" w:cs="Times New Roman"/>
          <w:u w:val="single"/>
        </w:rPr>
      </w:pPr>
      <w:r w:rsidRPr="0076287F">
        <w:rPr>
          <w:rFonts w:ascii="Times New Roman" w:hAnsi="Times New Roman" w:cs="Times New Roman"/>
        </w:rPr>
        <w:t>Дата</w:t>
      </w:r>
      <w:r w:rsidR="0076287F" w:rsidRPr="0076287F">
        <w:rPr>
          <w:rFonts w:ascii="Times New Roman" w:hAnsi="Times New Roman" w:cs="Times New Roman"/>
        </w:rPr>
        <w:t xml:space="preserve"> </w:t>
      </w:r>
      <w:r w:rsidR="0076287F" w:rsidRPr="0076287F">
        <w:rPr>
          <w:rFonts w:ascii="Times New Roman" w:hAnsi="Times New Roman" w:cs="Times New Roman"/>
          <w:u w:val="single"/>
        </w:rPr>
        <w:t>31.02.2018</w:t>
      </w:r>
    </w:p>
    <w:sectPr w:rsidR="00DA7E77" w:rsidRPr="0076287F" w:rsidSect="0076287F">
      <w:headerReference w:type="default" r:id="rId11"/>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42" w:rsidRDefault="00E97942">
      <w:r>
        <w:separator/>
      </w:r>
    </w:p>
  </w:endnote>
  <w:endnote w:type="continuationSeparator" w:id="0">
    <w:p w:rsidR="00E97942" w:rsidRDefault="00E9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42" w:rsidRDefault="00E97942">
      <w:r>
        <w:separator/>
      </w:r>
    </w:p>
  </w:footnote>
  <w:footnote w:type="continuationSeparator" w:id="0">
    <w:p w:rsidR="00E97942" w:rsidRDefault="00E97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227248"/>
      <w:docPartObj>
        <w:docPartGallery w:val="Page Numbers (Top of Page)"/>
        <w:docPartUnique/>
      </w:docPartObj>
    </w:sdtPr>
    <w:sdtEndPr>
      <w:rPr>
        <w:sz w:val="20"/>
        <w:szCs w:val="20"/>
      </w:rPr>
    </w:sdtEndPr>
    <w:sdtContent>
      <w:p w:rsidR="001E6248" w:rsidRPr="001E6248" w:rsidRDefault="007713D3"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0B484E">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08092A">
          <w:rPr>
            <w:noProof/>
            <w:sz w:val="20"/>
            <w:lang w:val="en-US"/>
          </w:rPr>
          <w:instrText>12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08092A">
          <w:rPr>
            <w:noProof/>
            <w:sz w:val="20"/>
            <w:lang w:val="en-US"/>
          </w:rPr>
          <w:instrText>12</w:instrText>
        </w:r>
        <w:r>
          <w:rPr>
            <w:sz w:val="20"/>
            <w:lang w:val="en-US"/>
          </w:rPr>
          <w:fldChar w:fldCharType="end"/>
        </w:r>
        <w:r w:rsidRPr="004A12EB">
          <w:rPr>
            <w:sz w:val="20"/>
            <w:lang w:val="en-US"/>
          </w:rPr>
          <w:fldChar w:fldCharType="separate"/>
        </w:r>
        <w:r w:rsidR="0008092A">
          <w:rPr>
            <w:noProof/>
            <w:sz w:val="20"/>
            <w:lang w:val="en-US"/>
          </w:rPr>
          <w:instrText>12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0B48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77"/>
    <w:rsid w:val="0008092A"/>
    <w:rsid w:val="000B484E"/>
    <w:rsid w:val="00226A5C"/>
    <w:rsid w:val="004313F6"/>
    <w:rsid w:val="0055203A"/>
    <w:rsid w:val="005A6001"/>
    <w:rsid w:val="0076287F"/>
    <w:rsid w:val="007713D3"/>
    <w:rsid w:val="009411EE"/>
    <w:rsid w:val="00971338"/>
    <w:rsid w:val="009F5294"/>
    <w:rsid w:val="00A07C6E"/>
    <w:rsid w:val="00D74932"/>
    <w:rsid w:val="00DA7E77"/>
    <w:rsid w:val="00E34C2F"/>
    <w:rsid w:val="00E97942"/>
    <w:rsid w:val="00F8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80858-68C6-4E90-98DE-F176AC64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A7E77"/>
    <w:pPr>
      <w:tabs>
        <w:tab w:val="center" w:pos="4677"/>
        <w:tab w:val="right" w:pos="9355"/>
      </w:tabs>
    </w:pPr>
  </w:style>
  <w:style w:type="character" w:customStyle="1" w:styleId="a5">
    <w:name w:val="Верхний колонтитул Знак"/>
    <w:basedOn w:val="a0"/>
    <w:link w:val="a4"/>
    <w:rsid w:val="00DA7E77"/>
    <w:rPr>
      <w:rFonts w:ascii="Times New Roman" w:hAnsi="Times New Roman"/>
      <w:sz w:val="28"/>
    </w:rPr>
  </w:style>
  <w:style w:type="character" w:styleId="a6">
    <w:name w:val="page number"/>
    <w:basedOn w:val="a0"/>
    <w:rsid w:val="00DA7E77"/>
  </w:style>
  <w:style w:type="paragraph" w:customStyle="1" w:styleId="empty">
    <w:name w:val="empty"/>
    <w:basedOn w:val="a"/>
    <w:rsid w:val="00DA7E77"/>
    <w:pPr>
      <w:spacing w:before="100" w:beforeAutospacing="1" w:after="100" w:afterAutospacing="1"/>
    </w:pPr>
    <w:rPr>
      <w:rFonts w:eastAsia="Times New Roman" w:cs="Times New Roman"/>
      <w:sz w:val="24"/>
      <w:szCs w:val="24"/>
      <w:lang w:eastAsia="ru-RU"/>
    </w:rPr>
  </w:style>
  <w:style w:type="paragraph" w:customStyle="1" w:styleId="s1">
    <w:name w:val="s_1"/>
    <w:basedOn w:val="a"/>
    <w:rsid w:val="00DA7E77"/>
    <w:pPr>
      <w:spacing w:before="100" w:beforeAutospacing="1" w:after="100" w:afterAutospacing="1"/>
    </w:pPr>
    <w:rPr>
      <w:rFonts w:eastAsia="Times New Roman" w:cs="Times New Roman"/>
      <w:sz w:val="24"/>
      <w:szCs w:val="24"/>
      <w:lang w:eastAsia="ru-RU"/>
    </w:rPr>
  </w:style>
  <w:style w:type="paragraph" w:styleId="a7">
    <w:name w:val="No Spacing"/>
    <w:uiPriority w:val="1"/>
    <w:qFormat/>
    <w:rsid w:val="00DA7E77"/>
    <w:pPr>
      <w:spacing w:after="0" w:line="240" w:lineRule="auto"/>
    </w:pPr>
  </w:style>
  <w:style w:type="paragraph" w:customStyle="1" w:styleId="ConsPlusNormal">
    <w:name w:val="ConsPlusNormal"/>
    <w:rsid w:val="00DA7E7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8B15FA10B29BF3A3F6DA8AD710BB452148015D92FD6003EBC6B59F00F9E147068A08FEDL5IB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738B15FA10B29BF3A3F6DA8AD710BB452148015D92FD6003EBC6B59F00F9E147068A08FEEL5IB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738B15FA10B29BF3A3F6DA8AD710BB452148015D92FD6003EBC6B59F00F9E147068A08FE8L5ID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B738B15FA10B29BF3A3F6DA8AD710BB4531C8218D520D6003EBC6B59F0L0IFL" TargetMode="External"/><Relationship Id="rId4" Type="http://schemas.openxmlformats.org/officeDocument/2006/relationships/footnotes" Target="footnotes.xml"/><Relationship Id="rId9" Type="http://schemas.openxmlformats.org/officeDocument/2006/relationships/hyperlink" Target="consultantplus://offline/ref=B738B15FA10B29BF3A3F6DA8AD710BB452148015D92FD6003EBC6B59F0L0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4838</Words>
  <Characters>27577</Characters>
  <Application>Microsoft Office Word</Application>
  <DocSecurity>0</DocSecurity>
  <Lines>229</Lines>
  <Paragraphs>64</Paragraphs>
  <ScaleCrop>false</ScaleCrop>
  <Company/>
  <LinksUpToDate>false</LinksUpToDate>
  <CharactersWithSpaces>32351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2018-12-04T11:54:00Z</cp:lastPrinted>
  <dcterms:created xsi:type="dcterms:W3CDTF">2018-12-06T09:14:00Z</dcterms:created>
  <dcterms:modified xsi:type="dcterms:W3CDTF">2018-12-06T09:14:00Z</dcterms:modified>
</cp:coreProperties>
</file>