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BC" w:rsidRDefault="00DF31BC" w:rsidP="00656C1A">
      <w:pPr>
        <w:spacing w:line="120" w:lineRule="atLeast"/>
        <w:jc w:val="center"/>
        <w:rPr>
          <w:sz w:val="24"/>
          <w:szCs w:val="24"/>
        </w:rPr>
      </w:pPr>
    </w:p>
    <w:p w:rsidR="00DF31BC" w:rsidRDefault="00DF31BC" w:rsidP="00656C1A">
      <w:pPr>
        <w:spacing w:line="120" w:lineRule="atLeast"/>
        <w:jc w:val="center"/>
        <w:rPr>
          <w:sz w:val="24"/>
          <w:szCs w:val="24"/>
        </w:rPr>
      </w:pPr>
    </w:p>
    <w:p w:rsidR="00DF31BC" w:rsidRPr="00852378" w:rsidRDefault="00DF31BC" w:rsidP="00656C1A">
      <w:pPr>
        <w:spacing w:line="120" w:lineRule="atLeast"/>
        <w:jc w:val="center"/>
        <w:rPr>
          <w:sz w:val="10"/>
          <w:szCs w:val="10"/>
        </w:rPr>
      </w:pPr>
    </w:p>
    <w:p w:rsidR="00DF31BC" w:rsidRDefault="00DF31BC" w:rsidP="00656C1A">
      <w:pPr>
        <w:spacing w:line="120" w:lineRule="atLeast"/>
        <w:jc w:val="center"/>
        <w:rPr>
          <w:sz w:val="10"/>
          <w:szCs w:val="24"/>
        </w:rPr>
      </w:pPr>
    </w:p>
    <w:p w:rsidR="00DF31BC" w:rsidRPr="005541F0" w:rsidRDefault="00DF31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31BC" w:rsidRPr="005541F0" w:rsidRDefault="00DF31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31BC" w:rsidRPr="005649E4" w:rsidRDefault="00DF31BC" w:rsidP="00656C1A">
      <w:pPr>
        <w:spacing w:line="120" w:lineRule="atLeast"/>
        <w:jc w:val="center"/>
        <w:rPr>
          <w:sz w:val="18"/>
          <w:szCs w:val="24"/>
        </w:rPr>
      </w:pPr>
    </w:p>
    <w:p w:rsidR="00DF31BC" w:rsidRPr="00656C1A" w:rsidRDefault="00DF31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31BC" w:rsidRPr="005541F0" w:rsidRDefault="00DF31BC" w:rsidP="00656C1A">
      <w:pPr>
        <w:spacing w:line="120" w:lineRule="atLeast"/>
        <w:jc w:val="center"/>
        <w:rPr>
          <w:sz w:val="18"/>
          <w:szCs w:val="24"/>
        </w:rPr>
      </w:pPr>
    </w:p>
    <w:p w:rsidR="00DF31BC" w:rsidRPr="005541F0" w:rsidRDefault="00DF31BC" w:rsidP="00656C1A">
      <w:pPr>
        <w:spacing w:line="120" w:lineRule="atLeast"/>
        <w:jc w:val="center"/>
        <w:rPr>
          <w:sz w:val="20"/>
          <w:szCs w:val="24"/>
        </w:rPr>
      </w:pPr>
    </w:p>
    <w:p w:rsidR="00DF31BC" w:rsidRPr="00656C1A" w:rsidRDefault="00DF31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F31BC" w:rsidRDefault="00DF31BC" w:rsidP="00656C1A">
      <w:pPr>
        <w:spacing w:line="120" w:lineRule="atLeast"/>
        <w:jc w:val="center"/>
        <w:rPr>
          <w:sz w:val="30"/>
          <w:szCs w:val="24"/>
        </w:rPr>
      </w:pPr>
    </w:p>
    <w:p w:rsidR="00DF31BC" w:rsidRPr="00656C1A" w:rsidRDefault="00DF31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F31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31BC" w:rsidRPr="00F8214F" w:rsidRDefault="00DF31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31BC" w:rsidRPr="00F8214F" w:rsidRDefault="008E13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31BC" w:rsidRPr="00F8214F" w:rsidRDefault="00DF31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31BC" w:rsidRPr="00F8214F" w:rsidRDefault="008E13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F31BC" w:rsidRPr="00A63FB0" w:rsidRDefault="00DF31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31BC" w:rsidRPr="00A3761A" w:rsidRDefault="008E13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F31BC" w:rsidRPr="00F8214F" w:rsidRDefault="00DF31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F31BC" w:rsidRPr="00F8214F" w:rsidRDefault="00DF31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F31BC" w:rsidRPr="00AB4194" w:rsidRDefault="00DF31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F31BC" w:rsidRPr="00F8214F" w:rsidRDefault="008E13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10132</w:t>
            </w:r>
          </w:p>
        </w:tc>
      </w:tr>
    </w:tbl>
    <w:p w:rsidR="00DF31BC" w:rsidRPr="00C725A6" w:rsidRDefault="00DF31BC" w:rsidP="00C725A6">
      <w:pPr>
        <w:rPr>
          <w:rFonts w:cs="Times New Roman"/>
          <w:szCs w:val="28"/>
        </w:rPr>
      </w:pPr>
    </w:p>
    <w:p w:rsidR="00DF31BC" w:rsidRPr="00DF31BC" w:rsidRDefault="00DF31BC" w:rsidP="00DF31BC">
      <w:pPr>
        <w:jc w:val="both"/>
        <w:rPr>
          <w:szCs w:val="28"/>
        </w:rPr>
      </w:pPr>
      <w:r w:rsidRPr="00DF31BC">
        <w:rPr>
          <w:szCs w:val="28"/>
        </w:rPr>
        <w:t xml:space="preserve">О предоставлении субсидии </w:t>
      </w:r>
    </w:p>
    <w:p w:rsidR="00DF31BC" w:rsidRPr="00DF31BC" w:rsidRDefault="00DF31BC" w:rsidP="00DF31BC">
      <w:pPr>
        <w:jc w:val="both"/>
        <w:rPr>
          <w:szCs w:val="28"/>
        </w:rPr>
      </w:pPr>
      <w:r w:rsidRPr="00DF31BC">
        <w:rPr>
          <w:szCs w:val="28"/>
        </w:rPr>
        <w:t>субъектам малого и среднего</w:t>
      </w:r>
    </w:p>
    <w:p w:rsidR="00DF31BC" w:rsidRPr="00DF31BC" w:rsidRDefault="00DF31BC" w:rsidP="00DF31BC">
      <w:pPr>
        <w:jc w:val="both"/>
        <w:rPr>
          <w:szCs w:val="28"/>
        </w:rPr>
      </w:pPr>
      <w:r w:rsidRPr="00DF31BC">
        <w:rPr>
          <w:szCs w:val="28"/>
        </w:rPr>
        <w:t xml:space="preserve">предпринимательства </w:t>
      </w:r>
    </w:p>
    <w:p w:rsidR="00DF31BC" w:rsidRPr="00DF31BC" w:rsidRDefault="00DF31BC" w:rsidP="00DF31BC">
      <w:pPr>
        <w:jc w:val="both"/>
        <w:rPr>
          <w:szCs w:val="28"/>
        </w:rPr>
      </w:pPr>
      <w:r w:rsidRPr="00DF31BC">
        <w:rPr>
          <w:szCs w:val="28"/>
        </w:rPr>
        <w:t>в целях возмещения затрат</w:t>
      </w:r>
    </w:p>
    <w:p w:rsidR="00DF31BC" w:rsidRPr="00DF31BC" w:rsidRDefault="00DF31BC" w:rsidP="00DF31BC">
      <w:pPr>
        <w:jc w:val="both"/>
        <w:rPr>
          <w:szCs w:val="28"/>
        </w:rPr>
      </w:pPr>
    </w:p>
    <w:p w:rsidR="00DF31BC" w:rsidRPr="00DF31BC" w:rsidRDefault="00DF31BC" w:rsidP="00DF31BC">
      <w:pPr>
        <w:ind w:firstLine="567"/>
        <w:jc w:val="both"/>
        <w:rPr>
          <w:szCs w:val="28"/>
        </w:rPr>
      </w:pPr>
    </w:p>
    <w:p w:rsidR="00DF31BC" w:rsidRPr="00DF31BC" w:rsidRDefault="00DF31BC" w:rsidP="00DF31BC">
      <w:pPr>
        <w:ind w:firstLine="709"/>
        <w:jc w:val="both"/>
        <w:rPr>
          <w:szCs w:val="28"/>
        </w:rPr>
      </w:pPr>
      <w:r w:rsidRPr="00DF31BC">
        <w:rPr>
          <w:szCs w:val="28"/>
        </w:rPr>
        <w:t>В соответствии с решением Думы города от 26.12.2017 № 205-VI ДГ            «О бюджете городского округа город Сургут на 2018 год и плановый период</w:t>
      </w:r>
      <w:r>
        <w:rPr>
          <w:szCs w:val="28"/>
        </w:rPr>
        <w:t xml:space="preserve"> </w:t>
      </w:r>
      <w:r w:rsidRPr="00DF31BC">
        <w:rPr>
          <w:szCs w:val="28"/>
        </w:rPr>
        <w:t>2019 – 2020 годов», постановлениями Администрации города от 15.12.2015</w:t>
      </w:r>
      <w:r>
        <w:rPr>
          <w:szCs w:val="28"/>
        </w:rPr>
        <w:t xml:space="preserve">                   </w:t>
      </w:r>
      <w:r w:rsidRPr="00DF31BC">
        <w:rPr>
          <w:szCs w:val="28"/>
        </w:rPr>
        <w:t>№ 8741</w:t>
      </w:r>
      <w:r>
        <w:rPr>
          <w:szCs w:val="28"/>
        </w:rPr>
        <w:t xml:space="preserve"> </w:t>
      </w:r>
      <w:r w:rsidRPr="00DF31BC">
        <w:rPr>
          <w:szCs w:val="28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годы», от 15.06.2018          № 4437 «Об утверждении порядка предоставления субсидий субъектам малого        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</w:t>
      </w:r>
      <w:r w:rsidRPr="00DF31BC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 </w:t>
      </w:r>
      <w:r w:rsidRPr="00DF31BC">
        <w:rPr>
          <w:szCs w:val="28"/>
        </w:rPr>
        <w:t>мочий высшим должностным лицам Администрации города»:</w:t>
      </w:r>
    </w:p>
    <w:p w:rsidR="00DF31BC" w:rsidRPr="00DF31BC" w:rsidRDefault="00DF31BC" w:rsidP="00DF31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F31BC">
        <w:rPr>
          <w:szCs w:val="28"/>
        </w:rPr>
        <w:t>1. Предоставить субсидию субъекту малого и среднего предпринимательства, осуществляющему деятельность в социальной сфере, обществу с ограниченной ответственностью «ФРАН» на возмещение фактически произведенных затрат по направлению «возмещение части затрат на аренду нежилых поме</w:t>
      </w:r>
      <w:r>
        <w:rPr>
          <w:szCs w:val="28"/>
        </w:rPr>
        <w:t xml:space="preserve">-           </w:t>
      </w:r>
      <w:r w:rsidRPr="00DF31BC">
        <w:rPr>
          <w:szCs w:val="28"/>
        </w:rPr>
        <w:t xml:space="preserve">щений» в объеме 78 790 рублей 50 копеек, в том числе в объеме 3 939 рублей </w:t>
      </w:r>
      <w:r>
        <w:rPr>
          <w:szCs w:val="28"/>
        </w:rPr>
        <w:t xml:space="preserve">            </w:t>
      </w:r>
      <w:r w:rsidRPr="00DF31BC">
        <w:rPr>
          <w:szCs w:val="28"/>
        </w:rPr>
        <w:t>52 копейки за счет средств местного бюджета, в объеме 74 850 рублей 98 копеек за счет средств субсидии из бюджета Ханты-Мансийского автономного округа – Югры, по направлению «возмещение части затрат</w:t>
      </w:r>
      <w:r>
        <w:rPr>
          <w:szCs w:val="28"/>
        </w:rPr>
        <w:t xml:space="preserve"> </w:t>
      </w:r>
      <w:r w:rsidRPr="00DF31BC">
        <w:rPr>
          <w:szCs w:val="28"/>
        </w:rPr>
        <w:t>по приобретению оборудо</w:t>
      </w:r>
      <w:r>
        <w:rPr>
          <w:szCs w:val="28"/>
        </w:rPr>
        <w:t xml:space="preserve">-         </w:t>
      </w:r>
      <w:r w:rsidRPr="00DF31BC">
        <w:rPr>
          <w:szCs w:val="28"/>
        </w:rPr>
        <w:t>вания (основных средств) и лицензионных программных продуктов» в объеме 300 000 рублей 00 копеек, в том числе в объеме</w:t>
      </w:r>
      <w:r>
        <w:rPr>
          <w:szCs w:val="28"/>
        </w:rPr>
        <w:t xml:space="preserve"> </w:t>
      </w:r>
      <w:r w:rsidRPr="00DF31BC">
        <w:rPr>
          <w:szCs w:val="28"/>
        </w:rPr>
        <w:t>15 000 рублей 00 копеек за счет средств местного бюджета, в объеме</w:t>
      </w:r>
      <w:r>
        <w:rPr>
          <w:szCs w:val="28"/>
        </w:rPr>
        <w:t xml:space="preserve"> </w:t>
      </w:r>
      <w:r w:rsidRPr="00DF31BC">
        <w:rPr>
          <w:szCs w:val="28"/>
        </w:rPr>
        <w:t>285 000 рублей 00 копеек за счет средств субсидии из бюджета Ханты-Мансийского автономного округа – Югры</w:t>
      </w:r>
    </w:p>
    <w:p w:rsidR="00DF31BC" w:rsidRPr="00DF31BC" w:rsidRDefault="00DF31BC" w:rsidP="00DF31B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F31BC">
        <w:rPr>
          <w:szCs w:val="28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DF31BC" w:rsidRPr="00DF31BC" w:rsidRDefault="00DF31BC" w:rsidP="00DF31B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F31BC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DF31BC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F31BC" w:rsidRPr="00DF31BC" w:rsidRDefault="00DF31BC" w:rsidP="00DF31B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F31BC">
        <w:rPr>
          <w:szCs w:val="28"/>
        </w:rPr>
        <w:t xml:space="preserve">4. Контроль за выполнением постановления </w:t>
      </w:r>
      <w:r w:rsidR="005D34B8">
        <w:rPr>
          <w:szCs w:val="28"/>
        </w:rPr>
        <w:t>возложить на заместителя Главы города Шерстневу А.Ю</w:t>
      </w:r>
      <w:r w:rsidRPr="00DF31BC">
        <w:rPr>
          <w:szCs w:val="28"/>
        </w:rPr>
        <w:t>.</w:t>
      </w:r>
    </w:p>
    <w:p w:rsidR="00DF31BC" w:rsidRPr="00DF31BC" w:rsidRDefault="00DF31BC" w:rsidP="00DF31B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31BC" w:rsidRPr="00DF31BC" w:rsidRDefault="00DF31BC" w:rsidP="00DF31B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31BC" w:rsidRPr="00DF31BC" w:rsidRDefault="00DF31BC" w:rsidP="00DF31B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0383F" w:rsidRPr="00DF31BC" w:rsidRDefault="00DF31BC" w:rsidP="00DF31BC">
      <w:pPr>
        <w:rPr>
          <w:szCs w:val="28"/>
        </w:rPr>
      </w:pPr>
      <w:r w:rsidRPr="00DF31BC">
        <w:rPr>
          <w:szCs w:val="28"/>
        </w:rPr>
        <w:t xml:space="preserve">Заместитель Главы города                                         </w:t>
      </w:r>
      <w:r>
        <w:rPr>
          <w:szCs w:val="28"/>
        </w:rPr>
        <w:t xml:space="preserve">  </w:t>
      </w:r>
      <w:r w:rsidRPr="00DF31BC">
        <w:rPr>
          <w:szCs w:val="28"/>
        </w:rPr>
        <w:t xml:space="preserve">                   </w:t>
      </w:r>
      <w:r w:rsidR="009D57E5">
        <w:rPr>
          <w:szCs w:val="28"/>
        </w:rPr>
        <w:t xml:space="preserve">     </w:t>
      </w:r>
      <w:r w:rsidRPr="00DF31BC">
        <w:rPr>
          <w:szCs w:val="28"/>
        </w:rPr>
        <w:t xml:space="preserve"> </w:t>
      </w:r>
      <w:r w:rsidR="009D57E5">
        <w:rPr>
          <w:szCs w:val="28"/>
        </w:rPr>
        <w:t>Н.Н. Кривцов</w:t>
      </w:r>
    </w:p>
    <w:sectPr w:rsidR="00A0383F" w:rsidRPr="00DF31BC" w:rsidSect="00DF31B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47" w:rsidRDefault="00806847">
      <w:r>
        <w:separator/>
      </w:r>
    </w:p>
  </w:endnote>
  <w:endnote w:type="continuationSeparator" w:id="0">
    <w:p w:rsidR="00806847" w:rsidRDefault="0080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47" w:rsidRDefault="00806847">
      <w:r>
        <w:separator/>
      </w:r>
    </w:p>
  </w:footnote>
  <w:footnote w:type="continuationSeparator" w:id="0">
    <w:p w:rsidR="00806847" w:rsidRDefault="0080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45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13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E13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BC"/>
    <w:rsid w:val="002A4FA6"/>
    <w:rsid w:val="002C16E3"/>
    <w:rsid w:val="005D34B8"/>
    <w:rsid w:val="006E1599"/>
    <w:rsid w:val="00741CA4"/>
    <w:rsid w:val="00806847"/>
    <w:rsid w:val="00821D62"/>
    <w:rsid w:val="008E13AC"/>
    <w:rsid w:val="009D57E5"/>
    <w:rsid w:val="00A0383F"/>
    <w:rsid w:val="00B14570"/>
    <w:rsid w:val="00DF31BC"/>
    <w:rsid w:val="00E737A7"/>
    <w:rsid w:val="00E92CD7"/>
    <w:rsid w:val="00F16133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AFAB-73A0-4BDE-9F58-A27A606B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3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31BC"/>
    <w:rPr>
      <w:rFonts w:ascii="Times New Roman" w:hAnsi="Times New Roman"/>
      <w:sz w:val="28"/>
    </w:rPr>
  </w:style>
  <w:style w:type="character" w:styleId="a6">
    <w:name w:val="page number"/>
    <w:basedOn w:val="a0"/>
    <w:rsid w:val="00DF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2018-12-26T04:38:00Z</cp:lastPrinted>
  <dcterms:created xsi:type="dcterms:W3CDTF">2018-12-27T04:14:00Z</dcterms:created>
  <dcterms:modified xsi:type="dcterms:W3CDTF">2018-12-27T04:14:00Z</dcterms:modified>
</cp:coreProperties>
</file>