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F1859" w:rsidRDefault="000F1859" w:rsidP="00656C1A">
      <w:pPr>
        <w:spacing w:line="120" w:lineRule="atLeast"/>
        <w:jc w:val="center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margin">
                  <wp:posOffset>2667635</wp:posOffset>
                </wp:positionH>
                <wp:positionV relativeFrom="paragraph">
                  <wp:posOffset>-549275</wp:posOffset>
                </wp:positionV>
                <wp:extent cx="784860" cy="982345"/>
                <wp:effectExtent l="0" t="0" r="3810" b="698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9823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1859" w:rsidRPr="00D74919" w:rsidRDefault="000F1859" w:rsidP="004D014F">
                            <w:pPr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10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Прямоугольник 2" o:spid="_x0000_s1026" style="position:absolute;left:0;text-align:left;margin-left:210.05pt;margin-top:-43.25pt;width:61.8pt;height:77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" o:allowoverlap="f" fillcolor="white [3201]" stroked="f" strokeweight="1pt">
                <v:textbox style="mso-fit-shape-to-text:t" inset="0,0,0,0">
                  <w:txbxContent>
                    <w:p w:rsidR="000F1859" w:rsidRPr="00D74919" w:rsidRDefault="000F1859" w:rsidP="004D014F">
                      <w:pPr>
                        <w:jc w:val="center"/>
                        <w:rPr>
                          <w:rFonts w:eastAsia="Times New Roman" w:cs="Times New Roman"/>
                          <w:sz w:val="10"/>
                          <w:szCs w:val="10"/>
                          <w:lang w:eastAsia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F1859" w:rsidRDefault="000F1859" w:rsidP="00656C1A">
      <w:pPr>
        <w:spacing w:line="120" w:lineRule="atLeast"/>
        <w:jc w:val="center"/>
        <w:rPr>
          <w:sz w:val="24"/>
          <w:szCs w:val="24"/>
        </w:rPr>
      </w:pPr>
    </w:p>
    <w:p w:rsidR="000F1859" w:rsidRPr="00852378" w:rsidRDefault="000F1859" w:rsidP="00656C1A">
      <w:pPr>
        <w:spacing w:line="120" w:lineRule="atLeast"/>
        <w:jc w:val="center"/>
        <w:rPr>
          <w:sz w:val="10"/>
          <w:szCs w:val="10"/>
        </w:rPr>
      </w:pPr>
    </w:p>
    <w:p w:rsidR="000F1859" w:rsidRDefault="000F1859" w:rsidP="00656C1A">
      <w:pPr>
        <w:spacing w:line="120" w:lineRule="atLeast"/>
        <w:jc w:val="center"/>
        <w:rPr>
          <w:sz w:val="10"/>
          <w:szCs w:val="24"/>
        </w:rPr>
      </w:pPr>
    </w:p>
    <w:p w:rsidR="000F1859" w:rsidRPr="005541F0" w:rsidRDefault="000F185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F1859" w:rsidRPr="005541F0" w:rsidRDefault="000F185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F1859" w:rsidRPr="005649E4" w:rsidRDefault="000F1859" w:rsidP="00656C1A">
      <w:pPr>
        <w:spacing w:line="120" w:lineRule="atLeast"/>
        <w:jc w:val="center"/>
        <w:rPr>
          <w:sz w:val="18"/>
          <w:szCs w:val="24"/>
        </w:rPr>
      </w:pPr>
    </w:p>
    <w:p w:rsidR="000F1859" w:rsidRPr="00656C1A" w:rsidRDefault="000F185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F1859" w:rsidRPr="005541F0" w:rsidRDefault="000F1859" w:rsidP="00656C1A">
      <w:pPr>
        <w:spacing w:line="120" w:lineRule="atLeast"/>
        <w:jc w:val="center"/>
        <w:rPr>
          <w:sz w:val="18"/>
          <w:szCs w:val="24"/>
        </w:rPr>
      </w:pPr>
    </w:p>
    <w:p w:rsidR="000F1859" w:rsidRPr="005541F0" w:rsidRDefault="000F1859" w:rsidP="00656C1A">
      <w:pPr>
        <w:spacing w:line="120" w:lineRule="atLeast"/>
        <w:jc w:val="center"/>
        <w:rPr>
          <w:sz w:val="20"/>
          <w:szCs w:val="24"/>
        </w:rPr>
      </w:pPr>
    </w:p>
    <w:p w:rsidR="000F1859" w:rsidRPr="00656C1A" w:rsidRDefault="000F1859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0F1859" w:rsidRDefault="000F1859" w:rsidP="00656C1A">
      <w:pPr>
        <w:spacing w:line="120" w:lineRule="atLeast"/>
        <w:jc w:val="center"/>
        <w:rPr>
          <w:sz w:val="30"/>
          <w:szCs w:val="24"/>
        </w:rPr>
      </w:pPr>
    </w:p>
    <w:p w:rsidR="000F1859" w:rsidRPr="00656C1A" w:rsidRDefault="000F1859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0F1859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F1859" w:rsidRPr="00F8214F" w:rsidRDefault="000F185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F1859" w:rsidRPr="00F8214F" w:rsidRDefault="000D7508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F1859" w:rsidRPr="00F8214F" w:rsidRDefault="000F185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F1859" w:rsidRPr="00F8214F" w:rsidRDefault="000D7508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0F1859" w:rsidRPr="00A63FB0" w:rsidRDefault="000F185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F1859" w:rsidRPr="00A3761A" w:rsidRDefault="000D7508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0F1859" w:rsidRPr="00F8214F" w:rsidRDefault="000F1859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0F1859" w:rsidRPr="00F8214F" w:rsidRDefault="000F1859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0F1859" w:rsidRPr="00AB4194" w:rsidRDefault="000F185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0F1859" w:rsidRPr="00F8214F" w:rsidRDefault="000D7508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01</w:t>
            </w:r>
          </w:p>
        </w:tc>
      </w:tr>
    </w:tbl>
    <w:p w:rsidR="000F1859" w:rsidRDefault="000F1859" w:rsidP="000F1859">
      <w:pPr>
        <w:ind w:right="-284"/>
        <w:jc w:val="both"/>
        <w:rPr>
          <w:rFonts w:eastAsia="Times New Roman"/>
          <w:szCs w:val="20"/>
          <w:lang w:eastAsia="ru-RU"/>
        </w:rPr>
      </w:pPr>
    </w:p>
    <w:p w:rsidR="000F1859" w:rsidRDefault="000F1859" w:rsidP="000F1859">
      <w:pPr>
        <w:ind w:right="-284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О мерах по обеспечению безопасности </w:t>
      </w:r>
    </w:p>
    <w:p w:rsidR="000F1859" w:rsidRDefault="000F1859" w:rsidP="000F1859">
      <w:pPr>
        <w:ind w:right="-284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при использовании и содержании </w:t>
      </w:r>
    </w:p>
    <w:p w:rsidR="000F1859" w:rsidRDefault="000F1859" w:rsidP="000F1859">
      <w:pPr>
        <w:ind w:right="-284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внутридомового и внутриквартирного </w:t>
      </w:r>
    </w:p>
    <w:p w:rsidR="000F1859" w:rsidRPr="00A927CF" w:rsidRDefault="000F1859" w:rsidP="000F1859">
      <w:pPr>
        <w:ind w:right="-284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газового оборудования</w:t>
      </w:r>
    </w:p>
    <w:p w:rsidR="000F1859" w:rsidRDefault="000F1859" w:rsidP="000F1859">
      <w:pPr>
        <w:ind w:right="-284"/>
        <w:jc w:val="both"/>
        <w:rPr>
          <w:rFonts w:eastAsia="Times New Roman"/>
          <w:szCs w:val="20"/>
          <w:lang w:eastAsia="ru-RU"/>
        </w:rPr>
      </w:pPr>
    </w:p>
    <w:p w:rsidR="000F1859" w:rsidRDefault="000F1859" w:rsidP="000F1859">
      <w:pPr>
        <w:ind w:right="-284"/>
        <w:jc w:val="both"/>
        <w:rPr>
          <w:rFonts w:eastAsia="Times New Roman"/>
          <w:szCs w:val="20"/>
          <w:lang w:eastAsia="ru-RU"/>
        </w:rPr>
      </w:pPr>
    </w:p>
    <w:p w:rsidR="000F1859" w:rsidRDefault="000F1859" w:rsidP="000F1859">
      <w:pPr>
        <w:widowControl w:val="0"/>
        <w:autoSpaceDE w:val="0"/>
        <w:autoSpaceDN w:val="0"/>
        <w:adjustRightInd w:val="0"/>
        <w:ind w:right="-1" w:firstLine="708"/>
        <w:jc w:val="both"/>
        <w:rPr>
          <w:rFonts w:eastAsia="Times New Roman"/>
          <w:szCs w:val="28"/>
          <w:lang w:eastAsia="ru-RU"/>
        </w:rPr>
      </w:pPr>
      <w:r w:rsidRPr="00EA799C">
        <w:rPr>
          <w:rFonts w:eastAsia="Times New Roman"/>
          <w:szCs w:val="28"/>
          <w:lang w:eastAsia="ru-RU"/>
        </w:rPr>
        <w:t xml:space="preserve">В соответствии </w:t>
      </w:r>
      <w:bookmarkStart w:id="5" w:name="OLE_LINK1"/>
      <w:r>
        <w:rPr>
          <w:rFonts w:eastAsia="Times New Roman"/>
          <w:szCs w:val="28"/>
          <w:lang w:eastAsia="ru-RU"/>
        </w:rPr>
        <w:t>с постановлениями Правительства Российской Федерации от 14.05.2013 № 410 «</w:t>
      </w:r>
      <w:r>
        <w:rPr>
          <w:rFonts w:eastAsia="Times New Roman"/>
          <w:szCs w:val="20"/>
          <w:lang w:eastAsia="ru-RU"/>
        </w:rPr>
        <w:t xml:space="preserve">О мерах по обеспечению безопасности при использовании и содержании внутридомового и внутриквартирного газового </w:t>
      </w:r>
      <w:r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0"/>
          <w:lang w:eastAsia="ru-RU"/>
        </w:rPr>
        <w:t>оборудования»</w:t>
      </w:r>
      <w:r>
        <w:rPr>
          <w:rFonts w:eastAsia="Times New Roman"/>
          <w:szCs w:val="28"/>
          <w:lang w:eastAsia="ru-RU"/>
        </w:rPr>
        <w:t xml:space="preserve">,          от 06.05.2011 № 354 «О предоставлении коммунальных услуг собственникам                     и пользователям помещений в многоквартирных домах и жилых домов»,                       распоряжением Администрации города </w:t>
      </w:r>
      <w:bookmarkEnd w:id="5"/>
      <w:r>
        <w:rPr>
          <w:rFonts w:eastAsia="Times New Roman"/>
          <w:szCs w:val="28"/>
          <w:lang w:eastAsia="ru-RU"/>
        </w:rPr>
        <w:t xml:space="preserve">от 30.12.2005 № 3686 «Об утверждении Регламента Администрации города», в целях обеспечения безопасности                         при использовании и содержании внутридомового и внутриквартирного газового оборудования: </w:t>
      </w:r>
    </w:p>
    <w:p w:rsidR="00F856AA" w:rsidRDefault="000F1859" w:rsidP="000F1859">
      <w:pPr>
        <w:widowControl w:val="0"/>
        <w:autoSpaceDE w:val="0"/>
        <w:autoSpaceDN w:val="0"/>
        <w:adjustRightInd w:val="0"/>
        <w:ind w:right="-1"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1. Департаменту городского хозяйства Администрации города в срок                         до </w:t>
      </w:r>
      <w:r w:rsidR="00F856AA">
        <w:rPr>
          <w:rFonts w:eastAsia="Times New Roman"/>
          <w:szCs w:val="28"/>
          <w:lang w:eastAsia="ru-RU"/>
        </w:rPr>
        <w:t xml:space="preserve">10 января </w:t>
      </w:r>
      <w:r>
        <w:rPr>
          <w:rFonts w:eastAsia="Times New Roman"/>
          <w:szCs w:val="28"/>
          <w:lang w:eastAsia="ru-RU"/>
        </w:rPr>
        <w:t>2019</w:t>
      </w:r>
      <w:r w:rsidR="00F856AA">
        <w:rPr>
          <w:rFonts w:eastAsia="Times New Roman"/>
          <w:szCs w:val="28"/>
          <w:lang w:eastAsia="ru-RU"/>
        </w:rPr>
        <w:t xml:space="preserve"> года:</w:t>
      </w:r>
    </w:p>
    <w:p w:rsidR="000F1859" w:rsidRDefault="00F856AA" w:rsidP="000F1859">
      <w:pPr>
        <w:widowControl w:val="0"/>
        <w:autoSpaceDE w:val="0"/>
        <w:autoSpaceDN w:val="0"/>
        <w:adjustRightInd w:val="0"/>
        <w:ind w:right="-1"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</w:t>
      </w:r>
      <w:r w:rsidR="000F1859">
        <w:rPr>
          <w:rFonts w:eastAsia="Times New Roman"/>
          <w:szCs w:val="28"/>
          <w:lang w:eastAsia="ru-RU"/>
        </w:rPr>
        <w:t xml:space="preserve"> обеспечить проведение внеплановых рейдов по </w:t>
      </w:r>
      <w:r>
        <w:rPr>
          <w:rFonts w:eastAsia="Times New Roman"/>
          <w:szCs w:val="28"/>
          <w:lang w:eastAsia="ru-RU"/>
        </w:rPr>
        <w:t xml:space="preserve">осмотру </w:t>
      </w:r>
      <w:proofErr w:type="spellStart"/>
      <w:r>
        <w:rPr>
          <w:rFonts w:eastAsia="Times New Roman"/>
          <w:szCs w:val="28"/>
          <w:lang w:eastAsia="ru-RU"/>
        </w:rPr>
        <w:t>многоквар</w:t>
      </w:r>
      <w:proofErr w:type="spellEnd"/>
      <w:r>
        <w:rPr>
          <w:rFonts w:eastAsia="Times New Roman"/>
          <w:szCs w:val="28"/>
          <w:lang w:eastAsia="ru-RU"/>
        </w:rPr>
        <w:t xml:space="preserve">-            </w:t>
      </w:r>
      <w:proofErr w:type="spellStart"/>
      <w:r>
        <w:rPr>
          <w:rFonts w:eastAsia="Times New Roman"/>
          <w:szCs w:val="28"/>
          <w:lang w:eastAsia="ru-RU"/>
        </w:rPr>
        <w:t>тирных</w:t>
      </w:r>
      <w:proofErr w:type="spellEnd"/>
      <w:r>
        <w:rPr>
          <w:rFonts w:eastAsia="Times New Roman"/>
          <w:szCs w:val="28"/>
          <w:lang w:eastAsia="ru-RU"/>
        </w:rPr>
        <w:t xml:space="preserve"> домов</w:t>
      </w:r>
      <w:r w:rsidR="000F1859">
        <w:rPr>
          <w:rFonts w:eastAsia="Times New Roman"/>
          <w:szCs w:val="28"/>
          <w:lang w:eastAsia="ru-RU"/>
        </w:rPr>
        <w:t>, имеющ</w:t>
      </w:r>
      <w:r>
        <w:rPr>
          <w:rFonts w:eastAsia="Times New Roman"/>
          <w:szCs w:val="28"/>
          <w:lang w:eastAsia="ru-RU"/>
        </w:rPr>
        <w:t>их</w:t>
      </w:r>
      <w:r w:rsidR="000F1859">
        <w:rPr>
          <w:rFonts w:eastAsia="Times New Roman"/>
          <w:szCs w:val="28"/>
          <w:lang w:eastAsia="ru-RU"/>
        </w:rPr>
        <w:t xml:space="preserve"> внутридомовое газовое оборудование. Особое </w:t>
      </w:r>
      <w:r>
        <w:rPr>
          <w:rFonts w:eastAsia="Times New Roman"/>
          <w:szCs w:val="28"/>
          <w:lang w:eastAsia="ru-RU"/>
        </w:rPr>
        <w:t xml:space="preserve">                     </w:t>
      </w:r>
      <w:r w:rsidR="000F1859">
        <w:rPr>
          <w:rFonts w:eastAsia="Times New Roman"/>
          <w:szCs w:val="28"/>
          <w:lang w:eastAsia="ru-RU"/>
        </w:rPr>
        <w:t xml:space="preserve">внимание обращать на наличие договоров на техническое обслуживание </w:t>
      </w:r>
      <w:r>
        <w:rPr>
          <w:rFonts w:eastAsia="Times New Roman"/>
          <w:szCs w:val="28"/>
          <w:lang w:eastAsia="ru-RU"/>
        </w:rPr>
        <w:t xml:space="preserve">                            </w:t>
      </w:r>
      <w:r w:rsidR="000F1859">
        <w:rPr>
          <w:rFonts w:eastAsia="Times New Roman"/>
          <w:szCs w:val="28"/>
          <w:lang w:eastAsia="ru-RU"/>
        </w:rPr>
        <w:t>и ремонт внутридомового газового оборудования и (или) внутриквартирного</w:t>
      </w:r>
      <w:r>
        <w:rPr>
          <w:rFonts w:eastAsia="Times New Roman"/>
          <w:szCs w:val="28"/>
          <w:lang w:eastAsia="ru-RU"/>
        </w:rPr>
        <w:t xml:space="preserve">              </w:t>
      </w:r>
      <w:r w:rsidR="000F1859">
        <w:rPr>
          <w:rFonts w:eastAsia="Times New Roman"/>
          <w:szCs w:val="28"/>
          <w:lang w:eastAsia="ru-RU"/>
        </w:rPr>
        <w:t xml:space="preserve"> газового оборудования со специализированной организацией</w:t>
      </w:r>
      <w:r>
        <w:rPr>
          <w:rFonts w:eastAsia="Times New Roman"/>
          <w:szCs w:val="28"/>
          <w:lang w:eastAsia="ru-RU"/>
        </w:rPr>
        <w:t>;</w:t>
      </w:r>
      <w:r w:rsidR="000F1859">
        <w:rPr>
          <w:rFonts w:eastAsia="Times New Roman"/>
          <w:szCs w:val="28"/>
          <w:lang w:eastAsia="ru-RU"/>
        </w:rPr>
        <w:t xml:space="preserve"> </w:t>
      </w:r>
    </w:p>
    <w:p w:rsidR="00F856AA" w:rsidRDefault="00F856AA" w:rsidP="000F1859">
      <w:pPr>
        <w:widowControl w:val="0"/>
        <w:autoSpaceDE w:val="0"/>
        <w:autoSpaceDN w:val="0"/>
        <w:adjustRightInd w:val="0"/>
        <w:ind w:right="-1"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направить информацию о фактах ненадлежащего содержания внутридомового газового оборудования в Сургутский отдел инспектирования Службы жилищного и строительного надзора Ханты-Мансийского</w:t>
      </w:r>
      <w:r w:rsidRPr="00C4307E">
        <w:rPr>
          <w:rFonts w:eastAsia="Times New Roman"/>
          <w:szCs w:val="28"/>
          <w:lang w:eastAsia="ru-RU"/>
        </w:rPr>
        <w:t xml:space="preserve"> автономно</w:t>
      </w:r>
      <w:r>
        <w:rPr>
          <w:rFonts w:eastAsia="Times New Roman"/>
          <w:szCs w:val="28"/>
          <w:lang w:eastAsia="ru-RU"/>
        </w:rPr>
        <w:t xml:space="preserve">го округа </w:t>
      </w:r>
      <w:r w:rsidRPr="00C4307E">
        <w:rPr>
          <w:rFonts w:eastAsia="Times New Roman"/>
          <w:szCs w:val="28"/>
          <w:lang w:eastAsia="ru-RU"/>
        </w:rPr>
        <w:t>–</w:t>
      </w:r>
      <w:r>
        <w:rPr>
          <w:rFonts w:eastAsia="Times New Roman"/>
          <w:szCs w:val="28"/>
          <w:lang w:eastAsia="ru-RU"/>
        </w:rPr>
        <w:t xml:space="preserve"> Югры для принятия мер реагирования. </w:t>
      </w:r>
    </w:p>
    <w:p w:rsidR="000F1859" w:rsidRDefault="000F1859" w:rsidP="000F1859">
      <w:pPr>
        <w:widowControl w:val="0"/>
        <w:autoSpaceDE w:val="0"/>
        <w:autoSpaceDN w:val="0"/>
        <w:adjustRightInd w:val="0"/>
        <w:ind w:right="-1"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 Рекомендовать отделу надзорной деятельности и профилактической                      работы по городу Сургуту Главного управления Министерства Российской                   Федерации по делам гражданской обороны, чрезвычайным ситуациям и ликвидации последствий стихийных бедствий по Ханты-Мансийскому автономному округу – Югре, Управлению Министерства внутренних дел Российской                            Федерации по городу Сургуту, Сургутскому отделу инспектирования Службы жилищного и строительного надзора Ханты-Мансийского</w:t>
      </w:r>
      <w:r w:rsidRPr="00C4307E">
        <w:rPr>
          <w:rFonts w:eastAsia="Times New Roman"/>
          <w:szCs w:val="28"/>
          <w:lang w:eastAsia="ru-RU"/>
        </w:rPr>
        <w:t xml:space="preserve"> автономно</w:t>
      </w:r>
      <w:r>
        <w:rPr>
          <w:rFonts w:eastAsia="Times New Roman"/>
          <w:szCs w:val="28"/>
          <w:lang w:eastAsia="ru-RU"/>
        </w:rPr>
        <w:t xml:space="preserve">го округа </w:t>
      </w:r>
      <w:r w:rsidRPr="00C4307E">
        <w:rPr>
          <w:rFonts w:eastAsia="Times New Roman"/>
          <w:szCs w:val="28"/>
          <w:lang w:eastAsia="ru-RU"/>
        </w:rPr>
        <w:t>–</w:t>
      </w:r>
      <w:r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lastRenderedPageBreak/>
        <w:t xml:space="preserve">Югры, </w:t>
      </w:r>
      <w:r w:rsidR="008B57B2">
        <w:rPr>
          <w:szCs w:val="28"/>
        </w:rPr>
        <w:t xml:space="preserve">общественному </w:t>
      </w:r>
      <w:r w:rsidR="008B57B2" w:rsidRPr="005A3C3B">
        <w:rPr>
          <w:szCs w:val="28"/>
        </w:rPr>
        <w:t>совет</w:t>
      </w:r>
      <w:r w:rsidR="008B57B2">
        <w:rPr>
          <w:szCs w:val="28"/>
        </w:rPr>
        <w:t>у</w:t>
      </w:r>
      <w:r w:rsidR="008B57B2" w:rsidRPr="005A3C3B">
        <w:rPr>
          <w:szCs w:val="28"/>
        </w:rPr>
        <w:t xml:space="preserve"> при Главе города по</w:t>
      </w:r>
      <w:r w:rsidR="008B57B2">
        <w:rPr>
          <w:szCs w:val="28"/>
        </w:rPr>
        <w:t xml:space="preserve"> </w:t>
      </w:r>
      <w:r w:rsidR="008B57B2" w:rsidRPr="005A3C3B">
        <w:rPr>
          <w:szCs w:val="28"/>
        </w:rPr>
        <w:t>проблемам жилищно-</w:t>
      </w:r>
      <w:r w:rsidR="008B57B2">
        <w:rPr>
          <w:szCs w:val="28"/>
        </w:rPr>
        <w:t xml:space="preserve">                        </w:t>
      </w:r>
      <w:r w:rsidR="008B57B2" w:rsidRPr="005A3C3B">
        <w:rPr>
          <w:szCs w:val="28"/>
        </w:rPr>
        <w:t>коммунального хозяйства</w:t>
      </w:r>
      <w:r w:rsidR="008B57B2">
        <w:rPr>
          <w:szCs w:val="28"/>
        </w:rPr>
        <w:t xml:space="preserve">, </w:t>
      </w:r>
      <w:r w:rsidRPr="00C4307E">
        <w:rPr>
          <w:rFonts w:eastAsia="Times New Roman"/>
          <w:szCs w:val="28"/>
          <w:lang w:eastAsia="ru-RU"/>
        </w:rPr>
        <w:t xml:space="preserve">Сургутскому участку доставки акционерного общества «Сжиженный газ Север», управляющим организациям, осуществляющим управление многоквартирными жилыми домами, открытому акционерному </w:t>
      </w:r>
      <w:r w:rsidR="008B57B2">
        <w:rPr>
          <w:rFonts w:eastAsia="Times New Roman"/>
          <w:szCs w:val="28"/>
          <w:lang w:eastAsia="ru-RU"/>
        </w:rPr>
        <w:t xml:space="preserve">                   </w:t>
      </w:r>
      <w:r w:rsidRPr="00C4307E">
        <w:rPr>
          <w:rFonts w:eastAsia="Times New Roman"/>
          <w:szCs w:val="28"/>
          <w:lang w:eastAsia="ru-RU"/>
        </w:rPr>
        <w:t>обществу «</w:t>
      </w:r>
      <w:proofErr w:type="spellStart"/>
      <w:r w:rsidRPr="00C4307E">
        <w:rPr>
          <w:rFonts w:eastAsia="Times New Roman"/>
          <w:szCs w:val="28"/>
          <w:lang w:eastAsia="ru-RU"/>
        </w:rPr>
        <w:t>Сургутгаз</w:t>
      </w:r>
      <w:proofErr w:type="spellEnd"/>
      <w:r w:rsidRPr="00C4307E">
        <w:rPr>
          <w:rFonts w:eastAsia="Times New Roman"/>
          <w:szCs w:val="28"/>
          <w:lang w:eastAsia="ru-RU"/>
        </w:rPr>
        <w:t>»</w:t>
      </w:r>
      <w:r>
        <w:rPr>
          <w:rFonts w:eastAsia="Times New Roman"/>
          <w:szCs w:val="28"/>
          <w:lang w:eastAsia="ru-RU"/>
        </w:rPr>
        <w:t xml:space="preserve"> обеспечить участие соответствующих специалистов </w:t>
      </w:r>
      <w:r w:rsidR="008B57B2">
        <w:rPr>
          <w:rFonts w:eastAsia="Times New Roman"/>
          <w:szCs w:val="28"/>
          <w:lang w:eastAsia="ru-RU"/>
        </w:rPr>
        <w:t xml:space="preserve">                   </w:t>
      </w:r>
      <w:r>
        <w:rPr>
          <w:rFonts w:eastAsia="Times New Roman"/>
          <w:szCs w:val="28"/>
          <w:lang w:eastAsia="ru-RU"/>
        </w:rPr>
        <w:t>во внеплановых рейдах по жилому сектору, имеющему внутридомовое газовое оборудование.</w:t>
      </w:r>
      <w:r w:rsidRPr="00C4307E">
        <w:rPr>
          <w:rFonts w:eastAsia="Times New Roman"/>
          <w:szCs w:val="28"/>
          <w:lang w:eastAsia="ru-RU"/>
        </w:rPr>
        <w:t xml:space="preserve">  </w:t>
      </w:r>
    </w:p>
    <w:p w:rsidR="00F856AA" w:rsidRDefault="00F856AA" w:rsidP="000F1859">
      <w:pPr>
        <w:widowControl w:val="0"/>
        <w:autoSpaceDE w:val="0"/>
        <w:autoSpaceDN w:val="0"/>
        <w:adjustRightInd w:val="0"/>
        <w:ind w:right="-1"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3. Рекомендовать Сургутскому отделу инспектирования Службы жилищного и строительного надзора Ханты-Мансийского</w:t>
      </w:r>
      <w:r w:rsidRPr="00C4307E">
        <w:rPr>
          <w:rFonts w:eastAsia="Times New Roman"/>
          <w:szCs w:val="28"/>
          <w:lang w:eastAsia="ru-RU"/>
        </w:rPr>
        <w:t xml:space="preserve"> автономно</w:t>
      </w:r>
      <w:r>
        <w:rPr>
          <w:rFonts w:eastAsia="Times New Roman"/>
          <w:szCs w:val="28"/>
          <w:lang w:eastAsia="ru-RU"/>
        </w:rPr>
        <w:t xml:space="preserve">го округа </w:t>
      </w:r>
      <w:r w:rsidRPr="00C4307E">
        <w:rPr>
          <w:rFonts w:eastAsia="Times New Roman"/>
          <w:szCs w:val="28"/>
          <w:lang w:eastAsia="ru-RU"/>
        </w:rPr>
        <w:t>–</w:t>
      </w:r>
      <w:r>
        <w:rPr>
          <w:rFonts w:eastAsia="Times New Roman"/>
          <w:szCs w:val="28"/>
          <w:lang w:eastAsia="ru-RU"/>
        </w:rPr>
        <w:t xml:space="preserve"> Югры до 10.02.2019 направить информацию о принятых мерах реагирования                                 в комиссию по предупреждению и ликвидации чрезвычайных ситуаций                             и обеспечению пожарной безопасности города. </w:t>
      </w:r>
    </w:p>
    <w:p w:rsidR="000F1859" w:rsidRDefault="00F856AA" w:rsidP="000F1859">
      <w:pPr>
        <w:widowControl w:val="0"/>
        <w:autoSpaceDE w:val="0"/>
        <w:autoSpaceDN w:val="0"/>
        <w:adjustRightInd w:val="0"/>
        <w:ind w:right="-1"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</w:t>
      </w:r>
      <w:r w:rsidR="000F1859">
        <w:rPr>
          <w:rFonts w:eastAsia="Times New Roman"/>
          <w:szCs w:val="28"/>
          <w:lang w:eastAsia="ru-RU"/>
        </w:rPr>
        <w:t xml:space="preserve">. </w:t>
      </w:r>
      <w:r w:rsidR="000F1859" w:rsidRPr="00A34F0A">
        <w:rPr>
          <w:rFonts w:eastAsia="Times New Roman"/>
          <w:szCs w:val="28"/>
          <w:lang w:eastAsia="ru-RU"/>
        </w:rPr>
        <w:t>Уп</w:t>
      </w:r>
      <w:r w:rsidR="000F1859">
        <w:rPr>
          <w:rFonts w:eastAsia="Times New Roman"/>
          <w:szCs w:val="28"/>
          <w:lang w:eastAsia="ru-RU"/>
        </w:rPr>
        <w:t>равлению документационного и информационного обеспечения</w:t>
      </w:r>
      <w:r w:rsidR="000F1859" w:rsidRPr="00A34F0A">
        <w:rPr>
          <w:rFonts w:eastAsia="Times New Roman"/>
          <w:szCs w:val="28"/>
          <w:lang w:eastAsia="ru-RU"/>
        </w:rPr>
        <w:t xml:space="preserve"> </w:t>
      </w:r>
      <w:r w:rsidR="000F1859">
        <w:rPr>
          <w:rFonts w:eastAsia="Times New Roman"/>
          <w:szCs w:val="28"/>
          <w:lang w:eastAsia="ru-RU"/>
        </w:rPr>
        <w:t xml:space="preserve">                   </w:t>
      </w:r>
      <w:r w:rsidR="000F1859" w:rsidRPr="00A34F0A">
        <w:rPr>
          <w:rFonts w:eastAsia="Times New Roman"/>
          <w:szCs w:val="28"/>
          <w:lang w:eastAsia="ru-RU"/>
        </w:rPr>
        <w:t xml:space="preserve">разместить </w:t>
      </w:r>
      <w:r w:rsidR="000F1859">
        <w:rPr>
          <w:rFonts w:eastAsia="Times New Roman"/>
          <w:szCs w:val="28"/>
          <w:lang w:eastAsia="ru-RU"/>
        </w:rPr>
        <w:t xml:space="preserve">настоящее постановление </w:t>
      </w:r>
      <w:r w:rsidR="000F1859" w:rsidRPr="00A34F0A">
        <w:rPr>
          <w:rFonts w:eastAsia="Times New Roman"/>
          <w:szCs w:val="28"/>
          <w:lang w:eastAsia="ru-RU"/>
        </w:rPr>
        <w:t>на официальном портале Администрации города.</w:t>
      </w:r>
      <w:r w:rsidR="000F1859">
        <w:rPr>
          <w:rFonts w:eastAsia="Times New Roman"/>
          <w:szCs w:val="28"/>
          <w:lang w:eastAsia="ru-RU"/>
        </w:rPr>
        <w:t xml:space="preserve"> </w:t>
      </w:r>
    </w:p>
    <w:p w:rsidR="000F1859" w:rsidRDefault="00F856AA" w:rsidP="000F1859">
      <w:pPr>
        <w:widowControl w:val="0"/>
        <w:autoSpaceDE w:val="0"/>
        <w:autoSpaceDN w:val="0"/>
        <w:adjustRightInd w:val="0"/>
        <w:ind w:right="-1"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5</w:t>
      </w:r>
      <w:r w:rsidR="000F1859">
        <w:rPr>
          <w:rFonts w:eastAsia="Times New Roman"/>
          <w:szCs w:val="28"/>
          <w:lang w:eastAsia="ru-RU"/>
        </w:rPr>
        <w:t>. Муниципальному казенному учреждению «Наш город»</w:t>
      </w:r>
      <w:r w:rsidR="000F1859" w:rsidRPr="004B47D8">
        <w:t xml:space="preserve"> </w:t>
      </w:r>
      <w:r w:rsidR="000F1859" w:rsidRPr="004B47D8">
        <w:rPr>
          <w:rFonts w:eastAsia="Times New Roman"/>
          <w:szCs w:val="28"/>
          <w:lang w:eastAsia="ru-RU"/>
        </w:rPr>
        <w:t>опубликовать</w:t>
      </w:r>
      <w:r w:rsidR="000F1859">
        <w:rPr>
          <w:rFonts w:eastAsia="Times New Roman"/>
          <w:szCs w:val="28"/>
          <w:lang w:eastAsia="ru-RU"/>
        </w:rPr>
        <w:t xml:space="preserve"> </w:t>
      </w:r>
      <w:r w:rsidR="000F1859" w:rsidRPr="004B47D8">
        <w:rPr>
          <w:rFonts w:eastAsia="Times New Roman"/>
          <w:szCs w:val="28"/>
          <w:lang w:eastAsia="ru-RU"/>
        </w:rPr>
        <w:t>настоящее постановление в средствах массовой информации</w:t>
      </w:r>
      <w:r w:rsidR="000F1859">
        <w:rPr>
          <w:rFonts w:eastAsia="Times New Roman"/>
          <w:szCs w:val="28"/>
          <w:lang w:eastAsia="ru-RU"/>
        </w:rPr>
        <w:t xml:space="preserve">. </w:t>
      </w:r>
    </w:p>
    <w:p w:rsidR="000F1859" w:rsidRPr="00A05624" w:rsidRDefault="00F856AA" w:rsidP="000F1859">
      <w:pPr>
        <w:widowControl w:val="0"/>
        <w:autoSpaceDE w:val="0"/>
        <w:autoSpaceDN w:val="0"/>
        <w:adjustRightInd w:val="0"/>
        <w:ind w:right="-1"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6</w:t>
      </w:r>
      <w:r w:rsidR="000F1859">
        <w:rPr>
          <w:rFonts w:eastAsia="Times New Roman"/>
          <w:szCs w:val="28"/>
          <w:lang w:eastAsia="ru-RU"/>
        </w:rPr>
        <w:t xml:space="preserve">. </w:t>
      </w:r>
      <w:r w:rsidR="000F1859" w:rsidRPr="00A05624">
        <w:rPr>
          <w:rFonts w:eastAsia="Times New Roman"/>
          <w:szCs w:val="28"/>
          <w:lang w:eastAsia="ru-RU"/>
        </w:rPr>
        <w:t>Контроль за выполнением постановления</w:t>
      </w:r>
      <w:r w:rsidR="000F1859">
        <w:rPr>
          <w:rFonts w:eastAsia="Times New Roman"/>
          <w:szCs w:val="28"/>
          <w:lang w:eastAsia="ru-RU"/>
        </w:rPr>
        <w:t xml:space="preserve"> оставляю за собой.</w:t>
      </w:r>
    </w:p>
    <w:p w:rsidR="000F1859" w:rsidRDefault="000F1859" w:rsidP="000F1859">
      <w:pPr>
        <w:widowControl w:val="0"/>
        <w:tabs>
          <w:tab w:val="left" w:pos="709"/>
        </w:tabs>
        <w:autoSpaceDE w:val="0"/>
        <w:autoSpaceDN w:val="0"/>
        <w:adjustRightInd w:val="0"/>
        <w:ind w:right="-284"/>
        <w:jc w:val="both"/>
        <w:rPr>
          <w:rFonts w:eastAsia="Times New Roman"/>
          <w:szCs w:val="28"/>
          <w:lang w:eastAsia="ru-RU"/>
        </w:rPr>
      </w:pPr>
    </w:p>
    <w:p w:rsidR="000F1859" w:rsidRDefault="000F1859" w:rsidP="000F1859">
      <w:pPr>
        <w:widowControl w:val="0"/>
        <w:tabs>
          <w:tab w:val="left" w:pos="709"/>
        </w:tabs>
        <w:autoSpaceDE w:val="0"/>
        <w:autoSpaceDN w:val="0"/>
        <w:adjustRightInd w:val="0"/>
        <w:ind w:right="-284"/>
        <w:jc w:val="both"/>
        <w:rPr>
          <w:rFonts w:eastAsia="Times New Roman"/>
          <w:szCs w:val="28"/>
          <w:lang w:eastAsia="ru-RU"/>
        </w:rPr>
      </w:pPr>
    </w:p>
    <w:p w:rsidR="000F1859" w:rsidRDefault="000F1859" w:rsidP="000F1859">
      <w:pPr>
        <w:widowControl w:val="0"/>
        <w:tabs>
          <w:tab w:val="left" w:pos="709"/>
        </w:tabs>
        <w:autoSpaceDE w:val="0"/>
        <w:autoSpaceDN w:val="0"/>
        <w:adjustRightInd w:val="0"/>
        <w:ind w:right="-284"/>
        <w:jc w:val="both"/>
        <w:rPr>
          <w:rFonts w:eastAsia="Times New Roman"/>
          <w:szCs w:val="28"/>
          <w:lang w:eastAsia="ru-RU"/>
        </w:rPr>
      </w:pPr>
    </w:p>
    <w:p w:rsidR="000F1859" w:rsidRDefault="000F1859" w:rsidP="000F1859">
      <w:pPr>
        <w:widowControl w:val="0"/>
        <w:tabs>
          <w:tab w:val="left" w:pos="709"/>
        </w:tabs>
        <w:autoSpaceDE w:val="0"/>
        <w:autoSpaceDN w:val="0"/>
        <w:adjustRightInd w:val="0"/>
        <w:ind w:right="-1"/>
        <w:jc w:val="both"/>
        <w:rPr>
          <w:rFonts w:eastAsia="Times New Roman"/>
          <w:bCs/>
          <w:color w:val="26282F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Глава города                                                                                                В.Н. Шувалов </w:t>
      </w:r>
    </w:p>
    <w:p w:rsidR="000C4E65" w:rsidRPr="000F1859" w:rsidRDefault="000C4E65" w:rsidP="000F1859"/>
    <w:sectPr w:rsidR="000C4E65" w:rsidRPr="000F1859" w:rsidSect="008B57B2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184" w:rsidRDefault="00F15184">
      <w:r>
        <w:separator/>
      </w:r>
    </w:p>
  </w:endnote>
  <w:endnote w:type="continuationSeparator" w:id="0">
    <w:p w:rsidR="00F15184" w:rsidRDefault="00F15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184" w:rsidRDefault="00F15184">
      <w:r>
        <w:separator/>
      </w:r>
    </w:p>
  </w:footnote>
  <w:footnote w:type="continuationSeparator" w:id="0">
    <w:p w:rsidR="00F15184" w:rsidRDefault="00F151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669882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1D0C9C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D2714A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F1518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7467C"/>
    <w:multiLevelType w:val="multilevel"/>
    <w:tmpl w:val="467C5C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859"/>
    <w:rsid w:val="000C4E65"/>
    <w:rsid w:val="000D7508"/>
    <w:rsid w:val="000F1859"/>
    <w:rsid w:val="001D0C9C"/>
    <w:rsid w:val="002910AF"/>
    <w:rsid w:val="0056584C"/>
    <w:rsid w:val="007E6FF9"/>
    <w:rsid w:val="008B57B2"/>
    <w:rsid w:val="008F39AD"/>
    <w:rsid w:val="009A02A3"/>
    <w:rsid w:val="00CE637D"/>
    <w:rsid w:val="00D2714A"/>
    <w:rsid w:val="00F15184"/>
    <w:rsid w:val="00F8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91D9CE-45C8-453F-8359-A37FC672C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0A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18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F18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F1859"/>
    <w:rPr>
      <w:rFonts w:ascii="Times New Roman" w:hAnsi="Times New Roman"/>
      <w:sz w:val="28"/>
    </w:rPr>
  </w:style>
  <w:style w:type="character" w:styleId="a6">
    <w:name w:val="page number"/>
    <w:basedOn w:val="a0"/>
    <w:rsid w:val="000F1859"/>
  </w:style>
  <w:style w:type="paragraph" w:styleId="a7">
    <w:name w:val="List Paragraph"/>
    <w:basedOn w:val="a"/>
    <w:uiPriority w:val="34"/>
    <w:qFormat/>
    <w:rsid w:val="000F1859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 Светлана Анатольевна</dc:creator>
  <cp:keywords/>
  <dc:description/>
  <cp:lastModifiedBy>Тертышникова Екатерина Геннадьевна</cp:lastModifiedBy>
  <cp:revision>2</cp:revision>
  <cp:lastPrinted>2019-01-02T07:58:00Z</cp:lastPrinted>
  <dcterms:created xsi:type="dcterms:W3CDTF">2019-01-10T10:17:00Z</dcterms:created>
  <dcterms:modified xsi:type="dcterms:W3CDTF">2019-01-10T10:17:00Z</dcterms:modified>
</cp:coreProperties>
</file>