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9B" w:rsidRDefault="002C549B" w:rsidP="00656C1A">
      <w:pPr>
        <w:spacing w:line="120" w:lineRule="atLeast"/>
        <w:jc w:val="center"/>
        <w:rPr>
          <w:sz w:val="24"/>
          <w:szCs w:val="24"/>
        </w:rPr>
      </w:pPr>
    </w:p>
    <w:p w:rsidR="002C549B" w:rsidRDefault="002C549B" w:rsidP="00656C1A">
      <w:pPr>
        <w:spacing w:line="120" w:lineRule="atLeast"/>
        <w:jc w:val="center"/>
        <w:rPr>
          <w:sz w:val="24"/>
          <w:szCs w:val="24"/>
        </w:rPr>
      </w:pPr>
    </w:p>
    <w:p w:rsidR="002C549B" w:rsidRPr="00852378" w:rsidRDefault="002C549B" w:rsidP="00656C1A">
      <w:pPr>
        <w:spacing w:line="120" w:lineRule="atLeast"/>
        <w:jc w:val="center"/>
        <w:rPr>
          <w:sz w:val="10"/>
          <w:szCs w:val="10"/>
        </w:rPr>
      </w:pPr>
    </w:p>
    <w:p w:rsidR="002C549B" w:rsidRDefault="002C549B" w:rsidP="00656C1A">
      <w:pPr>
        <w:spacing w:line="120" w:lineRule="atLeast"/>
        <w:jc w:val="center"/>
        <w:rPr>
          <w:sz w:val="10"/>
          <w:szCs w:val="24"/>
        </w:rPr>
      </w:pPr>
    </w:p>
    <w:p w:rsidR="002C549B" w:rsidRPr="005541F0" w:rsidRDefault="002C54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549B" w:rsidRPr="005541F0" w:rsidRDefault="002C54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549B" w:rsidRPr="005649E4" w:rsidRDefault="002C549B" w:rsidP="00656C1A">
      <w:pPr>
        <w:spacing w:line="120" w:lineRule="atLeast"/>
        <w:jc w:val="center"/>
        <w:rPr>
          <w:sz w:val="18"/>
          <w:szCs w:val="24"/>
        </w:rPr>
      </w:pPr>
    </w:p>
    <w:p w:rsidR="002C549B" w:rsidRPr="00656C1A" w:rsidRDefault="002C54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549B" w:rsidRPr="005541F0" w:rsidRDefault="002C549B" w:rsidP="00656C1A">
      <w:pPr>
        <w:spacing w:line="120" w:lineRule="atLeast"/>
        <w:jc w:val="center"/>
        <w:rPr>
          <w:sz w:val="18"/>
          <w:szCs w:val="24"/>
        </w:rPr>
      </w:pPr>
    </w:p>
    <w:p w:rsidR="002C549B" w:rsidRPr="005541F0" w:rsidRDefault="002C549B" w:rsidP="00656C1A">
      <w:pPr>
        <w:spacing w:line="120" w:lineRule="atLeast"/>
        <w:jc w:val="center"/>
        <w:rPr>
          <w:sz w:val="20"/>
          <w:szCs w:val="24"/>
        </w:rPr>
      </w:pPr>
    </w:p>
    <w:p w:rsidR="002C549B" w:rsidRPr="00656C1A" w:rsidRDefault="002C54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C549B" w:rsidRDefault="002C549B" w:rsidP="00656C1A">
      <w:pPr>
        <w:spacing w:line="120" w:lineRule="atLeast"/>
        <w:jc w:val="center"/>
        <w:rPr>
          <w:sz w:val="30"/>
          <w:szCs w:val="24"/>
        </w:rPr>
      </w:pPr>
    </w:p>
    <w:p w:rsidR="002C549B" w:rsidRPr="00656C1A" w:rsidRDefault="002C54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C54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549B" w:rsidRPr="00F8214F" w:rsidRDefault="002C54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549B" w:rsidRPr="00F8214F" w:rsidRDefault="00606D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549B" w:rsidRPr="00F8214F" w:rsidRDefault="002C54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549B" w:rsidRPr="00F8214F" w:rsidRDefault="00606D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C549B" w:rsidRPr="00A63FB0" w:rsidRDefault="002C54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549B" w:rsidRPr="00A3761A" w:rsidRDefault="00606D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C549B" w:rsidRPr="00F8214F" w:rsidRDefault="002C549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C549B" w:rsidRPr="00F8214F" w:rsidRDefault="002C54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C549B" w:rsidRPr="00AB4194" w:rsidRDefault="002C54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C549B" w:rsidRPr="00F8214F" w:rsidRDefault="00606D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110</w:t>
            </w:r>
          </w:p>
        </w:tc>
      </w:tr>
    </w:tbl>
    <w:p w:rsidR="002C549B" w:rsidRPr="00C725A6" w:rsidRDefault="002C549B" w:rsidP="00C725A6">
      <w:pPr>
        <w:rPr>
          <w:rFonts w:cs="Times New Roman"/>
          <w:szCs w:val="28"/>
        </w:rPr>
      </w:pPr>
    </w:p>
    <w:p w:rsidR="002C549B" w:rsidRDefault="002C549B" w:rsidP="002C549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возможности заключения </w:t>
      </w:r>
    </w:p>
    <w:p w:rsidR="002C549B" w:rsidRDefault="002C549B" w:rsidP="002C549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концессионного соглашения </w:t>
      </w:r>
    </w:p>
    <w:p w:rsidR="002C549B" w:rsidRDefault="002C549B" w:rsidP="002C549B">
      <w:pPr>
        <w:rPr>
          <w:rFonts w:cs="Times New Roman"/>
          <w:szCs w:val="28"/>
        </w:rPr>
      </w:pPr>
      <w:r>
        <w:rPr>
          <w:rFonts w:cs="Times New Roman"/>
          <w:szCs w:val="28"/>
        </w:rPr>
        <w:t>в отношении объекта «</w:t>
      </w:r>
      <w:r w:rsidRPr="008F6A8B">
        <w:rPr>
          <w:rFonts w:cs="Times New Roman"/>
          <w:szCs w:val="28"/>
        </w:rPr>
        <w:t xml:space="preserve">Средняя </w:t>
      </w:r>
    </w:p>
    <w:p w:rsidR="002C549B" w:rsidRDefault="002C549B" w:rsidP="002C549B">
      <w:pPr>
        <w:rPr>
          <w:rFonts w:cs="Times New Roman"/>
          <w:szCs w:val="28"/>
        </w:rPr>
      </w:pPr>
      <w:r w:rsidRPr="008F6A8B">
        <w:rPr>
          <w:rFonts w:cs="Times New Roman"/>
          <w:szCs w:val="28"/>
        </w:rPr>
        <w:t xml:space="preserve">общеобразовательная школа </w:t>
      </w:r>
    </w:p>
    <w:p w:rsidR="002C549B" w:rsidRDefault="002C549B" w:rsidP="002C549B">
      <w:pPr>
        <w:rPr>
          <w:rFonts w:cs="Times New Roman"/>
          <w:szCs w:val="28"/>
        </w:rPr>
      </w:pPr>
      <w:r w:rsidRPr="008F6A8B">
        <w:rPr>
          <w:rFonts w:cs="Times New Roman"/>
          <w:szCs w:val="28"/>
        </w:rPr>
        <w:t xml:space="preserve">в микрорайоне 34 г. Сургута </w:t>
      </w:r>
    </w:p>
    <w:p w:rsidR="002C549B" w:rsidRDefault="002C549B" w:rsidP="002C549B">
      <w:pPr>
        <w:rPr>
          <w:rFonts w:cs="Times New Roman"/>
          <w:szCs w:val="28"/>
        </w:rPr>
      </w:pPr>
      <w:r w:rsidRPr="008F6A8B">
        <w:rPr>
          <w:rFonts w:cs="Times New Roman"/>
          <w:szCs w:val="28"/>
        </w:rPr>
        <w:t xml:space="preserve">(Общеобразовательная организация </w:t>
      </w:r>
    </w:p>
    <w:p w:rsidR="002C549B" w:rsidRDefault="002C549B" w:rsidP="002C549B">
      <w:pPr>
        <w:rPr>
          <w:rFonts w:cs="Times New Roman"/>
          <w:szCs w:val="28"/>
        </w:rPr>
      </w:pPr>
      <w:r w:rsidRPr="008F6A8B">
        <w:rPr>
          <w:rFonts w:cs="Times New Roman"/>
          <w:szCs w:val="28"/>
        </w:rPr>
        <w:t>с универсальной безбарьерной средой)»</w:t>
      </w:r>
      <w:r>
        <w:rPr>
          <w:rFonts w:cs="Times New Roman"/>
          <w:szCs w:val="28"/>
        </w:rPr>
        <w:t xml:space="preserve"> </w:t>
      </w:r>
    </w:p>
    <w:p w:rsidR="002C549B" w:rsidRDefault="002C549B" w:rsidP="002C549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иных условиях, чем предложено </w:t>
      </w:r>
    </w:p>
    <w:p w:rsidR="002C549B" w:rsidRDefault="002C549B" w:rsidP="002C549B">
      <w:pPr>
        <w:rPr>
          <w:rFonts w:cs="Times New Roman"/>
          <w:szCs w:val="28"/>
        </w:rPr>
      </w:pPr>
      <w:r>
        <w:rPr>
          <w:rFonts w:cs="Times New Roman"/>
          <w:szCs w:val="28"/>
        </w:rPr>
        <w:t>инициатором заключения соглашения</w:t>
      </w:r>
    </w:p>
    <w:p w:rsidR="002C549B" w:rsidRDefault="002C549B" w:rsidP="002C549B">
      <w:pPr>
        <w:ind w:firstLine="709"/>
        <w:jc w:val="both"/>
        <w:rPr>
          <w:rFonts w:cs="Times New Roman"/>
          <w:szCs w:val="28"/>
        </w:rPr>
      </w:pPr>
    </w:p>
    <w:p w:rsidR="002C549B" w:rsidRDefault="002C549B" w:rsidP="002C549B">
      <w:pPr>
        <w:ind w:firstLine="709"/>
        <w:jc w:val="both"/>
        <w:rPr>
          <w:rFonts w:cs="Times New Roman"/>
          <w:szCs w:val="28"/>
        </w:rPr>
      </w:pPr>
    </w:p>
    <w:p w:rsidR="002C549B" w:rsidRDefault="002C549B" w:rsidP="002C549B">
      <w:pPr>
        <w:ind w:firstLine="709"/>
        <w:jc w:val="both"/>
        <w:rPr>
          <w:rFonts w:cs="Times New Roman"/>
          <w:szCs w:val="28"/>
        </w:rPr>
      </w:pPr>
      <w:r w:rsidRPr="005B03FC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федеральными законами от 06.10.2003 № 131-ФЗ </w:t>
      </w:r>
      <w:r>
        <w:rPr>
          <w:rFonts w:cs="Times New Roman"/>
          <w:szCs w:val="28"/>
        </w:rPr>
        <w:br/>
        <w:t xml:space="preserve">«Об общих принципах организации местного самоуправления в Российской             Федерации», от 21.07.2005 № 115-ФЗ «О концессионных соглашениях», постановлением Администрации города от 18.12.2018 № 9812 «О заключении концессионных </w:t>
      </w:r>
      <w:r w:rsidRPr="00102906">
        <w:rPr>
          <w:rFonts w:cs="Times New Roman"/>
          <w:szCs w:val="28"/>
        </w:rPr>
        <w:t>соглашений и порядке формирования перечня объектов, в отношении которых планируется заключение концессионных соглашений и о признании утратившими силу, некоторых муниципальных правовых актов</w:t>
      </w:r>
      <w:r>
        <w:rPr>
          <w:rFonts w:cs="Times New Roman"/>
          <w:szCs w:val="28"/>
        </w:rPr>
        <w:t xml:space="preserve">», протоколом  заседания комиссии по рассмотрению возможности (невозможности) заклю-        чения концессионного соглашения </w:t>
      </w:r>
      <w:r w:rsidRPr="004251BB">
        <w:rPr>
          <w:rFonts w:cs="Times New Roman"/>
          <w:szCs w:val="28"/>
        </w:rPr>
        <w:t>от 28.12.2018 № 1:</w:t>
      </w:r>
    </w:p>
    <w:p w:rsidR="002C549B" w:rsidRDefault="002C549B" w:rsidP="002C549B">
      <w:pPr>
        <w:ind w:firstLine="709"/>
        <w:jc w:val="both"/>
        <w:rPr>
          <w:rFonts w:cs="Times New Roman"/>
          <w:szCs w:val="28"/>
        </w:rPr>
      </w:pPr>
      <w:r w:rsidRPr="002C549B">
        <w:rPr>
          <w:rFonts w:cs="Times New Roman"/>
          <w:spacing w:val="-4"/>
          <w:szCs w:val="28"/>
        </w:rPr>
        <w:t>1. Принять решение о возможности заключения концессионного соглашения</w:t>
      </w:r>
      <w:r>
        <w:rPr>
          <w:rFonts w:cs="Times New Roman"/>
          <w:szCs w:val="28"/>
        </w:rPr>
        <w:t xml:space="preserve"> в отношении объекта </w:t>
      </w:r>
      <w:r w:rsidRPr="004956DA">
        <w:rPr>
          <w:rFonts w:cs="Times New Roman"/>
          <w:szCs w:val="28"/>
        </w:rPr>
        <w:t>«Сре</w:t>
      </w:r>
      <w:r>
        <w:rPr>
          <w:rFonts w:cs="Times New Roman"/>
          <w:szCs w:val="28"/>
        </w:rPr>
        <w:t xml:space="preserve">дняя общеобразовательная школа </w:t>
      </w:r>
      <w:r w:rsidRPr="004956DA">
        <w:rPr>
          <w:rFonts w:cs="Times New Roman"/>
          <w:szCs w:val="28"/>
        </w:rPr>
        <w:t xml:space="preserve">в микрорайоне 34 </w:t>
      </w:r>
      <w:r>
        <w:rPr>
          <w:rFonts w:cs="Times New Roman"/>
          <w:szCs w:val="28"/>
        </w:rPr>
        <w:t xml:space="preserve"> </w:t>
      </w:r>
      <w:r w:rsidRPr="004956DA">
        <w:rPr>
          <w:rFonts w:cs="Times New Roman"/>
          <w:szCs w:val="28"/>
        </w:rPr>
        <w:t>г. Сургута (Общеобразовательная организация с универсальной безбарьерной средой)»</w:t>
      </w:r>
      <w:r>
        <w:rPr>
          <w:rFonts w:cs="Times New Roman"/>
          <w:szCs w:val="28"/>
        </w:rPr>
        <w:t xml:space="preserve"> на иных условиях, чем предложено обществом с ограниченной                       ответственностью «СтройИнвест» (далее – инициатор заключения соглашения).</w:t>
      </w:r>
    </w:p>
    <w:p w:rsidR="002C549B" w:rsidRDefault="002C549B" w:rsidP="002C549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 Установить срок переговоров в форме совместных совещаний </w:t>
      </w:r>
      <w:r>
        <w:rPr>
          <w:rFonts w:cs="Times New Roman"/>
          <w:szCs w:val="28"/>
        </w:rPr>
        <w:br/>
        <w:t>с инициатором заключения соглашения в целях обсуждения условий концессионного соглашения и их согласования по результатам переговоров 60 кален-         дарных дней с момента принятия решения о возможности заключения концессионного соглашения на иных условиях, чем предложено инициатором заключения соглашения.</w:t>
      </w:r>
    </w:p>
    <w:p w:rsidR="002C549B" w:rsidRDefault="002C549B" w:rsidP="002C549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 Управлению инвестиций и развития предпринимательства Админи-страции города в течение 5-и дней со дня принятия решения о возможности              </w:t>
      </w:r>
      <w:r>
        <w:rPr>
          <w:rFonts w:cs="Times New Roman"/>
          <w:szCs w:val="28"/>
        </w:rPr>
        <w:lastRenderedPageBreak/>
        <w:t>заключения концессионного соглашения на иных условиях, чем предложено инициатором заключения соглашения</w:t>
      </w:r>
      <w:r w:rsidR="0074116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направить</w:t>
      </w:r>
      <w:r w:rsidRPr="00E051D2">
        <w:t xml:space="preserve"> </w:t>
      </w:r>
      <w:r>
        <w:rPr>
          <w:rFonts w:cs="Times New Roman"/>
          <w:szCs w:val="28"/>
        </w:rPr>
        <w:t>инициатору</w:t>
      </w:r>
      <w:r w:rsidRPr="00E051D2">
        <w:rPr>
          <w:rFonts w:cs="Times New Roman"/>
          <w:szCs w:val="28"/>
        </w:rPr>
        <w:t xml:space="preserve"> заключения </w:t>
      </w:r>
      <w:r>
        <w:rPr>
          <w:rFonts w:cs="Times New Roman"/>
          <w:szCs w:val="28"/>
        </w:rPr>
        <w:t xml:space="preserve">                  </w:t>
      </w:r>
      <w:r w:rsidRPr="00E051D2">
        <w:rPr>
          <w:rFonts w:cs="Times New Roman"/>
          <w:szCs w:val="28"/>
        </w:rPr>
        <w:t>концессионного соглашения</w:t>
      </w:r>
      <w:r>
        <w:rPr>
          <w:rFonts w:cs="Times New Roman"/>
          <w:szCs w:val="28"/>
        </w:rPr>
        <w:t xml:space="preserve"> решение заказным письмом с уведомлением                           о вручении. </w:t>
      </w:r>
    </w:p>
    <w:p w:rsidR="002C549B" w:rsidRDefault="002C549B" w:rsidP="002C549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Pr="00543F98">
        <w:rPr>
          <w:rFonts w:cs="Times New Roman"/>
          <w:szCs w:val="28"/>
        </w:rPr>
        <w:t xml:space="preserve">Управлению документационного и информационного обеспечения                разместить настоящее </w:t>
      </w:r>
      <w:r>
        <w:rPr>
          <w:rFonts w:cs="Times New Roman"/>
          <w:szCs w:val="28"/>
        </w:rPr>
        <w:t>постановление</w:t>
      </w:r>
      <w:r w:rsidRPr="00543F98">
        <w:rPr>
          <w:rFonts w:cs="Times New Roman"/>
          <w:szCs w:val="28"/>
        </w:rPr>
        <w:t xml:space="preserve"> на официальном портале Администрации города.</w:t>
      </w:r>
    </w:p>
    <w:p w:rsidR="002C549B" w:rsidRDefault="002C549B" w:rsidP="002C549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5. </w:t>
      </w:r>
      <w:r w:rsidRPr="00EF48D5">
        <w:rPr>
          <w:rFonts w:cs="Times New Roman"/>
          <w:szCs w:val="28"/>
        </w:rPr>
        <w:t>Контроль за выполнением постановления оставляю за собой.</w:t>
      </w:r>
      <w:r>
        <w:rPr>
          <w:rFonts w:cs="Times New Roman"/>
          <w:szCs w:val="28"/>
        </w:rPr>
        <w:t xml:space="preserve">  </w:t>
      </w:r>
    </w:p>
    <w:p w:rsidR="002C549B" w:rsidRDefault="002C549B" w:rsidP="002C549B">
      <w:pPr>
        <w:ind w:firstLine="709"/>
        <w:jc w:val="both"/>
        <w:rPr>
          <w:rFonts w:cs="Times New Roman"/>
          <w:szCs w:val="28"/>
        </w:rPr>
      </w:pPr>
    </w:p>
    <w:p w:rsidR="002C549B" w:rsidRDefault="002C549B" w:rsidP="002C549B">
      <w:pPr>
        <w:ind w:firstLine="709"/>
        <w:jc w:val="both"/>
        <w:rPr>
          <w:rFonts w:cs="Times New Roman"/>
          <w:szCs w:val="28"/>
        </w:rPr>
      </w:pPr>
    </w:p>
    <w:p w:rsidR="002C549B" w:rsidRDefault="002C549B" w:rsidP="002C549B">
      <w:pPr>
        <w:ind w:firstLine="709"/>
        <w:jc w:val="both"/>
        <w:rPr>
          <w:rFonts w:cs="Times New Roman"/>
          <w:szCs w:val="28"/>
        </w:rPr>
      </w:pPr>
    </w:p>
    <w:p w:rsidR="002C549B" w:rsidRDefault="002C549B" w:rsidP="002C549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A0383F" w:rsidRPr="002C549B" w:rsidRDefault="00A0383F" w:rsidP="002C549B"/>
    <w:sectPr w:rsidR="00A0383F" w:rsidRPr="002C549B" w:rsidSect="002C549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ACE" w:rsidRDefault="00153ACE">
      <w:r>
        <w:separator/>
      </w:r>
    </w:p>
  </w:endnote>
  <w:endnote w:type="continuationSeparator" w:id="0">
    <w:p w:rsidR="00153ACE" w:rsidRDefault="0015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ACE" w:rsidRDefault="00153ACE">
      <w:r>
        <w:separator/>
      </w:r>
    </w:p>
  </w:footnote>
  <w:footnote w:type="continuationSeparator" w:id="0">
    <w:p w:rsidR="00153ACE" w:rsidRDefault="00153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17B6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06D9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06D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9B"/>
    <w:rsid w:val="00153ACE"/>
    <w:rsid w:val="002C549B"/>
    <w:rsid w:val="00387E12"/>
    <w:rsid w:val="00606D96"/>
    <w:rsid w:val="0074116E"/>
    <w:rsid w:val="00817B66"/>
    <w:rsid w:val="008F701D"/>
    <w:rsid w:val="00A0383F"/>
    <w:rsid w:val="00A725A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B56EC-6E79-4896-A832-EC49A0DE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5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549B"/>
    <w:rPr>
      <w:rFonts w:ascii="Times New Roman" w:hAnsi="Times New Roman"/>
      <w:sz w:val="28"/>
    </w:rPr>
  </w:style>
  <w:style w:type="character" w:styleId="a6">
    <w:name w:val="page number"/>
    <w:basedOn w:val="a0"/>
    <w:rsid w:val="002C549B"/>
  </w:style>
  <w:style w:type="paragraph" w:customStyle="1" w:styleId="a7">
    <w:name w:val="Знак Знак Знак Знак Знак Знак Знак Знак Знак Знак"/>
    <w:basedOn w:val="a"/>
    <w:rsid w:val="002C54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2019-01-14T10:14:00Z</cp:lastPrinted>
  <dcterms:created xsi:type="dcterms:W3CDTF">2019-01-21T07:33:00Z</dcterms:created>
  <dcterms:modified xsi:type="dcterms:W3CDTF">2019-01-21T07:33:00Z</dcterms:modified>
</cp:coreProperties>
</file>