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5D" w:rsidRDefault="00044C5D" w:rsidP="00656C1A">
      <w:pPr>
        <w:spacing w:line="120" w:lineRule="atLeast"/>
        <w:jc w:val="center"/>
        <w:rPr>
          <w:sz w:val="24"/>
          <w:szCs w:val="24"/>
        </w:rPr>
      </w:pPr>
    </w:p>
    <w:p w:rsidR="00044C5D" w:rsidRDefault="00044C5D" w:rsidP="00656C1A">
      <w:pPr>
        <w:spacing w:line="120" w:lineRule="atLeast"/>
        <w:jc w:val="center"/>
        <w:rPr>
          <w:sz w:val="24"/>
          <w:szCs w:val="24"/>
        </w:rPr>
      </w:pPr>
    </w:p>
    <w:p w:rsidR="00044C5D" w:rsidRPr="00852378" w:rsidRDefault="00044C5D" w:rsidP="00656C1A">
      <w:pPr>
        <w:spacing w:line="120" w:lineRule="atLeast"/>
        <w:jc w:val="center"/>
        <w:rPr>
          <w:sz w:val="10"/>
          <w:szCs w:val="10"/>
        </w:rPr>
      </w:pPr>
    </w:p>
    <w:p w:rsidR="00044C5D" w:rsidRDefault="00044C5D" w:rsidP="00656C1A">
      <w:pPr>
        <w:spacing w:line="120" w:lineRule="atLeast"/>
        <w:jc w:val="center"/>
        <w:rPr>
          <w:sz w:val="10"/>
          <w:szCs w:val="24"/>
        </w:rPr>
      </w:pPr>
    </w:p>
    <w:p w:rsidR="00044C5D" w:rsidRPr="005541F0" w:rsidRDefault="00044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4C5D" w:rsidRPr="005541F0" w:rsidRDefault="00044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44C5D" w:rsidRPr="005649E4" w:rsidRDefault="00044C5D" w:rsidP="00656C1A">
      <w:pPr>
        <w:spacing w:line="120" w:lineRule="atLeast"/>
        <w:jc w:val="center"/>
        <w:rPr>
          <w:sz w:val="18"/>
          <w:szCs w:val="24"/>
        </w:rPr>
      </w:pPr>
    </w:p>
    <w:p w:rsidR="00044C5D" w:rsidRPr="00656C1A" w:rsidRDefault="00044C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44C5D" w:rsidRPr="005541F0" w:rsidRDefault="00044C5D" w:rsidP="00656C1A">
      <w:pPr>
        <w:spacing w:line="120" w:lineRule="atLeast"/>
        <w:jc w:val="center"/>
        <w:rPr>
          <w:sz w:val="18"/>
          <w:szCs w:val="24"/>
        </w:rPr>
      </w:pPr>
    </w:p>
    <w:p w:rsidR="00044C5D" w:rsidRPr="005541F0" w:rsidRDefault="00044C5D" w:rsidP="00656C1A">
      <w:pPr>
        <w:spacing w:line="120" w:lineRule="atLeast"/>
        <w:jc w:val="center"/>
        <w:rPr>
          <w:sz w:val="20"/>
          <w:szCs w:val="24"/>
        </w:rPr>
      </w:pPr>
    </w:p>
    <w:p w:rsidR="00044C5D" w:rsidRPr="00656C1A" w:rsidRDefault="00044C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44C5D" w:rsidRDefault="00044C5D" w:rsidP="00656C1A">
      <w:pPr>
        <w:spacing w:line="120" w:lineRule="atLeast"/>
        <w:jc w:val="center"/>
        <w:rPr>
          <w:sz w:val="30"/>
          <w:szCs w:val="24"/>
        </w:rPr>
      </w:pPr>
    </w:p>
    <w:p w:rsidR="00044C5D" w:rsidRPr="00656C1A" w:rsidRDefault="00044C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44C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44C5D" w:rsidRPr="00F8214F" w:rsidRDefault="00044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44C5D" w:rsidRPr="00F8214F" w:rsidRDefault="003948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44C5D" w:rsidRPr="00F8214F" w:rsidRDefault="00044C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44C5D" w:rsidRPr="00F8214F" w:rsidRDefault="003948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44C5D" w:rsidRPr="00A63FB0" w:rsidRDefault="00044C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44C5D" w:rsidRPr="00A3761A" w:rsidRDefault="003948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44C5D" w:rsidRPr="00F8214F" w:rsidRDefault="00044C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44C5D" w:rsidRPr="00F8214F" w:rsidRDefault="00044C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44C5D" w:rsidRPr="00AB4194" w:rsidRDefault="00044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44C5D" w:rsidRPr="00F8214F" w:rsidRDefault="003948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243</w:t>
            </w:r>
          </w:p>
        </w:tc>
      </w:tr>
    </w:tbl>
    <w:p w:rsidR="00044C5D" w:rsidRPr="00C725A6" w:rsidRDefault="00044C5D" w:rsidP="00C725A6">
      <w:pPr>
        <w:rPr>
          <w:rFonts w:cs="Times New Roman"/>
          <w:szCs w:val="28"/>
        </w:rPr>
      </w:pP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 утверждении муниципального </w:t>
      </w: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задания муниципальному </w:t>
      </w: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бюджетному учреждению </w:t>
      </w: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спортивной подготовки </w:t>
      </w: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>спортивной школе «Аверс»</w:t>
      </w: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2019 год и на плановый </w:t>
      </w: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>период 2020 и 2021 годов</w:t>
      </w:r>
    </w:p>
    <w:p w:rsidR="00044C5D" w:rsidRDefault="00044C5D" w:rsidP="00044C5D">
      <w:pPr>
        <w:rPr>
          <w:rFonts w:eastAsia="Calibri"/>
          <w:szCs w:val="28"/>
        </w:rPr>
      </w:pPr>
    </w:p>
    <w:p w:rsidR="00044C5D" w:rsidRDefault="00044C5D" w:rsidP="00044C5D">
      <w:pPr>
        <w:rPr>
          <w:rFonts w:eastAsia="Calibri"/>
          <w:szCs w:val="28"/>
        </w:rPr>
      </w:pPr>
    </w:p>
    <w:p w:rsidR="00044C5D" w:rsidRDefault="00044C5D" w:rsidP="00044C5D">
      <w:pPr>
        <w:keepNext/>
        <w:ind w:firstLine="709"/>
        <w:jc w:val="both"/>
        <w:outlineLvl w:val="0"/>
        <w:rPr>
          <w:rFonts w:eastAsia="Calibri"/>
          <w:color w:val="FF0000"/>
          <w:szCs w:val="28"/>
        </w:rPr>
      </w:pPr>
      <w:r>
        <w:rPr>
          <w:rFonts w:eastAsia="Calibri"/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организа-                  циях», решением Думы города от 25.11.2018 № 380-</w:t>
      </w:r>
      <w:r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>I ДГ «О бюджете                        городского округа город Сургут на 2019 год и на плановый период 2020                       и 2021 годов»,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и финансового обеспечения выполнения муниципального задания», распоряжениями Администрации города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>
        <w:rPr>
          <w:rFonts w:eastAsia="Calibri"/>
          <w:bCs/>
          <w:szCs w:val="28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rPr>
          <w:rFonts w:eastAsia="Calibri"/>
          <w:szCs w:val="28"/>
        </w:rPr>
        <w:t>:</w:t>
      </w:r>
    </w:p>
    <w:p w:rsidR="00044C5D" w:rsidRDefault="00044C5D" w:rsidP="00044C5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Утвердить муниципальное задание на 2019 год и на плановый период 2020 и 2021 годов муниципальному бюджетному учреждению спортивной              подготовки спортивной школе «Аверс» согласно приложению.</w:t>
      </w:r>
    </w:p>
    <w:p w:rsidR="00044C5D" w:rsidRDefault="00044C5D" w:rsidP="00044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Управлению физической культуры и спорта осуществлять контроль                     за исполнением муниципального задания.</w:t>
      </w:r>
    </w:p>
    <w:p w:rsidR="00044C5D" w:rsidRDefault="00044C5D" w:rsidP="00044C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044C5D" w:rsidRDefault="00044C5D" w:rsidP="00044C5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Настоящее постановление распространяется на правоотношения,                        возникшие с 01.01.2019.</w:t>
      </w:r>
    </w:p>
    <w:p w:rsidR="00044C5D" w:rsidRDefault="00044C5D" w:rsidP="00044C5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Признать утратившими силу постановления Администрации города:</w:t>
      </w:r>
    </w:p>
    <w:p w:rsidR="00044C5D" w:rsidRDefault="00044C5D" w:rsidP="00044C5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- от 17.01.2018 № 344 «Об утверждении муниципального задания муниципальному бюджетному учреждению спортивной подготовки спортивной школе «Аверс» на 2018 год и на плановый период 2019 и 2020 годов»;</w:t>
      </w:r>
    </w:p>
    <w:p w:rsidR="00044C5D" w:rsidRDefault="00044C5D" w:rsidP="00044C5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25.12.2018 № 10201 «О внесении изменения в постановление Администрации города от 17.01.2018 № 344 «Об утверждении муниципального                    задания муниципальному бюджетному учреждению спортивной подготовки спортивной школе «Аверс» на 2018 год и на плановый период 2019                                 и 2020 годов».</w:t>
      </w:r>
    </w:p>
    <w:p w:rsidR="00044C5D" w:rsidRDefault="00044C5D" w:rsidP="00044C5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044C5D" w:rsidRDefault="00044C5D" w:rsidP="00044C5D">
      <w:pPr>
        <w:ind w:firstLine="709"/>
        <w:jc w:val="both"/>
        <w:rPr>
          <w:rFonts w:eastAsia="Calibri"/>
          <w:szCs w:val="28"/>
        </w:rPr>
      </w:pPr>
    </w:p>
    <w:p w:rsidR="00044C5D" w:rsidRDefault="00044C5D" w:rsidP="00044C5D">
      <w:pPr>
        <w:jc w:val="both"/>
        <w:rPr>
          <w:rFonts w:eastAsia="Calibri"/>
          <w:szCs w:val="28"/>
        </w:rPr>
      </w:pPr>
    </w:p>
    <w:p w:rsidR="00044C5D" w:rsidRDefault="00044C5D" w:rsidP="00044C5D">
      <w:pPr>
        <w:jc w:val="both"/>
        <w:rPr>
          <w:rFonts w:eastAsia="Calibri"/>
          <w:szCs w:val="28"/>
        </w:rPr>
      </w:pPr>
    </w:p>
    <w:p w:rsidR="00044C5D" w:rsidRDefault="00044C5D" w:rsidP="00044C5D">
      <w:pPr>
        <w:rPr>
          <w:rFonts w:eastAsia="Calibri"/>
          <w:szCs w:val="28"/>
        </w:rPr>
      </w:pPr>
      <w:r>
        <w:rPr>
          <w:rFonts w:eastAsia="Calibri"/>
          <w:szCs w:val="28"/>
        </w:rPr>
        <w:t>Заместитель Главы города                                                                    Н.Н. Кривцов</w:t>
      </w:r>
    </w:p>
    <w:p w:rsidR="00044C5D" w:rsidRDefault="00044C5D" w:rsidP="00044C5D">
      <w:pPr>
        <w:jc w:val="both"/>
        <w:rPr>
          <w:szCs w:val="28"/>
        </w:rPr>
      </w:pPr>
    </w:p>
    <w:p w:rsidR="00044C5D" w:rsidRDefault="00044C5D" w:rsidP="00044C5D">
      <w:r>
        <w:br w:type="page"/>
      </w:r>
    </w:p>
    <w:p w:rsidR="00044C5D" w:rsidRDefault="00044C5D" w:rsidP="00044C5D">
      <w:pPr>
        <w:sectPr w:rsidR="00044C5D" w:rsidSect="00044C5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44C5D" w:rsidRPr="00044C5D" w:rsidRDefault="00044C5D" w:rsidP="00044C5D">
      <w:pPr>
        <w:ind w:left="12049"/>
        <w:rPr>
          <w:rFonts w:eastAsia="Times New Roman" w:cs="Times New Roman"/>
          <w:szCs w:val="28"/>
          <w:lang w:eastAsia="ru-RU"/>
        </w:rPr>
      </w:pPr>
      <w:r w:rsidRPr="00044C5D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44C5D" w:rsidRPr="00044C5D" w:rsidRDefault="00044C5D" w:rsidP="00044C5D">
      <w:pPr>
        <w:ind w:left="12049"/>
        <w:rPr>
          <w:rFonts w:eastAsia="Times New Roman" w:cs="Times New Roman"/>
          <w:szCs w:val="28"/>
          <w:lang w:eastAsia="ru-RU"/>
        </w:rPr>
      </w:pPr>
      <w:r w:rsidRPr="00044C5D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044C5D" w:rsidRPr="00044C5D" w:rsidRDefault="00044C5D" w:rsidP="00044C5D">
      <w:pPr>
        <w:ind w:left="12049"/>
        <w:rPr>
          <w:rFonts w:eastAsia="Times New Roman" w:cs="Times New Roman"/>
          <w:szCs w:val="28"/>
          <w:lang w:eastAsia="ru-RU"/>
        </w:rPr>
      </w:pPr>
      <w:r w:rsidRPr="00044C5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44C5D" w:rsidRPr="00044C5D" w:rsidRDefault="00044C5D" w:rsidP="00044C5D">
      <w:pPr>
        <w:ind w:left="12049"/>
        <w:rPr>
          <w:rFonts w:eastAsia="Times New Roman" w:cs="Times New Roman"/>
          <w:szCs w:val="28"/>
          <w:lang w:eastAsia="ru-RU"/>
        </w:rPr>
      </w:pPr>
      <w:r w:rsidRPr="00044C5D">
        <w:rPr>
          <w:rFonts w:eastAsia="Times New Roman" w:cs="Times New Roman"/>
          <w:szCs w:val="28"/>
          <w:lang w:eastAsia="ru-RU"/>
        </w:rPr>
        <w:t>от ____________ № ________</w:t>
      </w:r>
    </w:p>
    <w:p w:rsidR="00044C5D" w:rsidRPr="00044C5D" w:rsidRDefault="00044C5D" w:rsidP="00044C5D">
      <w:pPr>
        <w:rPr>
          <w:rFonts w:eastAsia="Times New Roman" w:cs="Times New Roman"/>
          <w:sz w:val="20"/>
          <w:szCs w:val="20"/>
          <w:lang w:eastAsia="ru-RU"/>
        </w:rPr>
      </w:pPr>
    </w:p>
    <w:p w:rsidR="00044C5D" w:rsidRPr="00044C5D" w:rsidRDefault="00044C5D" w:rsidP="00044C5D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44C5D" w:rsidRPr="00044C5D" w:rsidRDefault="00044C5D" w:rsidP="00044C5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Муниципальное задание</w:t>
      </w:r>
    </w:p>
    <w:p w:rsidR="00044C5D" w:rsidRPr="00044C5D" w:rsidRDefault="00044C5D" w:rsidP="00044C5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на 2019 год и на плановый период 2020 и 2021 годов</w:t>
      </w:r>
    </w:p>
    <w:p w:rsidR="00044C5D" w:rsidRPr="00044C5D" w:rsidRDefault="00044C5D" w:rsidP="00044C5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58" w:type="pct"/>
        <w:tblLook w:val="04A0" w:firstRow="1" w:lastRow="0" w:firstColumn="1" w:lastColumn="0" w:noHBand="0" w:noVBand="1"/>
      </w:tblPr>
      <w:tblGrid>
        <w:gridCol w:w="2544"/>
        <w:gridCol w:w="1935"/>
        <w:gridCol w:w="205"/>
        <w:gridCol w:w="742"/>
        <w:gridCol w:w="1929"/>
        <w:gridCol w:w="205"/>
        <w:gridCol w:w="3757"/>
        <w:gridCol w:w="3173"/>
        <w:gridCol w:w="120"/>
        <w:gridCol w:w="1176"/>
      </w:tblGrid>
      <w:tr w:rsidR="00044C5D" w:rsidRPr="00044C5D" w:rsidTr="00E328E9">
        <w:tc>
          <w:tcPr>
            <w:tcW w:w="35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муниципального учреждения  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44C5D" w:rsidRPr="00044C5D" w:rsidTr="00E328E9">
        <w:tc>
          <w:tcPr>
            <w:tcW w:w="35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Муниципальное бюджетное учреждение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044C5D" w:rsidRPr="00044C5D" w:rsidTr="00E328E9">
        <w:tc>
          <w:tcPr>
            <w:tcW w:w="35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спортивной подготовки спортивная школа Аверс»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41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1484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</w:tr>
      <w:tr w:rsidR="00044C5D" w:rsidRPr="00044C5D" w:rsidTr="00E328E9">
        <w:tc>
          <w:tcPr>
            <w:tcW w:w="1418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3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044C5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rPr>
          <w:trHeight w:val="184"/>
        </w:trPr>
        <w:tc>
          <w:tcPr>
            <w:tcW w:w="806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Код по сводному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806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41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rPr>
          <w:trHeight w:val="226"/>
        </w:trPr>
        <w:tc>
          <w:tcPr>
            <w:tcW w:w="35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Виды деятельности муниципального учреждения             Деятельность спортивных объектов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93.19</w:t>
            </w:r>
          </w:p>
        </w:tc>
      </w:tr>
      <w:tr w:rsidR="00044C5D" w:rsidRPr="00044C5D" w:rsidTr="00E328E9">
        <w:trPr>
          <w:trHeight w:val="257"/>
        </w:trPr>
        <w:tc>
          <w:tcPr>
            <w:tcW w:w="35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Прочая деятельность в области спорта                                                                                                      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93.11</w:t>
            </w:r>
          </w:p>
        </w:tc>
      </w:tr>
      <w:tr w:rsidR="00044C5D" w:rsidRPr="00044C5D" w:rsidTr="00E328E9">
        <w:tc>
          <w:tcPr>
            <w:tcW w:w="35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2330" w:type="pct"/>
            <w:gridSpan w:val="5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044C5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rPr>
          <w:trHeight w:val="105"/>
        </w:trPr>
        <w:tc>
          <w:tcPr>
            <w:tcW w:w="806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1418" w:type="pct"/>
            <w:gridSpan w:val="2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___________1_________</w:t>
            </w: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806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rPr>
          <w:trHeight w:val="92"/>
        </w:trPr>
        <w:tc>
          <w:tcPr>
            <w:tcW w:w="2330" w:type="pct"/>
            <w:gridSpan w:val="5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35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55.001.0</w:t>
            </w:r>
          </w:p>
        </w:tc>
      </w:tr>
      <w:tr w:rsidR="00044C5D" w:rsidRPr="00044C5D" w:rsidTr="00E328E9"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044C5D" w:rsidRPr="00044C5D" w:rsidRDefault="00044C5D" w:rsidP="00044C5D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4C5D" w:rsidRPr="00044C5D" w:rsidTr="00E328E9">
        <w:trPr>
          <w:trHeight w:val="70"/>
        </w:trPr>
        <w:tc>
          <w:tcPr>
            <w:tcW w:w="2330" w:type="pct"/>
            <w:gridSpan w:val="5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4C5D" w:rsidRPr="00044C5D" w:rsidTr="00E328E9">
        <w:trPr>
          <w:trHeight w:val="70"/>
        </w:trPr>
        <w:tc>
          <w:tcPr>
            <w:tcW w:w="2330" w:type="pct"/>
            <w:gridSpan w:val="5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4C5D" w:rsidRPr="00044C5D" w:rsidTr="00E328E9">
        <w:tc>
          <w:tcPr>
            <w:tcW w:w="1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4C5D" w:rsidRPr="00044C5D" w:rsidTr="00E328E9">
        <w:tc>
          <w:tcPr>
            <w:tcW w:w="1418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044C5D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44C5D">
        <w:rPr>
          <w:rFonts w:eastAsia="Times New Roman" w:cs="Times New Roman"/>
          <w:sz w:val="24"/>
          <w:szCs w:val="24"/>
          <w:lang w:eastAsia="ru-RU"/>
        </w:rPr>
        <w:t>:</w:t>
      </w:r>
    </w:p>
    <w:p w:rsidR="00044C5D" w:rsidRPr="00044C5D" w:rsidRDefault="00044C5D" w:rsidP="00044C5D">
      <w:pPr>
        <w:rPr>
          <w:rFonts w:eastAsia="Times New Roman" w:cs="Times New Roman"/>
          <w:lang w:eastAsia="ru-RU"/>
        </w:rPr>
      </w:pPr>
    </w:p>
    <w:tbl>
      <w:tblPr>
        <w:tblW w:w="157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1106"/>
        <w:gridCol w:w="1074"/>
        <w:gridCol w:w="1074"/>
        <w:gridCol w:w="1829"/>
        <w:gridCol w:w="1074"/>
        <w:gridCol w:w="1829"/>
        <w:gridCol w:w="1029"/>
        <w:gridCol w:w="624"/>
        <w:gridCol w:w="739"/>
        <w:gridCol w:w="807"/>
        <w:gridCol w:w="807"/>
        <w:gridCol w:w="1126"/>
      </w:tblGrid>
      <w:tr w:rsidR="00044C5D" w:rsidRPr="00044C5D" w:rsidTr="00E328E9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 записи</w:t>
            </w:r>
          </w:p>
          <w:p w:rsidR="00044C5D" w:rsidRPr="00044C5D" w:rsidRDefault="00044C5D" w:rsidP="00044C5D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(уникальный номер услуги)</w:t>
            </w: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качества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4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финан-совый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вого периода)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спортивной </w:t>
            </w:r>
          </w:p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подготовки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3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931900О.99.0.БВ27АА11006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подготовки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на тренировочный этап (этап спортивной специализации)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- 10 %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931900О.99.0.БВ27АА12006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этапе (этап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специализации)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 совершенствования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спортивного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931900О.99.0.БВ27АА56006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подготовку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подготовки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тренировочный этап (этап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- 10 %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931900О.99.0.БВ27АА57006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этапе (этап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специализации)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 совершенствования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спортивного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C5D" w:rsidRPr="00044C5D" w:rsidTr="00E328E9">
        <w:trPr>
          <w:trHeight w:val="115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931900О.99.0.БВ27АБ06006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Легкая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атлетика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подготовки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тренировочный этап (этап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- 10 %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931900О.99.0.БВ27АБ07006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Легкая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атлетика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тренировочном этапе (этап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специализации)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 совершенствования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спортивного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931900О.99.0.БВ27АБ08006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Легкая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атлетика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Этап совершенствования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совершенствования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спортивного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мастерства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 высшего спортивного </w:t>
            </w:r>
          </w:p>
          <w:p w:rsidR="00044C5D" w:rsidRPr="00044C5D" w:rsidRDefault="00044C5D" w:rsidP="00044C5D">
            <w:pPr>
              <w:ind w:right="-2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931900О.99.0.БВ27АБ21006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Настольный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теннис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подготовки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тренировочный этап (этап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044C5D" w:rsidRPr="00044C5D" w:rsidRDefault="00044C5D" w:rsidP="00044C5D">
            <w:pPr>
              <w:ind w:right="-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- 10 %</w:t>
            </w:r>
          </w:p>
        </w:tc>
      </w:tr>
      <w:tr w:rsidR="00044C5D" w:rsidRPr="00044C5D" w:rsidTr="00E328E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931900О.99.0.БВ27АБ22006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Настольный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теннис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на тренировочном этапе (этап спортивной специализации) и зачисленных на этап совершенство-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44C5D" w:rsidRPr="00044C5D" w:rsidRDefault="00044C5D" w:rsidP="00044C5D">
      <w:pPr>
        <w:rPr>
          <w:rFonts w:eastAsia="Times New Roman" w:cs="Times New Roman"/>
          <w:lang w:eastAsia="ru-RU"/>
        </w:rPr>
      </w:pPr>
    </w:p>
    <w:tbl>
      <w:tblPr>
        <w:tblW w:w="15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004"/>
        <w:gridCol w:w="850"/>
        <w:gridCol w:w="851"/>
        <w:gridCol w:w="1275"/>
        <w:gridCol w:w="1134"/>
        <w:gridCol w:w="1134"/>
        <w:gridCol w:w="851"/>
        <w:gridCol w:w="709"/>
        <w:gridCol w:w="850"/>
        <w:gridCol w:w="709"/>
        <w:gridCol w:w="709"/>
        <w:gridCol w:w="850"/>
        <w:gridCol w:w="709"/>
        <w:gridCol w:w="907"/>
        <w:gridCol w:w="1013"/>
      </w:tblGrid>
      <w:tr w:rsidR="00044C5D" w:rsidRPr="00044C5D" w:rsidTr="00E328E9">
        <w:trPr>
          <w:trHeight w:val="112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044C5D" w:rsidRPr="00044C5D" w:rsidRDefault="00044C5D" w:rsidP="00044C5D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</w:p>
          <w:p w:rsidR="00044C5D" w:rsidRPr="00044C5D" w:rsidRDefault="00044C5D" w:rsidP="00044C5D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44C5D" w:rsidRPr="00044C5D" w:rsidRDefault="00044C5D" w:rsidP="00044C5D">
            <w:pPr>
              <w:ind w:right="-10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ленных показателей объема муниципальной услуги</w:t>
            </w: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ind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ind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плано-</w:t>
            </w:r>
          </w:p>
          <w:p w:rsidR="00044C5D" w:rsidRPr="00044C5D" w:rsidRDefault="00044C5D" w:rsidP="00044C5D">
            <w:pPr>
              <w:ind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вого </w:t>
            </w:r>
          </w:p>
          <w:p w:rsidR="00044C5D" w:rsidRPr="00044C5D" w:rsidRDefault="00044C5D" w:rsidP="00044C5D">
            <w:pPr>
              <w:ind w:right="-11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ind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ind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плано-</w:t>
            </w:r>
          </w:p>
          <w:p w:rsidR="00044C5D" w:rsidRPr="00044C5D" w:rsidRDefault="00044C5D" w:rsidP="00044C5D">
            <w:pPr>
              <w:ind w:right="-104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8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ind w:right="-8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ind w:right="-88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931900О.99.0.БВ27АА11006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начальной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Число лиц, прошедших спортивную подготовку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004"/>
        <w:gridCol w:w="850"/>
        <w:gridCol w:w="851"/>
        <w:gridCol w:w="1275"/>
        <w:gridCol w:w="1134"/>
        <w:gridCol w:w="1134"/>
        <w:gridCol w:w="851"/>
        <w:gridCol w:w="709"/>
        <w:gridCol w:w="850"/>
        <w:gridCol w:w="709"/>
        <w:gridCol w:w="709"/>
        <w:gridCol w:w="850"/>
        <w:gridCol w:w="709"/>
        <w:gridCol w:w="907"/>
        <w:gridCol w:w="1013"/>
      </w:tblGrid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931900О.99.0.БВ27АА12006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Трениро-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вочный этап (этап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спортивной специали-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931900О.99.0.БВ27АА56006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931900О.99.0.БВ27АА57006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Трениро-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вочный этап (этап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спортивной специали-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931900О.99.0.БВ27АБ06006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Легкая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931900О.99.0.БВ27АБ07006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Легкая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Трениро-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вочный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этап (этап спортивной специали-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931900О.99.0.БВ27АБ08006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Легкая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931900О.99.0.БВ27АБ21006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9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Настольный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теннис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Этап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начальной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  <w:tr w:rsidR="00044C5D" w:rsidRPr="00044C5D" w:rsidTr="00E328E9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931900О.99.0.БВ27АБ22006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Настольный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теннис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Трениро-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вочный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этап (этап спортивной специали-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Число лиц, прошедших спортивную подготовку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± 10 %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044C5D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44C5D">
        <w:rPr>
          <w:rFonts w:eastAsia="Times New Roman" w:cs="Times New Roman"/>
          <w:sz w:val="24"/>
          <w:szCs w:val="24"/>
          <w:lang w:eastAsia="ru-RU"/>
        </w:rPr>
        <w:t>: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51"/>
        <w:gridCol w:w="992"/>
        <w:gridCol w:w="850"/>
        <w:gridCol w:w="1134"/>
        <w:gridCol w:w="851"/>
        <w:gridCol w:w="850"/>
        <w:gridCol w:w="993"/>
        <w:gridCol w:w="850"/>
        <w:gridCol w:w="851"/>
        <w:gridCol w:w="850"/>
        <w:gridCol w:w="851"/>
        <w:gridCol w:w="850"/>
        <w:gridCol w:w="1418"/>
      </w:tblGrid>
      <w:tr w:rsidR="00044C5D" w:rsidRPr="00044C5D" w:rsidTr="00E328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номер услуги)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объема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44C5D" w:rsidRPr="00044C5D" w:rsidTr="00E328E9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1476"/>
        <w:gridCol w:w="3532"/>
        <w:gridCol w:w="1615"/>
        <w:gridCol w:w="1177"/>
        <w:gridCol w:w="7939"/>
      </w:tblGrid>
      <w:tr w:rsidR="00044C5D" w:rsidRPr="00044C5D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44C5D" w:rsidRPr="00044C5D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44C5D" w:rsidRPr="00044C5D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4C5D" w:rsidRPr="00044C5D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044C5D" w:rsidRPr="00044C5D" w:rsidRDefault="00044C5D" w:rsidP="00044C5D">
      <w:pPr>
        <w:pBdr>
          <w:bottom w:val="single" w:sz="4" w:space="1" w:color="auto"/>
        </w:pBd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44C5D" w:rsidRPr="00044C5D" w:rsidRDefault="00044C5D" w:rsidP="00044C5D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    ными нарушениями, спорту глухих»</w:t>
      </w:r>
    </w:p>
    <w:p w:rsidR="00044C5D" w:rsidRPr="00044C5D" w:rsidRDefault="00044C5D" w:rsidP="00044C5D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044C5D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0"/>
          <w:lang w:eastAsia="ru-RU"/>
        </w:rPr>
        <w:t>5</w:t>
      </w:r>
      <w:r w:rsidRPr="00044C5D">
        <w:rPr>
          <w:rFonts w:eastAsia="Times New Roman" w:cs="Times New Roman"/>
          <w:sz w:val="24"/>
          <w:szCs w:val="24"/>
          <w:lang w:eastAsia="ru-RU"/>
        </w:rPr>
        <w:t>.2. Порядок информирования потенциальных потребителей оказания муниципальной услуги:</w:t>
      </w: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  <w:r w:rsidRPr="00044C5D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86" w:type="pct"/>
        <w:tblInd w:w="108" w:type="dxa"/>
        <w:tblLook w:val="04A0" w:firstRow="1" w:lastRow="0" w:firstColumn="1" w:lastColumn="0" w:noHBand="0" w:noVBand="1"/>
      </w:tblPr>
      <w:tblGrid>
        <w:gridCol w:w="7229"/>
        <w:gridCol w:w="5528"/>
        <w:gridCol w:w="3118"/>
      </w:tblGrid>
      <w:tr w:rsidR="00044C5D" w:rsidRPr="00044C5D" w:rsidTr="00E328E9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44C5D" w:rsidRPr="00044C5D" w:rsidTr="00E328E9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44C5D" w:rsidRPr="00044C5D" w:rsidTr="00E328E9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44C5D" w:rsidRPr="00044C5D" w:rsidTr="00E328E9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об оказываемых услугах, о местонахождении, контактных телефонах, графике работы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2542"/>
        <w:gridCol w:w="1937"/>
        <w:gridCol w:w="2880"/>
        <w:gridCol w:w="3958"/>
        <w:gridCol w:w="3174"/>
        <w:gridCol w:w="217"/>
        <w:gridCol w:w="1276"/>
      </w:tblGrid>
      <w:tr w:rsidR="00044C5D" w:rsidRPr="00044C5D" w:rsidTr="00E328E9">
        <w:tc>
          <w:tcPr>
            <w:tcW w:w="2302" w:type="pct"/>
            <w:gridSpan w:val="3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044C5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3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rPr>
          <w:trHeight w:val="105"/>
        </w:trPr>
        <w:tc>
          <w:tcPr>
            <w:tcW w:w="79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1401" w:type="pct"/>
            <w:gridSpan w:val="2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__________2________</w:t>
            </w:r>
          </w:p>
        </w:tc>
        <w:tc>
          <w:tcPr>
            <w:tcW w:w="901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795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rPr>
          <w:trHeight w:val="92"/>
        </w:trPr>
        <w:tc>
          <w:tcPr>
            <w:tcW w:w="2302" w:type="pct"/>
            <w:gridSpan w:val="3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23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35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Спортивная подготовка по спорту глухих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55.007.0</w:t>
            </w:r>
          </w:p>
        </w:tc>
      </w:tr>
      <w:tr w:rsidR="00044C5D" w:rsidRPr="00044C5D" w:rsidTr="00E328E9">
        <w:tc>
          <w:tcPr>
            <w:tcW w:w="354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044C5D" w:rsidRPr="00044C5D" w:rsidRDefault="00044C5D" w:rsidP="00044C5D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4C5D" w:rsidRPr="00044C5D" w:rsidTr="00E328E9">
        <w:trPr>
          <w:trHeight w:val="70"/>
        </w:trPr>
        <w:tc>
          <w:tcPr>
            <w:tcW w:w="3540" w:type="pct"/>
            <w:gridSpan w:val="4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4C5D" w:rsidRPr="00044C5D" w:rsidTr="00E328E9">
        <w:trPr>
          <w:trHeight w:val="70"/>
        </w:trPr>
        <w:tc>
          <w:tcPr>
            <w:tcW w:w="2302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4C5D" w:rsidRPr="00044C5D" w:rsidTr="00E328E9">
        <w:tc>
          <w:tcPr>
            <w:tcW w:w="3540" w:type="pct"/>
            <w:gridSpan w:val="4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44C5D" w:rsidRPr="00044C5D" w:rsidRDefault="00044C5D" w:rsidP="00044C5D">
      <w:pPr>
        <w:rPr>
          <w:rFonts w:cs="Times New Roman"/>
          <w:sz w:val="24"/>
          <w:szCs w:val="24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044C5D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44C5D">
        <w:rPr>
          <w:rFonts w:eastAsia="Times New Roman" w:cs="Times New Roman"/>
          <w:sz w:val="24"/>
          <w:szCs w:val="24"/>
          <w:lang w:eastAsia="ru-RU"/>
        </w:rPr>
        <w:t>: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0"/>
        <w:gridCol w:w="979"/>
        <w:gridCol w:w="1111"/>
        <w:gridCol w:w="1305"/>
        <w:gridCol w:w="1394"/>
        <w:gridCol w:w="946"/>
        <w:gridCol w:w="2693"/>
        <w:gridCol w:w="851"/>
        <w:gridCol w:w="708"/>
        <w:gridCol w:w="851"/>
        <w:gridCol w:w="850"/>
        <w:gridCol w:w="851"/>
        <w:gridCol w:w="1338"/>
        <w:gridCol w:w="15"/>
      </w:tblGrid>
      <w:tr w:rsidR="00044C5D" w:rsidRPr="00044C5D" w:rsidTr="00E328E9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044C5D" w:rsidRPr="00044C5D" w:rsidRDefault="00044C5D" w:rsidP="00044C5D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номер реестровой записи</w:t>
            </w:r>
          </w:p>
          <w:p w:rsidR="00044C5D" w:rsidRPr="00044C5D" w:rsidRDefault="00044C5D" w:rsidP="00044C5D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условия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(формы) оказания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качества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услуги 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gridAfter w:val="1"/>
          <w:wAfter w:w="15" w:type="dxa"/>
          <w:trHeight w:val="62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left" w:pos="740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gridAfter w:val="1"/>
          <w:wAfter w:w="15" w:type="dxa"/>
          <w:trHeight w:val="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044C5D" w:rsidRPr="00044C5D" w:rsidTr="00E328E9">
        <w:trPr>
          <w:gridAfter w:val="1"/>
          <w:wAfter w:w="15" w:type="dxa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931900О.99.0.БВ33АА33002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Волейбол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Доля лиц, прошедших спортивную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подготовку на этапе совершенствования спортивного мастерства и зачисленных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 этап высшего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jc w:val="both"/>
        <w:rPr>
          <w:rFonts w:cs="Times New Roman"/>
          <w:sz w:val="14"/>
          <w:szCs w:val="1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                          обеспечение выполнения муниципального задания:</w:t>
      </w:r>
    </w:p>
    <w:p w:rsidR="00044C5D" w:rsidRPr="00044C5D" w:rsidRDefault="00044C5D" w:rsidP="00044C5D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5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992"/>
        <w:gridCol w:w="1255"/>
        <w:gridCol w:w="1086"/>
        <w:gridCol w:w="1040"/>
        <w:gridCol w:w="1013"/>
        <w:gridCol w:w="614"/>
        <w:gridCol w:w="780"/>
        <w:gridCol w:w="874"/>
        <w:gridCol w:w="851"/>
        <w:gridCol w:w="850"/>
        <w:gridCol w:w="851"/>
        <w:gridCol w:w="850"/>
        <w:gridCol w:w="928"/>
      </w:tblGrid>
      <w:tr w:rsidR="00044C5D" w:rsidRPr="00044C5D" w:rsidTr="00E328E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044C5D" w:rsidRPr="00044C5D" w:rsidRDefault="00044C5D" w:rsidP="00044C5D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044C5D" w:rsidRPr="00044C5D" w:rsidRDefault="00044C5D" w:rsidP="00044C5D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044C5D" w:rsidRPr="00044C5D" w:rsidRDefault="00044C5D" w:rsidP="00044C5D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044C5D" w:rsidRPr="00044C5D" w:rsidRDefault="00044C5D" w:rsidP="00044C5D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044C5D" w:rsidRPr="00044C5D" w:rsidRDefault="00044C5D" w:rsidP="00044C5D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услуги 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2019 год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(2-й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2019 год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2020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(1-й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2021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(2-й год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left" w:pos="740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код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044C5D" w:rsidRPr="00044C5D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931900О.99.0.БВ33АА33002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Волейбол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совершенствования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спортивного мастерства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± 10 %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044C5D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44C5D">
        <w:rPr>
          <w:rFonts w:eastAsia="Times New Roman" w:cs="Times New Roman"/>
          <w:sz w:val="24"/>
          <w:szCs w:val="24"/>
          <w:lang w:eastAsia="ru-RU"/>
        </w:rPr>
        <w:t>: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993"/>
        <w:gridCol w:w="961"/>
        <w:gridCol w:w="1165"/>
        <w:gridCol w:w="1134"/>
        <w:gridCol w:w="678"/>
        <w:gridCol w:w="1165"/>
        <w:gridCol w:w="850"/>
        <w:gridCol w:w="851"/>
        <w:gridCol w:w="850"/>
        <w:gridCol w:w="851"/>
        <w:gridCol w:w="850"/>
        <w:gridCol w:w="1418"/>
      </w:tblGrid>
      <w:tr w:rsidR="00044C5D" w:rsidRPr="00044C5D" w:rsidTr="00E328E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условия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(формы) оказания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44C5D" w:rsidRPr="00044C5D" w:rsidTr="00E328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86" w:type="pct"/>
        <w:tblInd w:w="108" w:type="dxa"/>
        <w:tblLook w:val="04A0" w:firstRow="1" w:lastRow="0" w:firstColumn="1" w:lastColumn="0" w:noHBand="0" w:noVBand="1"/>
      </w:tblPr>
      <w:tblGrid>
        <w:gridCol w:w="1477"/>
        <w:gridCol w:w="3527"/>
        <w:gridCol w:w="1616"/>
        <w:gridCol w:w="1175"/>
        <w:gridCol w:w="8080"/>
      </w:tblGrid>
      <w:tr w:rsidR="00044C5D" w:rsidRPr="00044C5D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44C5D" w:rsidRPr="00044C5D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4C5D" w:rsidRPr="00044C5D" w:rsidTr="00E328E9">
        <w:trPr>
          <w:trHeight w:val="5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4C5D" w:rsidRPr="00044C5D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044C5D" w:rsidRPr="00044C5D" w:rsidRDefault="00044C5D" w:rsidP="00044C5D">
      <w:pPr>
        <w:pBdr>
          <w:bottom w:val="single" w:sz="4" w:space="1" w:color="auto"/>
        </w:pBd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44C5D" w:rsidRPr="00044C5D" w:rsidRDefault="00044C5D" w:rsidP="00044C5D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 ными нарушениями, спорту глухих»</w:t>
      </w:r>
    </w:p>
    <w:p w:rsidR="00044C5D" w:rsidRPr="00044C5D" w:rsidRDefault="00044C5D" w:rsidP="00044C5D">
      <w:pPr>
        <w:pBdr>
          <w:bottom w:val="single" w:sz="4" w:space="1" w:color="auto"/>
        </w:pBdr>
        <w:jc w:val="both"/>
        <w:rPr>
          <w:rFonts w:eastAsia="Times New Roman" w:cs="Times New Roman"/>
          <w:sz w:val="20"/>
          <w:szCs w:val="20"/>
          <w:u w:val="single"/>
          <w:lang w:eastAsia="ru-RU"/>
        </w:rPr>
      </w:pPr>
    </w:p>
    <w:p w:rsidR="00044C5D" w:rsidRPr="00044C5D" w:rsidRDefault="00044C5D" w:rsidP="00044C5D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044C5D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0"/>
          <w:lang w:eastAsia="ru-RU"/>
        </w:rPr>
        <w:t>5</w:t>
      </w:r>
      <w:r w:rsidRPr="00044C5D">
        <w:rPr>
          <w:rFonts w:eastAsia="Times New Roman" w:cs="Times New Roman"/>
          <w:sz w:val="24"/>
          <w:szCs w:val="24"/>
          <w:lang w:eastAsia="ru-RU"/>
        </w:rPr>
        <w:t>.2. Порядок информирования потенциальных потребителей оказания муниципальной услуги:</w:t>
      </w:r>
    </w:p>
    <w:p w:rsidR="00044C5D" w:rsidRPr="00044C5D" w:rsidRDefault="00044C5D" w:rsidP="00044C5D">
      <w:pPr>
        <w:rPr>
          <w:rFonts w:eastAsia="Times New Roman" w:cs="Times New Roman"/>
          <w:sz w:val="16"/>
          <w:szCs w:val="16"/>
          <w:lang w:eastAsia="ru-RU"/>
        </w:rPr>
      </w:pPr>
      <w:r w:rsidRPr="00044C5D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6945"/>
        <w:gridCol w:w="5671"/>
        <w:gridCol w:w="3119"/>
      </w:tblGrid>
      <w:tr w:rsidR="00044C5D" w:rsidRPr="00044C5D" w:rsidTr="00E328E9"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44C5D" w:rsidRPr="00044C5D" w:rsidTr="00E328E9"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44C5D" w:rsidRPr="00044C5D" w:rsidTr="00E328E9"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44C5D" w:rsidRPr="00044C5D" w:rsidTr="00E328E9"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об оказываемых услугах, о местонахождении, контактных телефонах, графике работы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tbl>
      <w:tblPr>
        <w:tblW w:w="15838" w:type="dxa"/>
        <w:tblInd w:w="5" w:type="dxa"/>
        <w:tblLook w:val="04A0" w:firstRow="1" w:lastRow="0" w:firstColumn="1" w:lastColumn="0" w:noHBand="0" w:noVBand="1"/>
      </w:tblPr>
      <w:tblGrid>
        <w:gridCol w:w="2547"/>
        <w:gridCol w:w="456"/>
        <w:gridCol w:w="2288"/>
        <w:gridCol w:w="7019"/>
        <w:gridCol w:w="2677"/>
        <w:gridCol w:w="851"/>
      </w:tblGrid>
      <w:tr w:rsidR="00044C5D" w:rsidRPr="00044C5D" w:rsidTr="00E328E9">
        <w:tc>
          <w:tcPr>
            <w:tcW w:w="5291" w:type="dxa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Часть 2. Сведения об оказываемых работах</w:t>
            </w:r>
            <w:r w:rsidRPr="00044C5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______3______</w:t>
            </w:r>
          </w:p>
          <w:p w:rsidR="00044C5D" w:rsidRPr="00044C5D" w:rsidRDefault="00044C5D" w:rsidP="00044C5D">
            <w:pPr>
              <w:contextualSpacing/>
              <w:rPr>
                <w:sz w:val="24"/>
                <w:szCs w:val="24"/>
                <w:lang w:eastAsia="ru-RU"/>
              </w:rPr>
            </w:pPr>
            <w:r w:rsidRPr="00044C5D">
              <w:rPr>
                <w:sz w:val="24"/>
                <w:szCs w:val="24"/>
                <w:lang w:eastAsia="ru-RU"/>
              </w:rPr>
              <w:t>1. Наименование муниципальной работы</w:t>
            </w:r>
          </w:p>
        </w:tc>
        <w:tc>
          <w:tcPr>
            <w:tcW w:w="7019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rPr>
          <w:trHeight w:val="398"/>
        </w:trPr>
        <w:tc>
          <w:tcPr>
            <w:tcW w:w="2547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677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3003" w:type="dxa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3003" w:type="dxa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региональному перечню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5291" w:type="dxa"/>
            <w:gridSpan w:val="3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044C5D" w:rsidRPr="00044C5D" w:rsidRDefault="00044C5D" w:rsidP="00044C5D">
      <w:pPr>
        <w:rPr>
          <w:rFonts w:eastAsia="Times New Roman" w:cs="Times New Roman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работы</w:t>
      </w:r>
      <w:r w:rsidRPr="00044C5D">
        <w:rPr>
          <w:rFonts w:eastAsia="Times New Roman" w:cs="Times New Roman"/>
          <w:sz w:val="20"/>
          <w:szCs w:val="24"/>
          <w:lang w:eastAsia="ru-RU"/>
        </w:rPr>
        <w:t>: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992"/>
        <w:gridCol w:w="1134"/>
        <w:gridCol w:w="992"/>
        <w:gridCol w:w="1134"/>
        <w:gridCol w:w="709"/>
        <w:gridCol w:w="709"/>
        <w:gridCol w:w="850"/>
        <w:gridCol w:w="851"/>
        <w:gridCol w:w="992"/>
        <w:gridCol w:w="1418"/>
      </w:tblGrid>
      <w:tr w:rsidR="00044C5D" w:rsidRPr="00044C5D" w:rsidTr="00E328E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 записи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качества муниципальной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работы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4C5D" w:rsidRPr="00044C5D" w:rsidTr="00E328E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44C5D" w:rsidRPr="00044C5D" w:rsidRDefault="00044C5D" w:rsidP="00044C5D">
      <w:pPr>
        <w:rPr>
          <w:rFonts w:eastAsia="Times New Roman" w:cs="Times New Roman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8"/>
        <w:gridCol w:w="871"/>
        <w:gridCol w:w="854"/>
        <w:gridCol w:w="850"/>
        <w:gridCol w:w="851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1276"/>
      </w:tblGrid>
      <w:tr w:rsidR="00044C5D" w:rsidRPr="00044C5D" w:rsidTr="00E328E9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содержание муниципальной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 условия (формы) выполнения</w:t>
            </w:r>
          </w:p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 (цена, тариф), руб.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работы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44C5D" w:rsidRPr="00044C5D" w:rsidTr="00E328E9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44C5D" w:rsidRPr="00044C5D" w:rsidTr="00E328E9">
        <w:trPr>
          <w:trHeight w:val="83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± 10 %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044C5D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44C5D">
        <w:rPr>
          <w:rFonts w:eastAsia="Times New Roman" w:cs="Times New Roman"/>
          <w:sz w:val="24"/>
          <w:szCs w:val="24"/>
          <w:lang w:eastAsia="ru-RU"/>
        </w:rPr>
        <w:t>:</w:t>
      </w: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992"/>
        <w:gridCol w:w="850"/>
        <w:gridCol w:w="1134"/>
        <w:gridCol w:w="851"/>
        <w:gridCol w:w="709"/>
        <w:gridCol w:w="992"/>
        <w:gridCol w:w="850"/>
        <w:gridCol w:w="851"/>
        <w:gridCol w:w="850"/>
        <w:gridCol w:w="993"/>
        <w:gridCol w:w="850"/>
        <w:gridCol w:w="1418"/>
      </w:tblGrid>
      <w:tr w:rsidR="00044C5D" w:rsidRPr="00044C5D" w:rsidTr="00E328E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содержание муниципальной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объема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44C5D" w:rsidRPr="00044C5D" w:rsidTr="00E328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3.4. Нормативные правовые акты, устанавливающие размер платы (цену, тариф) либо порядок ее (его) установления: бесплатно</w:t>
      </w: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86" w:type="pct"/>
        <w:tblInd w:w="108" w:type="dxa"/>
        <w:tblLook w:val="04A0" w:firstRow="1" w:lastRow="0" w:firstColumn="1" w:lastColumn="0" w:noHBand="0" w:noVBand="1"/>
      </w:tblPr>
      <w:tblGrid>
        <w:gridCol w:w="1476"/>
        <w:gridCol w:w="1591"/>
        <w:gridCol w:w="1937"/>
        <w:gridCol w:w="981"/>
        <w:gridCol w:w="241"/>
        <w:gridCol w:w="397"/>
        <w:gridCol w:w="270"/>
        <w:gridCol w:w="905"/>
        <w:gridCol w:w="3820"/>
        <w:gridCol w:w="2692"/>
        <w:gridCol w:w="1565"/>
      </w:tblGrid>
      <w:tr w:rsidR="00044C5D" w:rsidRPr="00044C5D" w:rsidTr="00E328E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44C5D" w:rsidRPr="00044C5D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44C5D" w:rsidRPr="00044C5D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4C5D" w:rsidRPr="00044C5D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C5D" w:rsidRPr="00044C5D" w:rsidTr="00E328E9">
        <w:tc>
          <w:tcPr>
            <w:tcW w:w="1961" w:type="pct"/>
            <w:gridSpan w:val="5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Часть 2. Сведения об оказываемых работах</w:t>
            </w:r>
            <w:r w:rsidRPr="00044C5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_________4__________</w:t>
            </w:r>
          </w:p>
        </w:tc>
        <w:tc>
          <w:tcPr>
            <w:tcW w:w="1698" w:type="pct"/>
            <w:gridSpan w:val="4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966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4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966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gridSpan w:val="3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4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1885" w:type="pct"/>
            <w:gridSpan w:val="4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                </w:t>
            </w:r>
          </w:p>
        </w:tc>
        <w:tc>
          <w:tcPr>
            <w:tcW w:w="76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4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36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Обеспечение доступа к объектам спорта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C5D" w:rsidRPr="00044C5D" w:rsidTr="00E328E9"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4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2171" w:type="pct"/>
            <w:gridSpan w:val="7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работы</w:t>
            </w:r>
          </w:p>
        </w:tc>
        <w:tc>
          <w:tcPr>
            <w:tcW w:w="1488" w:type="pct"/>
            <w:gridSpan w:val="2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D" w:rsidRPr="00044C5D" w:rsidTr="00E328E9">
        <w:tc>
          <w:tcPr>
            <w:tcW w:w="36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В интересах общества</w:t>
            </w:r>
          </w:p>
        </w:tc>
        <w:tc>
          <w:tcPr>
            <w:tcW w:w="848" w:type="pct"/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5D" w:rsidRPr="00044C5D" w:rsidRDefault="00044C5D" w:rsidP="00044C5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C5D" w:rsidRPr="00044C5D" w:rsidRDefault="00044C5D" w:rsidP="00044C5D">
      <w:pPr>
        <w:rPr>
          <w:rFonts w:eastAsia="Times New Roman" w:cs="Times New Roman"/>
        </w:rPr>
      </w:pP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</w:t>
      </w:r>
      <w:r w:rsidRPr="00044C5D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044C5D">
        <w:rPr>
          <w:rFonts w:eastAsia="Times New Roman" w:cs="Times New Roman"/>
          <w:sz w:val="24"/>
          <w:szCs w:val="24"/>
          <w:lang w:eastAsia="ru-RU"/>
        </w:rPr>
        <w:t>: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992"/>
        <w:gridCol w:w="1134"/>
        <w:gridCol w:w="1134"/>
        <w:gridCol w:w="1559"/>
        <w:gridCol w:w="992"/>
        <w:gridCol w:w="851"/>
        <w:gridCol w:w="992"/>
        <w:gridCol w:w="992"/>
        <w:gridCol w:w="851"/>
        <w:gridCol w:w="1276"/>
      </w:tblGrid>
      <w:tr w:rsidR="00044C5D" w:rsidRPr="00044C5D" w:rsidTr="00E328E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 записи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качества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работы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4C5D" w:rsidRPr="00044C5D" w:rsidTr="00E328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931100.Р.86.1.06080001001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обоснованных жалоб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871"/>
        <w:gridCol w:w="820"/>
        <w:gridCol w:w="992"/>
        <w:gridCol w:w="851"/>
        <w:gridCol w:w="850"/>
        <w:gridCol w:w="993"/>
        <w:gridCol w:w="708"/>
        <w:gridCol w:w="709"/>
        <w:gridCol w:w="851"/>
        <w:gridCol w:w="850"/>
        <w:gridCol w:w="851"/>
        <w:gridCol w:w="850"/>
        <w:gridCol w:w="851"/>
        <w:gridCol w:w="850"/>
        <w:gridCol w:w="1418"/>
      </w:tblGrid>
      <w:tr w:rsidR="00044C5D" w:rsidRPr="00044C5D" w:rsidTr="00E328E9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содержание муниципальной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выполнения</w:t>
            </w:r>
          </w:p>
          <w:p w:rsidR="00044C5D" w:rsidRPr="00044C5D" w:rsidRDefault="00044C5D" w:rsidP="00044C5D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 (цена, тариф), руб.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44C5D" w:rsidRPr="00044C5D" w:rsidTr="00E328E9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финансовый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44C5D" w:rsidRPr="00044C5D" w:rsidTr="00E328E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ind w:right="-9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931100.Р.86.1.06080001001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044C5D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044C5D">
        <w:rPr>
          <w:rFonts w:eastAsia="Times New Roman" w:cs="Times New Roman"/>
          <w:sz w:val="24"/>
          <w:szCs w:val="24"/>
          <w:lang w:eastAsia="ru-RU"/>
        </w:rPr>
        <w:t>:</w:t>
      </w:r>
    </w:p>
    <w:p w:rsidR="00044C5D" w:rsidRPr="00044C5D" w:rsidRDefault="00044C5D" w:rsidP="00044C5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1"/>
        <w:gridCol w:w="850"/>
        <w:gridCol w:w="851"/>
        <w:gridCol w:w="992"/>
        <w:gridCol w:w="1134"/>
        <w:gridCol w:w="709"/>
        <w:gridCol w:w="708"/>
        <w:gridCol w:w="993"/>
        <w:gridCol w:w="850"/>
        <w:gridCol w:w="851"/>
        <w:gridCol w:w="850"/>
        <w:gridCol w:w="851"/>
        <w:gridCol w:w="850"/>
        <w:gridCol w:w="1418"/>
      </w:tblGrid>
      <w:tr w:rsidR="00044C5D" w:rsidRPr="00044C5D" w:rsidTr="00E328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044C5D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  <w:r w:rsidRPr="00044C5D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044C5D" w:rsidRPr="00044C5D" w:rsidTr="00E328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 год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9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2020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2021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6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5D" w:rsidRPr="00044C5D" w:rsidRDefault="00044C5D" w:rsidP="00044C5D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6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044C5D" w:rsidRPr="00044C5D" w:rsidRDefault="00044C5D" w:rsidP="00044C5D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4C5D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5D" w:rsidRPr="00044C5D" w:rsidRDefault="00044C5D" w:rsidP="00044C5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4C5D" w:rsidRPr="00044C5D" w:rsidTr="00E328E9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4C5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044C5D" w:rsidRPr="00044C5D" w:rsidTr="00E328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</w:rPr>
      </w:pP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044C5D">
        <w:rPr>
          <w:rFonts w:eastAsia="Times New Roman" w:cs="Times New Roman"/>
          <w:sz w:val="24"/>
          <w:szCs w:val="24"/>
          <w:lang w:eastAsia="ru-RU"/>
        </w:rPr>
        <w:t>3.4. Нормативные правовые акты, устанавливающие размер платы (цену, тариф) либо порядок ее (его) установления: бесплатно</w:t>
      </w:r>
    </w:p>
    <w:p w:rsidR="00044C5D" w:rsidRPr="00044C5D" w:rsidRDefault="00044C5D" w:rsidP="00044C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475"/>
        <w:gridCol w:w="3528"/>
        <w:gridCol w:w="1618"/>
        <w:gridCol w:w="1174"/>
        <w:gridCol w:w="7940"/>
      </w:tblGrid>
      <w:tr w:rsidR="00044C5D" w:rsidRPr="00044C5D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44C5D" w:rsidRPr="00044C5D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44C5D" w:rsidRPr="00044C5D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4C5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4C5D" w:rsidRPr="00044C5D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5D" w:rsidRPr="00044C5D" w:rsidRDefault="00044C5D" w:rsidP="00044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4"/>
          <w:szCs w:val="24"/>
        </w:rPr>
      </w:pPr>
    </w:p>
    <w:tbl>
      <w:tblPr>
        <w:tblW w:w="4925" w:type="pct"/>
        <w:tblLook w:val="04A0" w:firstRow="1" w:lastRow="0" w:firstColumn="1" w:lastColumn="0" w:noHBand="0" w:noVBand="1"/>
      </w:tblPr>
      <w:tblGrid>
        <w:gridCol w:w="15920"/>
      </w:tblGrid>
      <w:tr w:rsidR="00044C5D" w:rsidRPr="00044C5D" w:rsidTr="00E328E9">
        <w:trPr>
          <w:trHeight w:val="227"/>
        </w:trPr>
        <w:tc>
          <w:tcPr>
            <w:tcW w:w="5000" w:type="pct"/>
            <w:vAlign w:val="center"/>
          </w:tcPr>
          <w:p w:rsidR="00044C5D" w:rsidRPr="00044C5D" w:rsidRDefault="00044C5D" w:rsidP="00044C5D">
            <w:pPr>
              <w:spacing w:line="256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Часть 3. Прочие сведения о муниципальном задании</w:t>
            </w:r>
            <w:r w:rsidRPr="00044C5D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  <w:p w:rsidR="00044C5D" w:rsidRPr="00044C5D" w:rsidRDefault="00044C5D" w:rsidP="00044C5D">
            <w:pPr>
              <w:spacing w:line="256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1. Основания (условия и порядок) для досрочного прекращения выполнения муниципального задания ликвидация муниципального задания</w:t>
            </w: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Иная информация, необходимая для выполнения (контроля за выполнением) муниципального задания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</w:t>
            </w:r>
            <w:r w:rsidRPr="00044C5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8" w:history="1">
              <w:r w:rsidRPr="00044C5D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044C5D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044C5D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bus</w:t>
              </w:r>
              <w:r w:rsidRPr="00044C5D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044C5D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gov</w:t>
              </w:r>
              <w:r w:rsidRPr="00044C5D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Pr="00044C5D">
                <w:rPr>
                  <w:rFonts w:eastAsia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Pr="00044C5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C5D">
              <w:rPr>
                <w:rFonts w:eastAsia="Times New Roman" w:cs="Times New Roman"/>
                <w:sz w:val="24"/>
                <w:szCs w:val="24"/>
                <w:lang w:eastAsia="ru-RU"/>
              </w:rPr>
              <w:t>3. Порядок контроля за выполнением муниципального задания</w:t>
            </w:r>
          </w:p>
          <w:p w:rsidR="00044C5D" w:rsidRPr="00044C5D" w:rsidRDefault="00044C5D" w:rsidP="00044C5D">
            <w:pPr>
              <w:spacing w:line="256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15730" w:type="dxa"/>
              <w:tblLook w:val="04A0" w:firstRow="1" w:lastRow="0" w:firstColumn="1" w:lastColumn="0" w:noHBand="0" w:noVBand="1"/>
            </w:tblPr>
            <w:tblGrid>
              <w:gridCol w:w="7082"/>
              <w:gridCol w:w="3970"/>
              <w:gridCol w:w="4678"/>
            </w:tblGrid>
            <w:tr w:rsidR="00044C5D" w:rsidRPr="00044C5D" w:rsidTr="00E328E9"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Форма контроля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Уполномоченные органы, осуществляющие </w:t>
                  </w:r>
                </w:p>
                <w:p w:rsidR="00044C5D" w:rsidRPr="00044C5D" w:rsidRDefault="00044C5D" w:rsidP="00044C5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контроль за выполнением муниципального задания</w:t>
                  </w:r>
                </w:p>
              </w:tc>
            </w:tr>
            <w:tr w:rsidR="00044C5D" w:rsidRPr="00044C5D" w:rsidTr="00E328E9"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044C5D" w:rsidRPr="00044C5D" w:rsidTr="00E328E9"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Контроль в форме документальных и выездных проверок (плановых и внеплановых) за деятельностью учреждения.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В соответствии с Порядком осуществления </w:t>
                  </w:r>
                </w:p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контроля, утвержденным муниципальным </w:t>
                  </w:r>
                </w:p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правовом актом Администрации города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Управление физической культуры и спорта </w:t>
                  </w:r>
                </w:p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Администрации города</w:t>
                  </w:r>
                </w:p>
              </w:tc>
            </w:tr>
            <w:tr w:rsidR="00044C5D" w:rsidRPr="00044C5D" w:rsidTr="00E328E9"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Контроль в виде мониторинга – сбора и обработки информации и оценка </w:t>
                  </w:r>
                </w:p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результатов исполнения муниципального задания, включая объем, порядок</w:t>
                  </w:r>
                </w:p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 результаты оказания муниципальной услуги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 течении года, постоянно</w:t>
                  </w:r>
                </w:p>
              </w:tc>
              <w:tc>
                <w:tcPr>
                  <w:tcW w:w="1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Управление физической культуры и спорта </w:t>
                  </w:r>
                </w:p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Администрации города</w:t>
                  </w:r>
                </w:p>
              </w:tc>
            </w:tr>
          </w:tbl>
          <w:p w:rsidR="00044C5D" w:rsidRPr="00044C5D" w:rsidRDefault="00044C5D" w:rsidP="00044C5D">
            <w:pPr>
              <w:spacing w:line="256" w:lineRule="auto"/>
              <w:rPr>
                <w:rFonts w:eastAsia="Times New Roman" w:cs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04"/>
            </w:tblGrid>
            <w:tr w:rsidR="00044C5D" w:rsidRPr="00044C5D" w:rsidTr="00E328E9">
              <w:trPr>
                <w:trHeight w:val="315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 Требования к отчетности о выполнении муниципального задания:</w:t>
                  </w:r>
                  <w:r w:rsidRPr="00044C5D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отчет о выполнении муниципального задания представляется по форме                       и в порядке, утвержденным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            </w:r>
                </w:p>
              </w:tc>
            </w:tr>
            <w:tr w:rsidR="00044C5D" w:rsidRPr="00044C5D" w:rsidTr="00E328E9">
              <w:trPr>
                <w:trHeight w:val="315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4.1. Периодичность представления отчетов о выполнении муниципального задания: ежеквартально, ежегодно</w:t>
                  </w:r>
                </w:p>
              </w:tc>
            </w:tr>
            <w:tr w:rsidR="00044C5D" w:rsidRPr="00044C5D" w:rsidTr="00E328E9">
              <w:trPr>
                <w:trHeight w:val="315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4.2. Сроки представления отчетов о выполнении муниципального задания: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4.2.1. Ежеквартальный отчет предоставляется в срок до 10 числа месяца, следующего за отчетным кварталом.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4.2.2. Ежегодный отчет предоставляется в срок до 20 января года, следующего за отчетным периодом по форме, утвержденной постановлением  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            </w:r>
                </w:p>
              </w:tc>
            </w:tr>
            <w:tr w:rsidR="00044C5D" w:rsidRPr="00044C5D" w:rsidTr="00E328E9">
              <w:trPr>
                <w:trHeight w:val="315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4.3. Сроки представления предварительного отчета о выполнении муниципального задания за текущий финансовый год по итогам 10 месяцев предоставляется до 10 ноября текущего финансового года.</w:t>
                  </w:r>
                </w:p>
              </w:tc>
            </w:tr>
            <w:tr w:rsidR="00044C5D" w:rsidRPr="00044C5D" w:rsidTr="00E328E9">
              <w:trPr>
                <w:trHeight w:val="315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4.4. Иные требования к отчетности о выполнении муниципального задания: допустимые (возможное) отклонение от установленных показа-                  телей качества и объема в отношении каждой отдельной муниципальной услуги, работы (в процентах), в пределах которых муниципальное задание считается выполненным, устанавливается в размере +(-) 10%. Для показателей объема муниципальной услуги (работы), плановые значения которых установлены в диапазоне от 5 до 10 единиц, значение допустимого (возможного) отклонения устанавливается в абсолютном выражении и не может превышать 1. Для показателей объема муниципальной услуги (работы), плановые значения которых составляют менее 5 единиц, допустимое                (возможное) отклонение не устанавливается.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5. Иные показатели, связанные с выполнением муниципального задания</w:t>
                  </w:r>
                  <w:r w:rsidRPr="00044C5D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9</w:t>
                  </w:r>
                  <w:r w:rsidRPr="00044C5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: отсутствуют.</w:t>
                  </w:r>
                </w:p>
              </w:tc>
            </w:tr>
          </w:tbl>
          <w:p w:rsidR="00044C5D" w:rsidRPr="00044C5D" w:rsidRDefault="00044C5D" w:rsidP="00044C5D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  <w:tbl>
            <w:tblPr>
              <w:tblW w:w="2705" w:type="pct"/>
              <w:tblLook w:val="04A0" w:firstRow="1" w:lastRow="0" w:firstColumn="1" w:lastColumn="0" w:noHBand="0" w:noVBand="1"/>
            </w:tblPr>
            <w:tblGrid>
              <w:gridCol w:w="8496"/>
            </w:tblGrid>
            <w:tr w:rsidR="00044C5D" w:rsidRPr="00044C5D" w:rsidTr="00E328E9">
              <w:trPr>
                <w:trHeight w:val="80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44C5D" w:rsidRPr="00044C5D" w:rsidRDefault="00044C5D" w:rsidP="00044C5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468"/>
              <w:gridCol w:w="236"/>
            </w:tblGrid>
            <w:tr w:rsidR="00044C5D" w:rsidRPr="00044C5D" w:rsidTr="00E328E9">
              <w:trPr>
                <w:gridAfter w:val="1"/>
                <w:wAfter w:w="75" w:type="pct"/>
                <w:trHeight w:val="227"/>
              </w:trPr>
              <w:tc>
                <w:tcPr>
                  <w:tcW w:w="4925" w:type="pct"/>
                  <w:vAlign w:val="center"/>
                  <w:hideMark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1. Заполняется, в случае досрочного прекращения выполнения муниципального задания.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2.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3. Заполняется в соответствии с показателями, характеризующими качество муниципальной услуги (работы), установленными в общероссийском базовом или региональном перечне, а при их отсутствии                      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учреди-теля бюджетных или автономных учреждений,                      главным распорядителем бюджетных средств, в ведении которого находятся муниципальные казенные учреждения, и единицы их измерения.</w:t>
                  </w: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ab/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4. Заполняется, в случае если для разных услуг и работ устанавливаются различные показатели допустимых (возможных) отклонений. Устанавливается для итогового (среднегодового) показателя объема.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5. Заполняется, в случае если оказание муниципальных услуг (выполнение муниципальных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      </w: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ab/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6. Заполняется при оказании муниципальных услуг (выполнении муниципальных работ) в рамках системы персонифицированного финансирования.</w:t>
                  </w: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ab/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7. Формируется при установлении муниципального задания на выполнение муниципальной работы (работ) и содержит требования к выполнению муниципальной работы (работ) раздельно по каждой из муниципальных работ с указанием порядкового номера раздела.</w:t>
                  </w: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ab/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8. Заполняется в целом по муниципальному заданию.</w:t>
                  </w: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ab/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9.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уполномоченным органом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выполненным. В этом случае допустимые (возможные) отклонения, предусмотренные подпунктами 3.1, 3.2, 3.3 настоящего муниципального задания, не заполняются. В случае установления требования о представлении периодических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                        в течение календарного года), а также допустимое (возможное) отклонение от выполнения муниципального задания (части муниципального задания) на дату промежуточного отчета.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10. Заполняется в соответствии с общероссийским базовым или региональным перечнем (в случае наличия).</w:t>
                  </w:r>
                </w:p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</w:pPr>
                  <w:r w:rsidRPr="00044C5D"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  <w:tab/>
                  </w:r>
                </w:p>
              </w:tc>
            </w:tr>
            <w:tr w:rsidR="00044C5D" w:rsidRPr="00044C5D" w:rsidTr="00E328E9">
              <w:trPr>
                <w:gridAfter w:val="1"/>
                <w:wAfter w:w="75" w:type="pct"/>
                <w:trHeight w:val="227"/>
              </w:trPr>
              <w:tc>
                <w:tcPr>
                  <w:tcW w:w="4925" w:type="pct"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4"/>
                      <w:vertAlign w:val="superscript"/>
                      <w:lang w:eastAsia="ru-RU"/>
                    </w:rPr>
                  </w:pPr>
                </w:p>
              </w:tc>
            </w:tr>
            <w:tr w:rsidR="00044C5D" w:rsidRPr="00044C5D" w:rsidTr="00E328E9">
              <w:trPr>
                <w:trHeight w:val="227"/>
              </w:trPr>
              <w:tc>
                <w:tcPr>
                  <w:tcW w:w="4925" w:type="pct"/>
                  <w:noWrap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</w:pPr>
                </w:p>
              </w:tc>
              <w:tc>
                <w:tcPr>
                  <w:tcW w:w="75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</w:pPr>
                </w:p>
              </w:tc>
            </w:tr>
            <w:tr w:rsidR="00044C5D" w:rsidRPr="00044C5D" w:rsidTr="00E328E9">
              <w:trPr>
                <w:trHeight w:val="227"/>
              </w:trPr>
              <w:tc>
                <w:tcPr>
                  <w:tcW w:w="4925" w:type="pct"/>
                  <w:noWrap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</w:pPr>
                </w:p>
              </w:tc>
              <w:tc>
                <w:tcPr>
                  <w:tcW w:w="75" w:type="pct"/>
                  <w:noWrap/>
                  <w:vAlign w:val="bottom"/>
                </w:tcPr>
                <w:p w:rsidR="00044C5D" w:rsidRPr="00044C5D" w:rsidRDefault="00044C5D" w:rsidP="00044C5D">
                  <w:pPr>
                    <w:spacing w:line="256" w:lineRule="auto"/>
                    <w:jc w:val="center"/>
                    <w:rPr>
                      <w:rFonts w:eastAsia="Times New Roman" w:cs="Times New Roman"/>
                      <w:sz w:val="18"/>
                      <w:szCs w:val="13"/>
                      <w:lang w:eastAsia="ru-RU"/>
                    </w:rPr>
                  </w:pPr>
                </w:p>
              </w:tc>
            </w:tr>
            <w:tr w:rsidR="00044C5D" w:rsidRPr="00044C5D" w:rsidTr="00E328E9">
              <w:trPr>
                <w:trHeight w:val="227"/>
              </w:trPr>
              <w:tc>
                <w:tcPr>
                  <w:tcW w:w="4925" w:type="pct"/>
                  <w:noWrap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</w:pPr>
                </w:p>
              </w:tc>
              <w:tc>
                <w:tcPr>
                  <w:tcW w:w="75" w:type="pct"/>
                  <w:noWrap/>
                  <w:vAlign w:val="bottom"/>
                </w:tcPr>
                <w:p w:rsidR="00044C5D" w:rsidRPr="00044C5D" w:rsidRDefault="00044C5D" w:rsidP="00044C5D">
                  <w:pPr>
                    <w:spacing w:line="256" w:lineRule="auto"/>
                    <w:jc w:val="center"/>
                    <w:rPr>
                      <w:rFonts w:eastAsia="Times New Roman" w:cs="Times New Roman"/>
                      <w:sz w:val="18"/>
                      <w:szCs w:val="13"/>
                      <w:lang w:eastAsia="ru-RU"/>
                    </w:rPr>
                  </w:pPr>
                </w:p>
              </w:tc>
            </w:tr>
            <w:tr w:rsidR="00044C5D" w:rsidRPr="00044C5D" w:rsidTr="00E328E9">
              <w:trPr>
                <w:trHeight w:val="250"/>
              </w:trPr>
              <w:tc>
                <w:tcPr>
                  <w:tcW w:w="4925" w:type="pct"/>
                  <w:noWrap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75" w:type="pct"/>
                  <w:noWrap/>
                  <w:vAlign w:val="bottom"/>
                </w:tcPr>
                <w:p w:rsidR="00044C5D" w:rsidRPr="00044C5D" w:rsidRDefault="00044C5D" w:rsidP="00044C5D">
                  <w:pPr>
                    <w:spacing w:line="256" w:lineRule="auto"/>
                    <w:jc w:val="center"/>
                    <w:rPr>
                      <w:rFonts w:eastAsia="Times New Roman" w:cs="Times New Roman"/>
                      <w:sz w:val="18"/>
                      <w:szCs w:val="13"/>
                      <w:lang w:eastAsia="ru-RU"/>
                    </w:rPr>
                  </w:pPr>
                </w:p>
              </w:tc>
            </w:tr>
            <w:tr w:rsidR="00044C5D" w:rsidRPr="00044C5D" w:rsidTr="00E328E9">
              <w:trPr>
                <w:trHeight w:val="227"/>
              </w:trPr>
              <w:tc>
                <w:tcPr>
                  <w:tcW w:w="4925" w:type="pct"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</w:pPr>
                </w:p>
              </w:tc>
              <w:tc>
                <w:tcPr>
                  <w:tcW w:w="75" w:type="pct"/>
                  <w:vAlign w:val="center"/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18"/>
                      <w:szCs w:val="14"/>
                      <w:lang w:eastAsia="ru-RU"/>
                    </w:rPr>
                  </w:pPr>
                </w:p>
              </w:tc>
            </w:tr>
            <w:tr w:rsidR="00044C5D" w:rsidRPr="00044C5D" w:rsidTr="00E328E9">
              <w:trPr>
                <w:trHeight w:val="227"/>
              </w:trPr>
              <w:tc>
                <w:tcPr>
                  <w:tcW w:w="4925" w:type="pct"/>
                  <w:noWrap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3"/>
                      <w:lang w:eastAsia="ru-RU"/>
                    </w:rPr>
                  </w:pPr>
                </w:p>
              </w:tc>
              <w:tc>
                <w:tcPr>
                  <w:tcW w:w="75" w:type="pct"/>
                  <w:noWrap/>
                  <w:vAlign w:val="bottom"/>
                  <w:hideMark/>
                </w:tcPr>
                <w:p w:rsidR="00044C5D" w:rsidRPr="00044C5D" w:rsidRDefault="00044C5D" w:rsidP="00044C5D">
                  <w:pPr>
                    <w:rPr>
                      <w:rFonts w:eastAsia="Times New Roman" w:cs="Times New Roman"/>
                      <w:sz w:val="18"/>
                      <w:szCs w:val="13"/>
                      <w:lang w:eastAsia="ru-RU"/>
                    </w:rPr>
                  </w:pPr>
                </w:p>
              </w:tc>
            </w:tr>
            <w:tr w:rsidR="00044C5D" w:rsidRPr="00044C5D" w:rsidTr="00E328E9">
              <w:trPr>
                <w:trHeight w:val="227"/>
              </w:trPr>
              <w:tc>
                <w:tcPr>
                  <w:tcW w:w="4925" w:type="pct"/>
                  <w:noWrap/>
                  <w:vAlign w:val="center"/>
                </w:tcPr>
                <w:p w:rsidR="00044C5D" w:rsidRPr="00044C5D" w:rsidRDefault="00044C5D" w:rsidP="00044C5D">
                  <w:pPr>
                    <w:spacing w:line="256" w:lineRule="auto"/>
                    <w:jc w:val="both"/>
                    <w:rPr>
                      <w:rFonts w:eastAsia="Times New Roman" w:cs="Times New Roman"/>
                      <w:sz w:val="18"/>
                      <w:szCs w:val="13"/>
                      <w:lang w:eastAsia="ru-RU"/>
                    </w:rPr>
                  </w:pPr>
                </w:p>
              </w:tc>
              <w:tc>
                <w:tcPr>
                  <w:tcW w:w="75" w:type="pct"/>
                  <w:noWrap/>
                  <w:vAlign w:val="bottom"/>
                </w:tcPr>
                <w:p w:rsidR="00044C5D" w:rsidRPr="00044C5D" w:rsidRDefault="00044C5D" w:rsidP="00044C5D">
                  <w:pPr>
                    <w:spacing w:line="256" w:lineRule="auto"/>
                    <w:jc w:val="center"/>
                    <w:rPr>
                      <w:rFonts w:eastAsia="Times New Roman" w:cs="Times New Roman"/>
                      <w:sz w:val="18"/>
                      <w:szCs w:val="13"/>
                      <w:lang w:eastAsia="ru-RU"/>
                    </w:rPr>
                  </w:pPr>
                </w:p>
              </w:tc>
            </w:tr>
          </w:tbl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  <w:p w:rsidR="00044C5D" w:rsidRPr="00044C5D" w:rsidRDefault="00044C5D" w:rsidP="00044C5D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</w:p>
        </w:tc>
      </w:tr>
    </w:tbl>
    <w:p w:rsidR="00044C5D" w:rsidRPr="00044C5D" w:rsidRDefault="00044C5D" w:rsidP="00044C5D">
      <w:pPr>
        <w:rPr>
          <w:rFonts w:eastAsia="Times New Roman" w:cs="Times New Roman"/>
          <w:sz w:val="20"/>
          <w:szCs w:val="28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20"/>
          <w:szCs w:val="28"/>
          <w:lang w:eastAsia="ru-RU"/>
        </w:rPr>
      </w:pPr>
    </w:p>
    <w:p w:rsidR="00044C5D" w:rsidRPr="00044C5D" w:rsidRDefault="00044C5D" w:rsidP="00044C5D">
      <w:pPr>
        <w:rPr>
          <w:rFonts w:eastAsia="Times New Roman" w:cs="Times New Roman"/>
          <w:sz w:val="20"/>
          <w:szCs w:val="28"/>
          <w:lang w:eastAsia="ru-RU"/>
        </w:rPr>
      </w:pPr>
    </w:p>
    <w:p w:rsidR="00E178CA" w:rsidRDefault="00E178CA" w:rsidP="00044C5D"/>
    <w:p w:rsidR="00044C5D" w:rsidRPr="00044C5D" w:rsidRDefault="00044C5D" w:rsidP="00044C5D"/>
    <w:sectPr w:rsidR="00044C5D" w:rsidRPr="00044C5D" w:rsidSect="00044C5D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C8" w:rsidRDefault="00F021C8">
      <w:r>
        <w:separator/>
      </w:r>
    </w:p>
  </w:endnote>
  <w:endnote w:type="continuationSeparator" w:id="0">
    <w:p w:rsidR="00F021C8" w:rsidRDefault="00F0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C8" w:rsidRDefault="00F021C8">
      <w:r>
        <w:separator/>
      </w:r>
    </w:p>
  </w:footnote>
  <w:footnote w:type="continuationSeparator" w:id="0">
    <w:p w:rsidR="00F021C8" w:rsidRDefault="00F0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6A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948BC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48B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48B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48B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948BC">
          <w:rPr>
            <w:sz w:val="20"/>
          </w:rPr>
          <w:fldChar w:fldCharType="separate"/>
        </w:r>
        <w:r w:rsidR="003948BC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3948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6620"/>
    <w:multiLevelType w:val="hybridMultilevel"/>
    <w:tmpl w:val="2154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5D"/>
    <w:rsid w:val="00044C5D"/>
    <w:rsid w:val="000C75C7"/>
    <w:rsid w:val="003948BC"/>
    <w:rsid w:val="00B46892"/>
    <w:rsid w:val="00C46A78"/>
    <w:rsid w:val="00E178CA"/>
    <w:rsid w:val="00E916B4"/>
    <w:rsid w:val="00F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472D35-645F-48B1-AD39-E7E8B246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4C5D"/>
    <w:rPr>
      <w:rFonts w:ascii="Times New Roman" w:hAnsi="Times New Roman"/>
      <w:sz w:val="28"/>
    </w:rPr>
  </w:style>
  <w:style w:type="character" w:styleId="a6">
    <w:name w:val="page number"/>
    <w:basedOn w:val="a0"/>
    <w:rsid w:val="00044C5D"/>
  </w:style>
  <w:style w:type="numbering" w:customStyle="1" w:styleId="1">
    <w:name w:val="Нет списка1"/>
    <w:next w:val="a2"/>
    <w:uiPriority w:val="99"/>
    <w:semiHidden/>
    <w:unhideWhenUsed/>
    <w:rsid w:val="00044C5D"/>
  </w:style>
  <w:style w:type="character" w:styleId="a7">
    <w:name w:val="Hyperlink"/>
    <w:basedOn w:val="a0"/>
    <w:uiPriority w:val="99"/>
    <w:semiHidden/>
    <w:unhideWhenUsed/>
    <w:rsid w:val="00044C5D"/>
    <w:rPr>
      <w:color w:val="0000FF" w:themeColor="hyperlink"/>
      <w:u w:val="single"/>
    </w:rPr>
  </w:style>
  <w:style w:type="character" w:customStyle="1" w:styleId="a8">
    <w:name w:val="Текст сноски Знак"/>
    <w:basedOn w:val="a0"/>
    <w:link w:val="a9"/>
    <w:uiPriority w:val="99"/>
    <w:semiHidden/>
    <w:rsid w:val="00044C5D"/>
    <w:rPr>
      <w:rFonts w:ascii="Times New Roman" w:hAnsi="Times New Roman"/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044C5D"/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044C5D"/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044C5D"/>
    <w:rPr>
      <w:rFonts w:ascii="Times New Roman" w:hAnsi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044C5D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044C5D"/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d"/>
    <w:uiPriority w:val="99"/>
    <w:rsid w:val="00044C5D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044C5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44C5D"/>
    <w:rPr>
      <w:rFonts w:ascii="Times New Roman" w:hAnsi="Times New Roman"/>
      <w:sz w:val="28"/>
    </w:rPr>
  </w:style>
  <w:style w:type="character" w:customStyle="1" w:styleId="ae">
    <w:name w:val="Тема примечания Знак"/>
    <w:basedOn w:val="aa"/>
    <w:link w:val="af"/>
    <w:uiPriority w:val="99"/>
    <w:semiHidden/>
    <w:rsid w:val="00044C5D"/>
    <w:rPr>
      <w:rFonts w:ascii="Times New Roman" w:hAnsi="Times New Roman"/>
      <w:b/>
      <w:bCs/>
      <w:sz w:val="20"/>
      <w:szCs w:val="20"/>
    </w:rPr>
  </w:style>
  <w:style w:type="paragraph" w:styleId="af">
    <w:name w:val="annotation subject"/>
    <w:basedOn w:val="ab"/>
    <w:next w:val="ab"/>
    <w:link w:val="ae"/>
    <w:uiPriority w:val="99"/>
    <w:semiHidden/>
    <w:unhideWhenUsed/>
    <w:rsid w:val="00044C5D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044C5D"/>
    <w:rPr>
      <w:rFonts w:ascii="Times New Roman" w:hAnsi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044C5D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044C5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044C5D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044C5D"/>
    <w:pPr>
      <w:ind w:left="720"/>
      <w:contextualSpacing/>
    </w:pPr>
  </w:style>
  <w:style w:type="character" w:styleId="af3">
    <w:name w:val="footnote reference"/>
    <w:basedOn w:val="a0"/>
    <w:uiPriority w:val="99"/>
    <w:semiHidden/>
    <w:unhideWhenUsed/>
    <w:rsid w:val="00044C5D"/>
    <w:rPr>
      <w:vertAlign w:val="superscript"/>
    </w:rPr>
  </w:style>
  <w:style w:type="table" w:customStyle="1" w:styleId="15">
    <w:name w:val="Сетка таблицы1"/>
    <w:basedOn w:val="a1"/>
    <w:next w:val="a3"/>
    <w:rsid w:val="000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4850</Words>
  <Characters>27647</Characters>
  <Application>Microsoft Office Word</Application>
  <DocSecurity>0</DocSecurity>
  <Lines>230</Lines>
  <Paragraphs>64</Paragraphs>
  <ScaleCrop>false</ScaleCrop>
  <Company/>
  <LinksUpToDate>false</LinksUpToDate>
  <CharactersWithSpaces>32433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dcterms:created xsi:type="dcterms:W3CDTF">2019-01-22T09:44:00Z</dcterms:created>
  <dcterms:modified xsi:type="dcterms:W3CDTF">2019-01-22T09:44:00Z</dcterms:modified>
</cp:coreProperties>
</file>