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287" w:rsidRDefault="008A1287" w:rsidP="00656C1A">
      <w:pPr>
        <w:spacing w:line="120" w:lineRule="atLeast"/>
        <w:jc w:val="center"/>
        <w:rPr>
          <w:sz w:val="24"/>
          <w:szCs w:val="24"/>
        </w:rPr>
      </w:pPr>
    </w:p>
    <w:p w:rsidR="008A1287" w:rsidRDefault="008A1287" w:rsidP="00656C1A">
      <w:pPr>
        <w:spacing w:line="120" w:lineRule="atLeast"/>
        <w:jc w:val="center"/>
        <w:rPr>
          <w:sz w:val="24"/>
          <w:szCs w:val="24"/>
        </w:rPr>
      </w:pPr>
    </w:p>
    <w:p w:rsidR="008A1287" w:rsidRPr="00852378" w:rsidRDefault="008A1287" w:rsidP="00656C1A">
      <w:pPr>
        <w:spacing w:line="120" w:lineRule="atLeast"/>
        <w:jc w:val="center"/>
        <w:rPr>
          <w:sz w:val="10"/>
          <w:szCs w:val="10"/>
        </w:rPr>
      </w:pPr>
    </w:p>
    <w:p w:rsidR="008A1287" w:rsidRDefault="008A1287" w:rsidP="00656C1A">
      <w:pPr>
        <w:spacing w:line="120" w:lineRule="atLeast"/>
        <w:jc w:val="center"/>
        <w:rPr>
          <w:sz w:val="10"/>
          <w:szCs w:val="24"/>
        </w:rPr>
      </w:pPr>
    </w:p>
    <w:p w:rsidR="008A1287" w:rsidRPr="005541F0" w:rsidRDefault="008A128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A1287" w:rsidRPr="005541F0" w:rsidRDefault="008A128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A1287" w:rsidRPr="005649E4" w:rsidRDefault="008A1287" w:rsidP="00656C1A">
      <w:pPr>
        <w:spacing w:line="120" w:lineRule="atLeast"/>
        <w:jc w:val="center"/>
        <w:rPr>
          <w:sz w:val="18"/>
          <w:szCs w:val="24"/>
        </w:rPr>
      </w:pPr>
    </w:p>
    <w:p w:rsidR="008A1287" w:rsidRPr="00656C1A" w:rsidRDefault="008A128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A1287" w:rsidRPr="005541F0" w:rsidRDefault="008A1287" w:rsidP="00656C1A">
      <w:pPr>
        <w:spacing w:line="120" w:lineRule="atLeast"/>
        <w:jc w:val="center"/>
        <w:rPr>
          <w:sz w:val="18"/>
          <w:szCs w:val="24"/>
        </w:rPr>
      </w:pPr>
    </w:p>
    <w:p w:rsidR="008A1287" w:rsidRPr="005541F0" w:rsidRDefault="008A1287" w:rsidP="00656C1A">
      <w:pPr>
        <w:spacing w:line="120" w:lineRule="atLeast"/>
        <w:jc w:val="center"/>
        <w:rPr>
          <w:sz w:val="20"/>
          <w:szCs w:val="24"/>
        </w:rPr>
      </w:pPr>
    </w:p>
    <w:p w:rsidR="008A1287" w:rsidRPr="00656C1A" w:rsidRDefault="008A128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A1287" w:rsidRDefault="008A1287" w:rsidP="00656C1A">
      <w:pPr>
        <w:spacing w:line="120" w:lineRule="atLeast"/>
        <w:jc w:val="center"/>
        <w:rPr>
          <w:sz w:val="30"/>
          <w:szCs w:val="24"/>
        </w:rPr>
      </w:pPr>
    </w:p>
    <w:p w:rsidR="008A1287" w:rsidRPr="00656C1A" w:rsidRDefault="008A1287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A128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A1287" w:rsidRPr="00F8214F" w:rsidRDefault="008A128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A1287" w:rsidRPr="00F8214F" w:rsidRDefault="005740F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A1287" w:rsidRPr="00F8214F" w:rsidRDefault="008A128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A1287" w:rsidRPr="00F8214F" w:rsidRDefault="005740F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8A1287" w:rsidRPr="00A63FB0" w:rsidRDefault="008A128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A1287" w:rsidRPr="00A3761A" w:rsidRDefault="005740F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8A1287" w:rsidRPr="00F8214F" w:rsidRDefault="008A1287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8A1287" w:rsidRPr="00F8214F" w:rsidRDefault="008A128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A1287" w:rsidRPr="00AB4194" w:rsidRDefault="008A128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A1287" w:rsidRPr="00F8214F" w:rsidRDefault="005740F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561</w:t>
            </w:r>
          </w:p>
        </w:tc>
      </w:tr>
    </w:tbl>
    <w:p w:rsidR="008A1287" w:rsidRPr="00C725A6" w:rsidRDefault="008A1287" w:rsidP="00C725A6">
      <w:pPr>
        <w:rPr>
          <w:rFonts w:cs="Times New Roman"/>
          <w:szCs w:val="28"/>
        </w:rPr>
      </w:pPr>
    </w:p>
    <w:p w:rsidR="008A1287" w:rsidRPr="004B78C9" w:rsidRDefault="008A1287" w:rsidP="008A1287">
      <w:pPr>
        <w:tabs>
          <w:tab w:val="left" w:pos="6096"/>
          <w:tab w:val="left" w:pos="6663"/>
        </w:tabs>
        <w:jc w:val="both"/>
        <w:rPr>
          <w:rFonts w:cs="Times New Roman"/>
          <w:szCs w:val="28"/>
        </w:rPr>
      </w:pPr>
      <w:r w:rsidRPr="004B78C9">
        <w:rPr>
          <w:rFonts w:cs="Times New Roman"/>
          <w:szCs w:val="28"/>
        </w:rPr>
        <w:t>О внесении изменени</w:t>
      </w:r>
      <w:r>
        <w:rPr>
          <w:rFonts w:cs="Times New Roman"/>
          <w:szCs w:val="28"/>
        </w:rPr>
        <w:t>я</w:t>
      </w:r>
      <w:r w:rsidRPr="004B78C9">
        <w:rPr>
          <w:rFonts w:cs="Times New Roman"/>
          <w:szCs w:val="28"/>
        </w:rPr>
        <w:t xml:space="preserve"> в постановление </w:t>
      </w:r>
    </w:p>
    <w:p w:rsidR="008A1287" w:rsidRPr="004B78C9" w:rsidRDefault="008A1287" w:rsidP="008A1287">
      <w:pPr>
        <w:tabs>
          <w:tab w:val="left" w:pos="6096"/>
          <w:tab w:val="left" w:pos="6663"/>
        </w:tabs>
        <w:jc w:val="both"/>
        <w:rPr>
          <w:rFonts w:cs="Times New Roman"/>
          <w:szCs w:val="28"/>
        </w:rPr>
      </w:pPr>
      <w:r w:rsidRPr="004B78C9">
        <w:rPr>
          <w:rFonts w:cs="Times New Roman"/>
          <w:szCs w:val="28"/>
        </w:rPr>
        <w:t xml:space="preserve">Администрации города от </w:t>
      </w:r>
      <w:r>
        <w:rPr>
          <w:rFonts w:cs="Times New Roman"/>
          <w:szCs w:val="28"/>
        </w:rPr>
        <w:t>25.05</w:t>
      </w:r>
      <w:r w:rsidRPr="004B78C9">
        <w:rPr>
          <w:rFonts w:cs="Times New Roman"/>
          <w:szCs w:val="28"/>
        </w:rPr>
        <w:t>.201</w:t>
      </w:r>
      <w:r>
        <w:rPr>
          <w:rFonts w:cs="Times New Roman"/>
          <w:szCs w:val="28"/>
        </w:rPr>
        <w:t>6</w:t>
      </w:r>
      <w:r w:rsidRPr="004B78C9">
        <w:rPr>
          <w:rFonts w:cs="Times New Roman"/>
          <w:szCs w:val="28"/>
        </w:rPr>
        <w:t xml:space="preserve"> </w:t>
      </w:r>
    </w:p>
    <w:p w:rsidR="008A1287" w:rsidRPr="004B78C9" w:rsidRDefault="008A1287" w:rsidP="008A1287">
      <w:pPr>
        <w:tabs>
          <w:tab w:val="left" w:pos="6096"/>
          <w:tab w:val="left" w:pos="6663"/>
        </w:tabs>
        <w:jc w:val="both"/>
        <w:rPr>
          <w:rFonts w:cs="Times New Roman"/>
          <w:szCs w:val="28"/>
        </w:rPr>
      </w:pPr>
      <w:r w:rsidRPr="004B78C9">
        <w:rPr>
          <w:rFonts w:cs="Times New Roman"/>
          <w:szCs w:val="28"/>
        </w:rPr>
        <w:t xml:space="preserve">№ </w:t>
      </w:r>
      <w:r>
        <w:rPr>
          <w:rFonts w:cs="Times New Roman"/>
          <w:szCs w:val="28"/>
        </w:rPr>
        <w:t>3933</w:t>
      </w:r>
      <w:r w:rsidRPr="004B78C9">
        <w:rPr>
          <w:rFonts w:cs="Times New Roman"/>
          <w:szCs w:val="28"/>
        </w:rPr>
        <w:t xml:space="preserve"> «Об утверждении порядка </w:t>
      </w:r>
    </w:p>
    <w:p w:rsidR="008A1287" w:rsidRDefault="008A1287" w:rsidP="008A1287">
      <w:pPr>
        <w:tabs>
          <w:tab w:val="left" w:pos="6096"/>
          <w:tab w:val="left" w:pos="6663"/>
        </w:tabs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разработки бюджетного прогноза </w:t>
      </w:r>
    </w:p>
    <w:p w:rsidR="008A1287" w:rsidRDefault="008A1287" w:rsidP="008A1287">
      <w:pPr>
        <w:tabs>
          <w:tab w:val="left" w:pos="6096"/>
          <w:tab w:val="left" w:pos="6663"/>
        </w:tabs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муниципального образования</w:t>
      </w:r>
    </w:p>
    <w:p w:rsidR="008A1287" w:rsidRDefault="008A1287" w:rsidP="008A1287">
      <w:pPr>
        <w:tabs>
          <w:tab w:val="left" w:pos="6096"/>
          <w:tab w:val="left" w:pos="6663"/>
        </w:tabs>
        <w:jc w:val="both"/>
        <w:rPr>
          <w:rFonts w:cs="Times New Roman"/>
          <w:szCs w:val="28"/>
        </w:rPr>
      </w:pPr>
      <w:r w:rsidRPr="004B78C9">
        <w:rPr>
          <w:rFonts w:cs="Times New Roman"/>
          <w:szCs w:val="28"/>
        </w:rPr>
        <w:t>городск</w:t>
      </w:r>
      <w:r>
        <w:rPr>
          <w:rFonts w:cs="Times New Roman"/>
          <w:szCs w:val="28"/>
        </w:rPr>
        <w:t>ой</w:t>
      </w:r>
      <w:r w:rsidRPr="004B78C9">
        <w:rPr>
          <w:rFonts w:cs="Times New Roman"/>
          <w:szCs w:val="28"/>
        </w:rPr>
        <w:t xml:space="preserve"> округ город Сургут</w:t>
      </w:r>
      <w:r>
        <w:rPr>
          <w:rFonts w:cs="Times New Roman"/>
          <w:szCs w:val="28"/>
        </w:rPr>
        <w:t xml:space="preserve"> </w:t>
      </w:r>
    </w:p>
    <w:p w:rsidR="008A1287" w:rsidRPr="004B78C9" w:rsidRDefault="008A1287" w:rsidP="008A1287">
      <w:pPr>
        <w:tabs>
          <w:tab w:val="left" w:pos="6096"/>
          <w:tab w:val="left" w:pos="6663"/>
        </w:tabs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 долгосрочный период</w:t>
      </w:r>
      <w:r w:rsidRPr="004B78C9">
        <w:rPr>
          <w:rFonts w:cs="Times New Roman"/>
          <w:szCs w:val="28"/>
        </w:rPr>
        <w:t>»</w:t>
      </w:r>
    </w:p>
    <w:p w:rsidR="008A1287" w:rsidRDefault="008A1287" w:rsidP="008A1287">
      <w:pPr>
        <w:tabs>
          <w:tab w:val="left" w:pos="6096"/>
          <w:tab w:val="left" w:pos="6663"/>
        </w:tabs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</w:p>
    <w:p w:rsidR="008A1287" w:rsidRPr="004B78C9" w:rsidRDefault="008A1287" w:rsidP="008A1287">
      <w:pPr>
        <w:tabs>
          <w:tab w:val="left" w:pos="6096"/>
          <w:tab w:val="left" w:pos="6663"/>
        </w:tabs>
        <w:jc w:val="both"/>
        <w:rPr>
          <w:rFonts w:cs="Times New Roman"/>
          <w:szCs w:val="28"/>
        </w:rPr>
      </w:pPr>
    </w:p>
    <w:p w:rsidR="008A1287" w:rsidRPr="004B78C9" w:rsidRDefault="008A1287" w:rsidP="008A1287">
      <w:pPr>
        <w:ind w:firstLine="709"/>
        <w:jc w:val="both"/>
        <w:rPr>
          <w:rFonts w:eastAsia="Calibri" w:cs="Times New Roman"/>
          <w:szCs w:val="28"/>
        </w:rPr>
      </w:pPr>
      <w:r w:rsidRPr="00512C18">
        <w:rPr>
          <w:rFonts w:eastAsia="Calibri" w:cs="Times New Roman"/>
          <w:szCs w:val="28"/>
        </w:rPr>
        <w:t xml:space="preserve">В соответствии </w:t>
      </w:r>
      <w:r>
        <w:rPr>
          <w:rFonts w:eastAsia="Calibri" w:cs="Times New Roman"/>
          <w:szCs w:val="28"/>
        </w:rPr>
        <w:t xml:space="preserve">со ст.170.1 Бюджетного кодекса Российской Федерации, </w:t>
      </w:r>
      <w:r w:rsidRPr="004B78C9">
        <w:rPr>
          <w:rFonts w:eastAsia="Calibri" w:cs="Times New Roman"/>
          <w:szCs w:val="28"/>
        </w:rPr>
        <w:t>распоряжени</w:t>
      </w:r>
      <w:r>
        <w:rPr>
          <w:rFonts w:eastAsia="Calibri" w:cs="Times New Roman"/>
          <w:szCs w:val="28"/>
        </w:rPr>
        <w:t xml:space="preserve">ями </w:t>
      </w:r>
      <w:r w:rsidRPr="004B78C9">
        <w:rPr>
          <w:rFonts w:eastAsia="Calibri" w:cs="Times New Roman"/>
          <w:szCs w:val="28"/>
        </w:rPr>
        <w:t>Администрации</w:t>
      </w:r>
      <w:r>
        <w:rPr>
          <w:rFonts w:eastAsia="Calibri" w:cs="Times New Roman"/>
          <w:szCs w:val="28"/>
        </w:rPr>
        <w:t xml:space="preserve"> </w:t>
      </w:r>
      <w:r w:rsidRPr="004B78C9">
        <w:rPr>
          <w:rFonts w:eastAsia="Calibri" w:cs="Times New Roman"/>
          <w:szCs w:val="28"/>
        </w:rPr>
        <w:t>города</w:t>
      </w:r>
      <w:r>
        <w:rPr>
          <w:rFonts w:eastAsia="Calibri" w:cs="Times New Roman"/>
          <w:szCs w:val="28"/>
        </w:rPr>
        <w:t xml:space="preserve"> </w:t>
      </w:r>
      <w:r w:rsidRPr="004B78C9">
        <w:rPr>
          <w:rFonts w:eastAsia="Calibri" w:cs="Times New Roman"/>
          <w:szCs w:val="28"/>
        </w:rPr>
        <w:t>от</w:t>
      </w:r>
      <w:r>
        <w:rPr>
          <w:rFonts w:eastAsia="Calibri" w:cs="Times New Roman"/>
          <w:szCs w:val="28"/>
        </w:rPr>
        <w:t xml:space="preserve"> </w:t>
      </w:r>
      <w:r w:rsidRPr="004B78C9">
        <w:rPr>
          <w:rFonts w:eastAsia="Calibri" w:cs="Times New Roman"/>
          <w:szCs w:val="28"/>
        </w:rPr>
        <w:t>30.12.2005</w:t>
      </w:r>
      <w:r>
        <w:rPr>
          <w:rFonts w:eastAsia="Calibri" w:cs="Times New Roman"/>
          <w:szCs w:val="28"/>
        </w:rPr>
        <w:t xml:space="preserve"> </w:t>
      </w:r>
      <w:r w:rsidRPr="004B78C9">
        <w:rPr>
          <w:rFonts w:eastAsia="Calibri" w:cs="Times New Roman"/>
          <w:spacing w:val="-6"/>
          <w:szCs w:val="28"/>
        </w:rPr>
        <w:t xml:space="preserve">№ 3686 «Об утверждении </w:t>
      </w:r>
      <w:hyperlink r:id="rId6" w:history="1">
        <w:r w:rsidRPr="004B78C9">
          <w:rPr>
            <w:rFonts w:eastAsia="Calibri" w:cs="Times New Roman"/>
            <w:spacing w:val="-6"/>
            <w:szCs w:val="28"/>
          </w:rPr>
          <w:t>Регламент</w:t>
        </w:r>
      </w:hyperlink>
      <w:r w:rsidRPr="004B78C9">
        <w:rPr>
          <w:rFonts w:eastAsia="Calibri" w:cs="Times New Roman"/>
          <w:spacing w:val="-6"/>
          <w:szCs w:val="28"/>
        </w:rPr>
        <w:t>а Администрации города»</w:t>
      </w:r>
      <w:r>
        <w:rPr>
          <w:rFonts w:eastAsia="Calibri" w:cs="Times New Roman"/>
          <w:spacing w:val="-6"/>
          <w:szCs w:val="28"/>
        </w:rPr>
        <w:t xml:space="preserve">, </w:t>
      </w:r>
      <w:r w:rsidRPr="00F06B79">
        <w:rPr>
          <w:szCs w:val="28"/>
        </w:rPr>
        <w:t>от 10.01.2017 № 01</w:t>
      </w:r>
      <w:r>
        <w:rPr>
          <w:szCs w:val="28"/>
        </w:rPr>
        <w:t xml:space="preserve"> </w:t>
      </w:r>
      <w:r w:rsidRPr="00F06B79">
        <w:rPr>
          <w:szCs w:val="28"/>
        </w:rPr>
        <w:t xml:space="preserve">«О передаче некоторых полномочий </w:t>
      </w:r>
      <w:r>
        <w:rPr>
          <w:szCs w:val="28"/>
        </w:rPr>
        <w:t>высшим должностным лицам Админи</w:t>
      </w:r>
      <w:r w:rsidRPr="00F06B79">
        <w:rPr>
          <w:szCs w:val="28"/>
        </w:rPr>
        <w:t>страции города»</w:t>
      </w:r>
      <w:r w:rsidRPr="004B78C9">
        <w:rPr>
          <w:rFonts w:eastAsia="Calibri" w:cs="Times New Roman"/>
          <w:szCs w:val="28"/>
        </w:rPr>
        <w:t>:</w:t>
      </w:r>
    </w:p>
    <w:p w:rsidR="008A1287" w:rsidRPr="00DF3556" w:rsidRDefault="008A1287" w:rsidP="008A1287">
      <w:pPr>
        <w:ind w:firstLine="709"/>
        <w:jc w:val="both"/>
        <w:rPr>
          <w:rFonts w:eastAsia="Calibri" w:cs="Times New Roman"/>
          <w:spacing w:val="-6"/>
          <w:szCs w:val="28"/>
        </w:rPr>
      </w:pPr>
      <w:r w:rsidRPr="004B78C9">
        <w:rPr>
          <w:rFonts w:eastAsia="Calibri" w:cs="Times New Roman"/>
          <w:szCs w:val="28"/>
        </w:rPr>
        <w:t xml:space="preserve">1. Внести </w:t>
      </w:r>
      <w:r w:rsidRPr="004B78C9">
        <w:rPr>
          <w:rFonts w:eastAsia="Calibri" w:cs="Times New Roman"/>
          <w:spacing w:val="-6"/>
          <w:szCs w:val="28"/>
        </w:rPr>
        <w:t>в постановление Администрации города</w:t>
      </w:r>
      <w:r w:rsidRPr="004B78C9">
        <w:rPr>
          <w:rFonts w:eastAsia="Calibri" w:cs="Times New Roman"/>
          <w:szCs w:val="28"/>
        </w:rPr>
        <w:t xml:space="preserve"> от </w:t>
      </w:r>
      <w:r w:rsidRPr="00512C18">
        <w:rPr>
          <w:rFonts w:eastAsia="Calibri" w:cs="Times New Roman"/>
          <w:szCs w:val="28"/>
        </w:rPr>
        <w:t xml:space="preserve">25.05.2016 № 3933 </w:t>
      </w:r>
      <w:r>
        <w:rPr>
          <w:rFonts w:eastAsia="Calibri" w:cs="Times New Roman"/>
          <w:szCs w:val="28"/>
        </w:rPr>
        <w:t xml:space="preserve">            </w:t>
      </w:r>
      <w:r w:rsidRPr="00512C18">
        <w:rPr>
          <w:rFonts w:eastAsia="Calibri" w:cs="Times New Roman"/>
          <w:szCs w:val="28"/>
        </w:rPr>
        <w:t>«Об утверждении порядка разработки бюджетного прогноза муниципального образования</w:t>
      </w:r>
      <w:r>
        <w:rPr>
          <w:rFonts w:eastAsia="Calibri" w:cs="Times New Roman"/>
          <w:szCs w:val="28"/>
        </w:rPr>
        <w:t xml:space="preserve"> </w:t>
      </w:r>
      <w:r w:rsidRPr="00512C18">
        <w:rPr>
          <w:rFonts w:eastAsia="Calibri" w:cs="Times New Roman"/>
          <w:szCs w:val="28"/>
        </w:rPr>
        <w:t>городской округ город Сургут</w:t>
      </w:r>
      <w:r>
        <w:rPr>
          <w:rFonts w:eastAsia="Calibri" w:cs="Times New Roman"/>
          <w:szCs w:val="28"/>
        </w:rPr>
        <w:t xml:space="preserve"> </w:t>
      </w:r>
      <w:r>
        <w:rPr>
          <w:rFonts w:cs="Times New Roman"/>
          <w:szCs w:val="28"/>
        </w:rPr>
        <w:t>на долгосрочный период</w:t>
      </w:r>
      <w:r w:rsidRPr="00512C18">
        <w:rPr>
          <w:rFonts w:eastAsia="Calibri" w:cs="Times New Roman"/>
          <w:szCs w:val="28"/>
        </w:rPr>
        <w:t>»</w:t>
      </w:r>
      <w:r w:rsidRPr="004B78C9">
        <w:rPr>
          <w:rFonts w:eastAsia="Calibri" w:cs="Times New Roman"/>
          <w:szCs w:val="28"/>
        </w:rPr>
        <w:t xml:space="preserve"> (с изменениями от </w:t>
      </w:r>
      <w:r>
        <w:rPr>
          <w:rFonts w:eastAsia="Calibri" w:cs="Times New Roman"/>
          <w:szCs w:val="28"/>
        </w:rPr>
        <w:t>03</w:t>
      </w:r>
      <w:r w:rsidRPr="004B78C9">
        <w:rPr>
          <w:rFonts w:eastAsia="Calibri" w:cs="Times New Roman"/>
          <w:szCs w:val="28"/>
        </w:rPr>
        <w:t>.</w:t>
      </w:r>
      <w:r>
        <w:rPr>
          <w:rFonts w:eastAsia="Calibri" w:cs="Times New Roman"/>
          <w:szCs w:val="28"/>
        </w:rPr>
        <w:t>07</w:t>
      </w:r>
      <w:r w:rsidRPr="004B78C9">
        <w:rPr>
          <w:rFonts w:eastAsia="Calibri" w:cs="Times New Roman"/>
          <w:szCs w:val="28"/>
        </w:rPr>
        <w:t>.201</w:t>
      </w:r>
      <w:r>
        <w:rPr>
          <w:rFonts w:eastAsia="Calibri" w:cs="Times New Roman"/>
          <w:szCs w:val="28"/>
        </w:rPr>
        <w:t xml:space="preserve">7 </w:t>
      </w:r>
      <w:r w:rsidRPr="004B78C9">
        <w:rPr>
          <w:rFonts w:eastAsia="Calibri" w:cs="Times New Roman"/>
          <w:szCs w:val="28"/>
        </w:rPr>
        <w:t xml:space="preserve">№ </w:t>
      </w:r>
      <w:r>
        <w:rPr>
          <w:rFonts w:eastAsia="Calibri" w:cs="Times New Roman"/>
          <w:szCs w:val="28"/>
        </w:rPr>
        <w:t>5598</w:t>
      </w:r>
      <w:r w:rsidRPr="004B78C9">
        <w:rPr>
          <w:rFonts w:eastAsia="Calibri" w:cs="Times New Roman"/>
          <w:szCs w:val="28"/>
        </w:rPr>
        <w:t xml:space="preserve">) </w:t>
      </w:r>
      <w:r w:rsidRPr="00DF3556">
        <w:rPr>
          <w:rFonts w:eastAsia="Calibri" w:cs="Times New Roman"/>
          <w:spacing w:val="-6"/>
          <w:szCs w:val="28"/>
        </w:rPr>
        <w:t xml:space="preserve">изменение, изложив приложение к постановлению </w:t>
      </w:r>
      <w:r>
        <w:rPr>
          <w:rFonts w:eastAsia="Calibri" w:cs="Times New Roman"/>
          <w:spacing w:val="-6"/>
          <w:szCs w:val="28"/>
        </w:rPr>
        <w:t xml:space="preserve">           </w:t>
      </w:r>
      <w:r w:rsidRPr="00DF3556">
        <w:rPr>
          <w:rFonts w:eastAsia="Calibri" w:cs="Times New Roman"/>
          <w:spacing w:val="-6"/>
          <w:szCs w:val="28"/>
        </w:rPr>
        <w:t>в новой редакции согласно приложению к настоящему постановлению.</w:t>
      </w:r>
    </w:p>
    <w:p w:rsidR="008A1287" w:rsidRDefault="008A1287" w:rsidP="008A1287">
      <w:pPr>
        <w:pStyle w:val="2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B78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2. Управлению </w:t>
      </w:r>
      <w:r>
        <w:rPr>
          <w:rFonts w:ascii="Times New Roman" w:eastAsia="Calibri" w:hAnsi="Times New Roman" w:cs="Times New Roman"/>
          <w:spacing w:val="-6"/>
          <w:sz w:val="28"/>
          <w:szCs w:val="28"/>
        </w:rPr>
        <w:t>документационного и информационного обеспечения</w:t>
      </w:r>
      <w:r w:rsidRPr="004B78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разместить </w:t>
      </w:r>
      <w:r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настоящее постановление </w:t>
      </w:r>
      <w:r w:rsidRPr="004B78C9">
        <w:rPr>
          <w:rFonts w:ascii="Times New Roman" w:eastAsia="Calibri" w:hAnsi="Times New Roman" w:cs="Times New Roman"/>
          <w:spacing w:val="-6"/>
          <w:sz w:val="28"/>
          <w:szCs w:val="28"/>
        </w:rPr>
        <w:t>на официальном портале Администрации города</w:t>
      </w:r>
      <w:r>
        <w:rPr>
          <w:rFonts w:ascii="Times New Roman" w:eastAsia="Calibri" w:hAnsi="Times New Roman" w:cs="Times New Roman"/>
          <w:spacing w:val="-6"/>
          <w:sz w:val="28"/>
          <w:szCs w:val="28"/>
        </w:rPr>
        <w:t>.</w:t>
      </w:r>
    </w:p>
    <w:p w:rsidR="008A1287" w:rsidRDefault="008A1287" w:rsidP="008A1287">
      <w:pPr>
        <w:pStyle w:val="2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</w:rPr>
        <w:t>3.</w:t>
      </w:r>
      <w:r w:rsidRPr="00263D60">
        <w:t xml:space="preserve"> </w:t>
      </w:r>
      <w:r w:rsidRPr="00263D60">
        <w:rPr>
          <w:rFonts w:ascii="Times New Roman" w:eastAsia="Calibri" w:hAnsi="Times New Roman" w:cs="Times New Roman"/>
          <w:spacing w:val="-6"/>
          <w:sz w:val="28"/>
          <w:szCs w:val="28"/>
        </w:rPr>
        <w:t>Муниципальному казенному учреждению «Наш город» опубликовать настоящее постановление в средствах массовой информации.</w:t>
      </w:r>
    </w:p>
    <w:p w:rsidR="008A1287" w:rsidRDefault="008A1287" w:rsidP="008A1287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B35A1">
        <w:rPr>
          <w:rFonts w:ascii="Times New Roman" w:hAnsi="Times New Roman" w:cs="Times New Roman"/>
          <w:sz w:val="28"/>
          <w:szCs w:val="28"/>
        </w:rPr>
        <w:t xml:space="preserve">. Контроль за выполнением постановления возложить на заместителя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Pr="009B35A1">
        <w:rPr>
          <w:rFonts w:ascii="Times New Roman" w:hAnsi="Times New Roman" w:cs="Times New Roman"/>
          <w:sz w:val="28"/>
          <w:szCs w:val="28"/>
        </w:rPr>
        <w:t xml:space="preserve"> города Шерстневу А.Ю.</w:t>
      </w:r>
    </w:p>
    <w:p w:rsidR="008A1287" w:rsidRPr="009B35A1" w:rsidRDefault="008A1287" w:rsidP="008A1287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1287" w:rsidRDefault="008A1287" w:rsidP="008A1287">
      <w:pPr>
        <w:jc w:val="both"/>
        <w:rPr>
          <w:rFonts w:cs="Times New Roman"/>
          <w:szCs w:val="28"/>
        </w:rPr>
      </w:pPr>
    </w:p>
    <w:p w:rsidR="008A1287" w:rsidRPr="004B78C9" w:rsidRDefault="008A1287" w:rsidP="008A1287">
      <w:pPr>
        <w:jc w:val="both"/>
        <w:rPr>
          <w:rFonts w:cs="Times New Roman"/>
          <w:szCs w:val="28"/>
        </w:rPr>
      </w:pPr>
    </w:p>
    <w:p w:rsidR="00A0383F" w:rsidRDefault="008A1287" w:rsidP="008A1287">
      <w:pPr>
        <w:rPr>
          <w:szCs w:val="28"/>
        </w:rPr>
      </w:pPr>
      <w:r w:rsidRPr="00DC5F1F">
        <w:rPr>
          <w:szCs w:val="28"/>
        </w:rPr>
        <w:t xml:space="preserve">И.о. главы Администрации города                                                       </w:t>
      </w:r>
      <w:r>
        <w:rPr>
          <w:szCs w:val="28"/>
        </w:rPr>
        <w:t xml:space="preserve"> А.А. Жердев</w:t>
      </w:r>
    </w:p>
    <w:p w:rsidR="008A1287" w:rsidRDefault="008A1287" w:rsidP="008A1287">
      <w:pPr>
        <w:rPr>
          <w:szCs w:val="28"/>
        </w:rPr>
      </w:pPr>
    </w:p>
    <w:p w:rsidR="008A1287" w:rsidRDefault="008A1287" w:rsidP="008A1287">
      <w:pPr>
        <w:rPr>
          <w:szCs w:val="28"/>
        </w:rPr>
      </w:pPr>
    </w:p>
    <w:p w:rsidR="008A1287" w:rsidRDefault="008A1287" w:rsidP="008A1287">
      <w:pPr>
        <w:rPr>
          <w:szCs w:val="28"/>
        </w:rPr>
      </w:pPr>
    </w:p>
    <w:p w:rsidR="008A1287" w:rsidRDefault="008A1287" w:rsidP="008A1287">
      <w:pPr>
        <w:sectPr w:rsidR="008A1287" w:rsidSect="008A1287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8A1287" w:rsidRPr="00CE2781" w:rsidRDefault="008A1287" w:rsidP="008A1287">
      <w:pPr>
        <w:ind w:left="5954"/>
        <w:rPr>
          <w:rFonts w:cs="Times New Roman"/>
          <w:szCs w:val="28"/>
        </w:rPr>
      </w:pPr>
      <w:r w:rsidRPr="00CE2781">
        <w:rPr>
          <w:rFonts w:cs="Times New Roman"/>
          <w:szCs w:val="28"/>
        </w:rPr>
        <w:lastRenderedPageBreak/>
        <w:t xml:space="preserve">Приложение </w:t>
      </w:r>
    </w:p>
    <w:p w:rsidR="008A1287" w:rsidRDefault="008A1287" w:rsidP="008A1287">
      <w:pPr>
        <w:ind w:left="5954"/>
        <w:rPr>
          <w:rFonts w:cs="Times New Roman"/>
          <w:szCs w:val="28"/>
        </w:rPr>
      </w:pPr>
      <w:r w:rsidRPr="00CE2781">
        <w:rPr>
          <w:rFonts w:cs="Times New Roman"/>
          <w:szCs w:val="28"/>
        </w:rPr>
        <w:t xml:space="preserve">к постановлению </w:t>
      </w:r>
    </w:p>
    <w:p w:rsidR="008A1287" w:rsidRPr="00CE2781" w:rsidRDefault="008A1287" w:rsidP="008A1287">
      <w:pPr>
        <w:ind w:left="5954"/>
        <w:rPr>
          <w:rFonts w:cs="Times New Roman"/>
          <w:szCs w:val="28"/>
        </w:rPr>
      </w:pPr>
      <w:r w:rsidRPr="00CE2781">
        <w:rPr>
          <w:rFonts w:cs="Times New Roman"/>
          <w:szCs w:val="28"/>
        </w:rPr>
        <w:t>Администрации города</w:t>
      </w:r>
    </w:p>
    <w:p w:rsidR="008A1287" w:rsidRPr="00CE2781" w:rsidRDefault="008A1287" w:rsidP="008A1287">
      <w:pPr>
        <w:ind w:left="5954"/>
        <w:rPr>
          <w:rFonts w:cs="Times New Roman"/>
          <w:szCs w:val="28"/>
        </w:rPr>
      </w:pPr>
      <w:r w:rsidRPr="00CE2781">
        <w:rPr>
          <w:rFonts w:cs="Times New Roman"/>
          <w:szCs w:val="28"/>
        </w:rPr>
        <w:t>от _______</w:t>
      </w:r>
      <w:r>
        <w:rPr>
          <w:rFonts w:cs="Times New Roman"/>
          <w:szCs w:val="28"/>
        </w:rPr>
        <w:t>____</w:t>
      </w:r>
      <w:r w:rsidRPr="00CE2781">
        <w:rPr>
          <w:rFonts w:cs="Times New Roman"/>
          <w:szCs w:val="28"/>
        </w:rPr>
        <w:t>_</w:t>
      </w:r>
      <w:r>
        <w:rPr>
          <w:rFonts w:cs="Times New Roman"/>
          <w:szCs w:val="28"/>
        </w:rPr>
        <w:t xml:space="preserve"> </w:t>
      </w:r>
      <w:r w:rsidRPr="00CE2781">
        <w:rPr>
          <w:rFonts w:cs="Times New Roman"/>
          <w:szCs w:val="28"/>
        </w:rPr>
        <w:t>№</w:t>
      </w:r>
      <w:r>
        <w:rPr>
          <w:rFonts w:cs="Times New Roman"/>
          <w:szCs w:val="28"/>
        </w:rPr>
        <w:t xml:space="preserve"> </w:t>
      </w:r>
      <w:r w:rsidRPr="00CE2781">
        <w:rPr>
          <w:rFonts w:cs="Times New Roman"/>
          <w:szCs w:val="28"/>
        </w:rPr>
        <w:t>_______</w:t>
      </w:r>
    </w:p>
    <w:p w:rsidR="008A1287" w:rsidRDefault="008A1287" w:rsidP="008A1287">
      <w:pPr>
        <w:ind w:left="5954"/>
        <w:rPr>
          <w:rFonts w:cs="Times New Roman"/>
          <w:szCs w:val="28"/>
        </w:rPr>
      </w:pPr>
    </w:p>
    <w:p w:rsidR="008A1287" w:rsidRPr="00CE2781" w:rsidRDefault="008A1287" w:rsidP="008A1287">
      <w:pPr>
        <w:ind w:left="5954"/>
        <w:rPr>
          <w:rFonts w:cs="Times New Roman"/>
          <w:szCs w:val="28"/>
        </w:rPr>
      </w:pPr>
    </w:p>
    <w:p w:rsidR="008A1287" w:rsidRDefault="008A1287" w:rsidP="008A1287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Порядок </w:t>
      </w:r>
    </w:p>
    <w:p w:rsidR="008A1287" w:rsidRDefault="008A1287" w:rsidP="008A1287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разработки бюджетного прогноза муниципального образования </w:t>
      </w:r>
    </w:p>
    <w:p w:rsidR="008A1287" w:rsidRDefault="008A1287" w:rsidP="008A1287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городской округ город Сургут на долгосрочный период </w:t>
      </w:r>
    </w:p>
    <w:p w:rsidR="008A1287" w:rsidRDefault="008A1287" w:rsidP="008A1287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(далее – порядок)</w:t>
      </w:r>
    </w:p>
    <w:p w:rsidR="008A1287" w:rsidRDefault="008A1287" w:rsidP="008A1287">
      <w:pPr>
        <w:jc w:val="center"/>
        <w:rPr>
          <w:rFonts w:cs="Times New Roman"/>
          <w:szCs w:val="28"/>
        </w:rPr>
      </w:pPr>
    </w:p>
    <w:p w:rsidR="008A1287" w:rsidRPr="00CE2781" w:rsidRDefault="008A1287" w:rsidP="008A1287">
      <w:pPr>
        <w:ind w:firstLine="708"/>
        <w:jc w:val="both"/>
        <w:rPr>
          <w:rFonts w:cs="Times New Roman"/>
          <w:szCs w:val="28"/>
        </w:rPr>
      </w:pPr>
      <w:r w:rsidRPr="00D057FB">
        <w:rPr>
          <w:rFonts w:cs="Times New Roman"/>
          <w:szCs w:val="28"/>
        </w:rPr>
        <w:t xml:space="preserve">1. Настоящий порядок определяет правила разработки и утверждения, период действия, требования к составу и содержанию бюджетного прогноза муниципального образования городской округ город Сургут на долгосрочный период (далее </w:t>
      </w:r>
      <w:r>
        <w:rPr>
          <w:rFonts w:cs="Times New Roman"/>
          <w:szCs w:val="28"/>
        </w:rPr>
        <w:t>–</w:t>
      </w:r>
      <w:r w:rsidRPr="00D057FB">
        <w:rPr>
          <w:rFonts w:cs="Times New Roman"/>
          <w:szCs w:val="28"/>
        </w:rPr>
        <w:t xml:space="preserve"> бюджетный прогноз).</w:t>
      </w:r>
    </w:p>
    <w:p w:rsidR="008A1287" w:rsidRPr="00D057FB" w:rsidRDefault="008A1287" w:rsidP="008A1287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Pr="00D057FB">
        <w:rPr>
          <w:rFonts w:cs="Times New Roman"/>
          <w:szCs w:val="28"/>
        </w:rPr>
        <w:t xml:space="preserve">2. Бюджетный прогноз разрабатывается и утверждается каждые три года на шесть и более лет на основе прогноза социально-экономического развития муниципального образования городской округ город Сургут на долгосрочный период (далее </w:t>
      </w:r>
      <w:r>
        <w:rPr>
          <w:rFonts w:cs="Times New Roman"/>
          <w:szCs w:val="28"/>
        </w:rPr>
        <w:t>–</w:t>
      </w:r>
      <w:r w:rsidRPr="00D057FB">
        <w:rPr>
          <w:rFonts w:cs="Times New Roman"/>
          <w:szCs w:val="28"/>
        </w:rPr>
        <w:t xml:space="preserve"> долгосрочный прогноз).</w:t>
      </w:r>
    </w:p>
    <w:p w:rsidR="008A1287" w:rsidRPr="00CE2781" w:rsidRDefault="008A1287" w:rsidP="008A1287">
      <w:pPr>
        <w:ind w:firstLine="708"/>
        <w:jc w:val="both"/>
        <w:rPr>
          <w:rFonts w:cs="Times New Roman"/>
          <w:szCs w:val="28"/>
        </w:rPr>
      </w:pPr>
      <w:r w:rsidRPr="00D057FB">
        <w:rPr>
          <w:rFonts w:cs="Times New Roman"/>
          <w:szCs w:val="28"/>
        </w:rPr>
        <w:t xml:space="preserve">Бюджетный прогноз может быть изменен с учетом изменения долгосрочного прогноза и принятого решения Думы города о бюджете городского округа город Сургут на очередной финансовый год и плановый период </w:t>
      </w:r>
      <w:r>
        <w:rPr>
          <w:rFonts w:cs="Times New Roman"/>
          <w:szCs w:val="28"/>
        </w:rPr>
        <w:t xml:space="preserve">                       </w:t>
      </w:r>
      <w:r w:rsidRPr="00D057FB">
        <w:rPr>
          <w:rFonts w:cs="Times New Roman"/>
          <w:szCs w:val="28"/>
        </w:rPr>
        <w:t>без продления периода его действия.</w:t>
      </w:r>
    </w:p>
    <w:p w:rsidR="008A1287" w:rsidRDefault="008A1287" w:rsidP="008A1287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Pr="00BF7116">
        <w:rPr>
          <w:rFonts w:cs="Times New Roman"/>
          <w:szCs w:val="28"/>
        </w:rPr>
        <w:t xml:space="preserve">3. Разработка проекта бюджетного прогноза осуществляется департаментом финансов Администрации города (далее </w:t>
      </w:r>
      <w:r>
        <w:rPr>
          <w:rFonts w:cs="Times New Roman"/>
          <w:szCs w:val="28"/>
        </w:rPr>
        <w:t>–</w:t>
      </w:r>
      <w:r w:rsidRPr="00BF7116">
        <w:rPr>
          <w:rFonts w:cs="Times New Roman"/>
          <w:szCs w:val="28"/>
        </w:rPr>
        <w:t xml:space="preserve"> департамент финансов) </w:t>
      </w:r>
      <w:r>
        <w:rPr>
          <w:rFonts w:cs="Times New Roman"/>
          <w:szCs w:val="28"/>
        </w:rPr>
        <w:t xml:space="preserve">                    </w:t>
      </w:r>
      <w:r w:rsidRPr="00BF7116">
        <w:rPr>
          <w:rFonts w:cs="Times New Roman"/>
          <w:szCs w:val="28"/>
        </w:rPr>
        <w:t>в сроки, ежегодно утверждаемые муниципальным правовым актом «Об утверждении сроков составления проекта бюджета городского округа город Сургут на очередной финансовый год и плановый период».</w:t>
      </w:r>
    </w:p>
    <w:p w:rsidR="008A1287" w:rsidRPr="00BF7116" w:rsidRDefault="008A1287" w:rsidP="008A1287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Pr="00BF7116">
        <w:rPr>
          <w:rFonts w:cs="Times New Roman"/>
          <w:szCs w:val="28"/>
        </w:rPr>
        <w:t>4. Бюджетный прогноз включает:</w:t>
      </w:r>
    </w:p>
    <w:p w:rsidR="008A1287" w:rsidRPr="00BF7116" w:rsidRDefault="008A1287" w:rsidP="008A1287">
      <w:pPr>
        <w:ind w:firstLine="708"/>
        <w:jc w:val="both"/>
        <w:rPr>
          <w:rFonts w:cs="Times New Roman"/>
          <w:szCs w:val="28"/>
        </w:rPr>
      </w:pPr>
      <w:r w:rsidRPr="00BF7116">
        <w:rPr>
          <w:rFonts w:cs="Times New Roman"/>
          <w:szCs w:val="28"/>
        </w:rPr>
        <w:t xml:space="preserve">4.1. Основные итоги реализации бюджетной и налоговой политики </w:t>
      </w:r>
      <w:r>
        <w:rPr>
          <w:rFonts w:cs="Times New Roman"/>
          <w:szCs w:val="28"/>
        </w:rPr>
        <w:t xml:space="preserve">                    </w:t>
      </w:r>
      <w:r w:rsidRPr="00BF7116">
        <w:rPr>
          <w:rFonts w:cs="Times New Roman"/>
          <w:szCs w:val="28"/>
        </w:rPr>
        <w:t>городского округа город Сургут, условия формирования бюджетного прогноза в текущем периоде.</w:t>
      </w:r>
    </w:p>
    <w:p w:rsidR="008A1287" w:rsidRPr="00BF7116" w:rsidRDefault="008A1287" w:rsidP="008A1287">
      <w:pPr>
        <w:ind w:firstLine="708"/>
        <w:jc w:val="both"/>
        <w:rPr>
          <w:rFonts w:cs="Times New Roman"/>
          <w:szCs w:val="28"/>
        </w:rPr>
      </w:pPr>
      <w:r w:rsidRPr="00BF7116">
        <w:rPr>
          <w:rFonts w:cs="Times New Roman"/>
          <w:szCs w:val="28"/>
        </w:rPr>
        <w:t>4.2. Описание:</w:t>
      </w:r>
    </w:p>
    <w:p w:rsidR="008A1287" w:rsidRPr="00BF7116" w:rsidRDefault="008A1287" w:rsidP="008A1287">
      <w:pPr>
        <w:ind w:firstLine="708"/>
        <w:jc w:val="both"/>
        <w:rPr>
          <w:rFonts w:cs="Times New Roman"/>
          <w:szCs w:val="28"/>
        </w:rPr>
      </w:pPr>
      <w:r w:rsidRPr="00BF7116">
        <w:rPr>
          <w:rFonts w:cs="Times New Roman"/>
          <w:szCs w:val="28"/>
        </w:rPr>
        <w:t>- параметров вариантов долгосрочного прогноза и обоснования выбора варианта долгосрочного прогноза в качестве базового для целей бюджетного прогноза;</w:t>
      </w:r>
    </w:p>
    <w:p w:rsidR="008A1287" w:rsidRPr="00BF7116" w:rsidRDefault="008A1287" w:rsidP="008A1287">
      <w:pPr>
        <w:ind w:firstLine="708"/>
        <w:jc w:val="both"/>
        <w:rPr>
          <w:rFonts w:cs="Times New Roman"/>
          <w:szCs w:val="28"/>
        </w:rPr>
      </w:pPr>
      <w:r w:rsidRPr="00BF7116">
        <w:rPr>
          <w:rFonts w:cs="Times New Roman"/>
          <w:szCs w:val="28"/>
        </w:rPr>
        <w:t xml:space="preserve">- подходов к формированию основных характеристик бюджетного </w:t>
      </w:r>
      <w:r>
        <w:rPr>
          <w:rFonts w:cs="Times New Roman"/>
          <w:szCs w:val="28"/>
        </w:rPr>
        <w:t xml:space="preserve">                  </w:t>
      </w:r>
      <w:r w:rsidRPr="00BF7116">
        <w:rPr>
          <w:rFonts w:cs="Times New Roman"/>
          <w:szCs w:val="28"/>
        </w:rPr>
        <w:t>прогноза, а также показателей объема муниципального долга.</w:t>
      </w:r>
    </w:p>
    <w:p w:rsidR="008A1287" w:rsidRDefault="008A1287" w:rsidP="008A1287">
      <w:pPr>
        <w:ind w:firstLine="708"/>
        <w:jc w:val="both"/>
        <w:rPr>
          <w:rFonts w:cs="Times New Roman"/>
          <w:szCs w:val="28"/>
        </w:rPr>
      </w:pPr>
      <w:r w:rsidRPr="00BF7116">
        <w:rPr>
          <w:rFonts w:cs="Times New Roman"/>
          <w:szCs w:val="28"/>
        </w:rPr>
        <w:t xml:space="preserve">4.3. Прогноз основных характеристик бюджета городского округа город Сургут на долгосрочный период с учетом выбранного </w:t>
      </w:r>
      <w:r w:rsidRPr="00CD63FB">
        <w:rPr>
          <w:rFonts w:cs="Times New Roman"/>
          <w:szCs w:val="28"/>
        </w:rPr>
        <w:t>варианта долгосрочного прогноза.</w:t>
      </w:r>
    </w:p>
    <w:p w:rsidR="008A1287" w:rsidRDefault="008A1287" w:rsidP="008A1287">
      <w:pPr>
        <w:ind w:firstLine="708"/>
        <w:jc w:val="both"/>
        <w:rPr>
          <w:rFonts w:cs="Times New Roman"/>
          <w:szCs w:val="28"/>
        </w:rPr>
      </w:pPr>
      <w:r w:rsidRPr="00BF7116">
        <w:rPr>
          <w:rFonts w:cs="Times New Roman"/>
          <w:szCs w:val="28"/>
        </w:rPr>
        <w:t xml:space="preserve">4.4. Предельные расходы на финансовое обеспечение реализации муниципальных программ городского округа город Сургут на период их действия, </w:t>
      </w:r>
      <w:r w:rsidRPr="00BF7116">
        <w:rPr>
          <w:rFonts w:cs="Times New Roman"/>
          <w:szCs w:val="28"/>
        </w:rPr>
        <w:lastRenderedPageBreak/>
        <w:t xml:space="preserve">а также прогноз расходов на осуществление непрограммных направлений </w:t>
      </w:r>
      <w:r>
        <w:rPr>
          <w:rFonts w:cs="Times New Roman"/>
          <w:szCs w:val="28"/>
        </w:rPr>
        <w:t xml:space="preserve">                 </w:t>
      </w:r>
      <w:r w:rsidRPr="00BF7116">
        <w:rPr>
          <w:rFonts w:cs="Times New Roman"/>
          <w:szCs w:val="28"/>
        </w:rPr>
        <w:t>деятельности.</w:t>
      </w:r>
    </w:p>
    <w:p w:rsidR="008A1287" w:rsidRDefault="008A1287" w:rsidP="008A1287">
      <w:pPr>
        <w:ind w:firstLine="708"/>
        <w:jc w:val="both"/>
        <w:rPr>
          <w:rFonts w:cs="Times New Roman"/>
          <w:szCs w:val="28"/>
        </w:rPr>
      </w:pPr>
      <w:r w:rsidRPr="00BF7116">
        <w:rPr>
          <w:rFonts w:cs="Times New Roman"/>
          <w:szCs w:val="28"/>
        </w:rPr>
        <w:t xml:space="preserve">5. В целях формирования проекта бюджетного прогноза (проекта </w:t>
      </w:r>
      <w:r>
        <w:rPr>
          <w:rFonts w:cs="Times New Roman"/>
          <w:szCs w:val="28"/>
        </w:rPr>
        <w:t xml:space="preserve">                        </w:t>
      </w:r>
      <w:r w:rsidRPr="00BF7116">
        <w:rPr>
          <w:rFonts w:cs="Times New Roman"/>
          <w:szCs w:val="28"/>
        </w:rPr>
        <w:t xml:space="preserve">изменений бюджетного прогноза) отдел социально-экономического прогнозирования Администрации города направляет в департамент финансов основные показатели долгосрочного прогноза в срок, установленный муниципальным правовым актом об утверждении порядка разработки и корректировки </w:t>
      </w:r>
      <w:r>
        <w:rPr>
          <w:rFonts w:cs="Times New Roman"/>
          <w:szCs w:val="28"/>
        </w:rPr>
        <w:t xml:space="preserve">                      </w:t>
      </w:r>
      <w:r w:rsidRPr="00BF7116">
        <w:rPr>
          <w:rFonts w:cs="Times New Roman"/>
          <w:szCs w:val="28"/>
        </w:rPr>
        <w:t>прогноза социально-экономического развития муниципального образования городской округ город Сургут на долгосрочный период.</w:t>
      </w:r>
    </w:p>
    <w:p w:rsidR="008A1287" w:rsidRDefault="008A1287" w:rsidP="008A1287">
      <w:pPr>
        <w:ind w:firstLine="708"/>
        <w:jc w:val="both"/>
        <w:rPr>
          <w:rFonts w:cs="Times New Roman"/>
          <w:szCs w:val="28"/>
        </w:rPr>
      </w:pPr>
      <w:r w:rsidRPr="00BF7116">
        <w:rPr>
          <w:rFonts w:cs="Times New Roman"/>
          <w:szCs w:val="28"/>
        </w:rPr>
        <w:t xml:space="preserve">6. Проект бюджетного прогноза (проект изменений бюджетного </w:t>
      </w:r>
      <w:r>
        <w:rPr>
          <w:rFonts w:cs="Times New Roman"/>
          <w:szCs w:val="28"/>
        </w:rPr>
        <w:t xml:space="preserve">                      </w:t>
      </w:r>
      <w:r w:rsidRPr="00BF7116">
        <w:rPr>
          <w:rFonts w:cs="Times New Roman"/>
          <w:szCs w:val="28"/>
        </w:rPr>
        <w:t>прогноза) подлежит рассмотрению бюджетной комиссией при Главе города.</w:t>
      </w:r>
    </w:p>
    <w:p w:rsidR="008A1287" w:rsidRDefault="008A1287" w:rsidP="008A1287">
      <w:pPr>
        <w:ind w:firstLine="708"/>
        <w:jc w:val="both"/>
        <w:rPr>
          <w:rFonts w:cs="Times New Roman"/>
          <w:szCs w:val="28"/>
        </w:rPr>
      </w:pPr>
      <w:r w:rsidRPr="00BF7116">
        <w:rPr>
          <w:rFonts w:cs="Times New Roman"/>
          <w:szCs w:val="28"/>
        </w:rPr>
        <w:t xml:space="preserve">7. Проект бюджетного прогноза (проект изменений бюджетного </w:t>
      </w:r>
      <w:r>
        <w:rPr>
          <w:rFonts w:cs="Times New Roman"/>
          <w:szCs w:val="28"/>
        </w:rPr>
        <w:t xml:space="preserve">                     </w:t>
      </w:r>
      <w:r w:rsidRPr="00BF7116">
        <w:rPr>
          <w:rFonts w:cs="Times New Roman"/>
          <w:szCs w:val="28"/>
        </w:rPr>
        <w:t xml:space="preserve">прогноза) представляется в Думу города одновременно с проектом решения </w:t>
      </w:r>
      <w:r>
        <w:rPr>
          <w:rFonts w:cs="Times New Roman"/>
          <w:szCs w:val="28"/>
        </w:rPr>
        <w:t xml:space="preserve">               </w:t>
      </w:r>
      <w:r w:rsidRPr="00BF7116">
        <w:rPr>
          <w:rFonts w:cs="Times New Roman"/>
          <w:szCs w:val="28"/>
        </w:rPr>
        <w:t xml:space="preserve">о бюджете городского округа город Сургут на очередной финансовый год </w:t>
      </w:r>
      <w:r>
        <w:rPr>
          <w:rFonts w:cs="Times New Roman"/>
          <w:szCs w:val="28"/>
        </w:rPr>
        <w:t xml:space="preserve">                      </w:t>
      </w:r>
      <w:r w:rsidRPr="00BF7116">
        <w:rPr>
          <w:rFonts w:cs="Times New Roman"/>
          <w:szCs w:val="28"/>
        </w:rPr>
        <w:t>и плановый период.</w:t>
      </w:r>
    </w:p>
    <w:p w:rsidR="008A1287" w:rsidRDefault="008A1287" w:rsidP="008A1287">
      <w:pPr>
        <w:ind w:firstLine="708"/>
        <w:jc w:val="both"/>
        <w:rPr>
          <w:rFonts w:cs="Times New Roman"/>
          <w:szCs w:val="28"/>
        </w:rPr>
      </w:pPr>
      <w:r w:rsidRPr="00BF7116">
        <w:rPr>
          <w:rFonts w:cs="Times New Roman"/>
          <w:szCs w:val="28"/>
        </w:rPr>
        <w:t>8. Проект бюджетного прогноза подлежит общественному обсуждению в порядке, установленном постановлением Адми</w:t>
      </w:r>
      <w:r>
        <w:rPr>
          <w:rFonts w:cs="Times New Roman"/>
          <w:szCs w:val="28"/>
        </w:rPr>
        <w:t xml:space="preserve">нистрации города                                  от 11.05.2017 № </w:t>
      </w:r>
      <w:r w:rsidRPr="00BF7116">
        <w:rPr>
          <w:rFonts w:cs="Times New Roman"/>
          <w:szCs w:val="28"/>
        </w:rPr>
        <w:t>3786 «Об утверждении порядка проведения общественного обсуждения общественно значимых вопросов, проектов решений Администрации города и муниципальных организаций города».</w:t>
      </w:r>
    </w:p>
    <w:p w:rsidR="008A1287" w:rsidRDefault="008A1287" w:rsidP="008A1287">
      <w:pPr>
        <w:ind w:firstLine="708"/>
        <w:jc w:val="both"/>
        <w:rPr>
          <w:rFonts w:cs="Times New Roman"/>
          <w:szCs w:val="28"/>
        </w:rPr>
      </w:pPr>
      <w:r w:rsidRPr="00BF7116">
        <w:rPr>
          <w:rFonts w:cs="Times New Roman"/>
          <w:szCs w:val="28"/>
        </w:rPr>
        <w:t xml:space="preserve">9. Бюджетный прогноз (изменения бюджетного прогноза) утверждается (утверждаются) муниципальным правовым актом Администрации города </w:t>
      </w:r>
      <w:r>
        <w:rPr>
          <w:rFonts w:cs="Times New Roman"/>
          <w:szCs w:val="28"/>
        </w:rPr>
        <w:t xml:space="preserve">                     </w:t>
      </w:r>
      <w:r w:rsidRPr="00BF7116">
        <w:rPr>
          <w:rFonts w:cs="Times New Roman"/>
          <w:szCs w:val="28"/>
        </w:rPr>
        <w:t>в срок, не превышающий двух месяцев со дня официального опубликования решения о бюджете городского округа город Сургут на очередной финан</w:t>
      </w:r>
      <w:r>
        <w:rPr>
          <w:rFonts w:cs="Times New Roman"/>
          <w:szCs w:val="28"/>
        </w:rPr>
        <w:t xml:space="preserve">-       </w:t>
      </w:r>
      <w:r w:rsidRPr="00BF7116">
        <w:rPr>
          <w:rFonts w:cs="Times New Roman"/>
          <w:szCs w:val="28"/>
        </w:rPr>
        <w:t>совый год и плановый период.</w:t>
      </w:r>
    </w:p>
    <w:p w:rsidR="008A1287" w:rsidRDefault="008A1287" w:rsidP="008A1287">
      <w:pPr>
        <w:ind w:firstLine="708"/>
        <w:jc w:val="both"/>
        <w:rPr>
          <w:rFonts w:cs="Times New Roman"/>
          <w:szCs w:val="28"/>
        </w:rPr>
      </w:pPr>
      <w:r w:rsidRPr="00BF7116">
        <w:rPr>
          <w:rFonts w:cs="Times New Roman"/>
          <w:szCs w:val="28"/>
        </w:rPr>
        <w:t>10. Бюджетный прогноз подлежит государственной регистрации в федеральном государственном реестре документов стратегического планирования в порядке, установленном Правительством Российской Федерации.</w:t>
      </w:r>
    </w:p>
    <w:p w:rsidR="008A1287" w:rsidRPr="00BF7116" w:rsidRDefault="008A1287" w:rsidP="008A1287">
      <w:pPr>
        <w:ind w:firstLine="708"/>
        <w:jc w:val="both"/>
        <w:rPr>
          <w:rFonts w:cs="Times New Roman"/>
          <w:szCs w:val="28"/>
        </w:rPr>
      </w:pPr>
      <w:r w:rsidRPr="00BF7116">
        <w:rPr>
          <w:rFonts w:cs="Times New Roman"/>
          <w:szCs w:val="28"/>
        </w:rPr>
        <w:t xml:space="preserve">11. В целях обеспечения открытости и доступности информации </w:t>
      </w:r>
      <w:r>
        <w:rPr>
          <w:rFonts w:cs="Times New Roman"/>
          <w:szCs w:val="28"/>
        </w:rPr>
        <w:t xml:space="preserve">                   </w:t>
      </w:r>
      <w:r w:rsidRPr="00BF7116">
        <w:rPr>
          <w:rFonts w:cs="Times New Roman"/>
          <w:szCs w:val="28"/>
        </w:rPr>
        <w:t>бюджетный прогноз подлежит размещению на официальном портале Администрации города.</w:t>
      </w:r>
    </w:p>
    <w:p w:rsidR="008A1287" w:rsidRPr="008A1287" w:rsidRDefault="008A1287" w:rsidP="008A1287"/>
    <w:sectPr w:rsidR="008A1287" w:rsidRPr="008A1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6D2" w:rsidRDefault="009D66D2">
      <w:r>
        <w:separator/>
      </w:r>
    </w:p>
  </w:endnote>
  <w:endnote w:type="continuationSeparator" w:id="0">
    <w:p w:rsidR="009D66D2" w:rsidRDefault="009D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6D2" w:rsidRDefault="009D66D2">
      <w:r>
        <w:separator/>
      </w:r>
    </w:p>
  </w:footnote>
  <w:footnote w:type="continuationSeparator" w:id="0">
    <w:p w:rsidR="009D66D2" w:rsidRDefault="009D66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DB01CF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5740FE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618E8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618E8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4618E8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5740F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287"/>
    <w:rsid w:val="002F030E"/>
    <w:rsid w:val="004618E8"/>
    <w:rsid w:val="005740FE"/>
    <w:rsid w:val="008A1287"/>
    <w:rsid w:val="009D66D2"/>
    <w:rsid w:val="00A0383F"/>
    <w:rsid w:val="00DB01CF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67F4F1-1AE0-46A3-B0D8-B59EB5CA2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1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28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A1287"/>
    <w:rPr>
      <w:rFonts w:ascii="Times New Roman" w:hAnsi="Times New Roman"/>
      <w:sz w:val="28"/>
    </w:rPr>
  </w:style>
  <w:style w:type="character" w:styleId="a6">
    <w:name w:val="page number"/>
    <w:basedOn w:val="a0"/>
    <w:rsid w:val="008A1287"/>
  </w:style>
  <w:style w:type="paragraph" w:styleId="2">
    <w:name w:val="Body Text 2"/>
    <w:basedOn w:val="a"/>
    <w:link w:val="20"/>
    <w:uiPriority w:val="99"/>
    <w:unhideWhenUsed/>
    <w:rsid w:val="008A1287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8A1287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E8119E4CCC1E46228FBC84C0B3F674B78F96F8D51AB48131244E165A8E921B524386746AA62F3BBB13328P0CA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862</Words>
  <Characters>4916</Characters>
  <Application>Microsoft Office Word</Application>
  <DocSecurity>0</DocSecurity>
  <Lines>40</Lines>
  <Paragraphs>11</Paragraphs>
  <ScaleCrop>false</ScaleCrop>
  <Company/>
  <LinksUpToDate>false</LinksUpToDate>
  <CharactersWithSpaces>5767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2019-01-25T06:48:00Z</cp:lastPrinted>
  <dcterms:created xsi:type="dcterms:W3CDTF">2019-01-31T10:38:00Z</dcterms:created>
  <dcterms:modified xsi:type="dcterms:W3CDTF">2019-01-31T10:39:00Z</dcterms:modified>
</cp:coreProperties>
</file>