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23" w:rsidRDefault="00BD7A23" w:rsidP="00656C1A">
      <w:pPr>
        <w:spacing w:line="120" w:lineRule="atLeast"/>
        <w:jc w:val="center"/>
        <w:rPr>
          <w:sz w:val="24"/>
          <w:szCs w:val="24"/>
        </w:rPr>
      </w:pPr>
    </w:p>
    <w:p w:rsidR="00BD7A23" w:rsidRDefault="00BD7A23" w:rsidP="00656C1A">
      <w:pPr>
        <w:spacing w:line="120" w:lineRule="atLeast"/>
        <w:jc w:val="center"/>
        <w:rPr>
          <w:sz w:val="24"/>
          <w:szCs w:val="24"/>
        </w:rPr>
      </w:pPr>
    </w:p>
    <w:p w:rsidR="00BD7A23" w:rsidRPr="00852378" w:rsidRDefault="00BD7A23" w:rsidP="00656C1A">
      <w:pPr>
        <w:spacing w:line="120" w:lineRule="atLeast"/>
        <w:jc w:val="center"/>
        <w:rPr>
          <w:sz w:val="10"/>
          <w:szCs w:val="10"/>
        </w:rPr>
      </w:pPr>
    </w:p>
    <w:p w:rsidR="00BD7A23" w:rsidRDefault="00BD7A23" w:rsidP="00656C1A">
      <w:pPr>
        <w:spacing w:line="120" w:lineRule="atLeast"/>
        <w:jc w:val="center"/>
        <w:rPr>
          <w:sz w:val="10"/>
          <w:szCs w:val="24"/>
        </w:rPr>
      </w:pPr>
    </w:p>
    <w:p w:rsidR="00BD7A23" w:rsidRPr="005541F0" w:rsidRDefault="00BD7A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7A23" w:rsidRPr="005541F0" w:rsidRDefault="00BD7A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D7A23" w:rsidRPr="005649E4" w:rsidRDefault="00BD7A23" w:rsidP="00656C1A">
      <w:pPr>
        <w:spacing w:line="120" w:lineRule="atLeast"/>
        <w:jc w:val="center"/>
        <w:rPr>
          <w:sz w:val="18"/>
          <w:szCs w:val="24"/>
        </w:rPr>
      </w:pPr>
    </w:p>
    <w:p w:rsidR="00BD7A23" w:rsidRPr="00656C1A" w:rsidRDefault="00BD7A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7A23" w:rsidRPr="005541F0" w:rsidRDefault="00BD7A23" w:rsidP="00656C1A">
      <w:pPr>
        <w:spacing w:line="120" w:lineRule="atLeast"/>
        <w:jc w:val="center"/>
        <w:rPr>
          <w:sz w:val="18"/>
          <w:szCs w:val="24"/>
        </w:rPr>
      </w:pPr>
    </w:p>
    <w:p w:rsidR="00BD7A23" w:rsidRPr="005541F0" w:rsidRDefault="00BD7A23" w:rsidP="00656C1A">
      <w:pPr>
        <w:spacing w:line="120" w:lineRule="atLeast"/>
        <w:jc w:val="center"/>
        <w:rPr>
          <w:sz w:val="20"/>
          <w:szCs w:val="24"/>
        </w:rPr>
      </w:pPr>
    </w:p>
    <w:p w:rsidR="00BD7A23" w:rsidRPr="00656C1A" w:rsidRDefault="00BD7A2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D7A23" w:rsidRDefault="00BD7A23" w:rsidP="00656C1A">
      <w:pPr>
        <w:spacing w:line="120" w:lineRule="atLeast"/>
        <w:jc w:val="center"/>
        <w:rPr>
          <w:sz w:val="30"/>
          <w:szCs w:val="24"/>
        </w:rPr>
      </w:pPr>
    </w:p>
    <w:p w:rsidR="00BD7A23" w:rsidRPr="00656C1A" w:rsidRDefault="00BD7A2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D7A2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D7A23" w:rsidRPr="00F8214F" w:rsidRDefault="00BD7A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D7A23" w:rsidRPr="00F8214F" w:rsidRDefault="005F1E0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D7A23" w:rsidRPr="00F8214F" w:rsidRDefault="00BD7A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D7A23" w:rsidRPr="00F8214F" w:rsidRDefault="005F1E0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D7A23" w:rsidRPr="00A63FB0" w:rsidRDefault="00BD7A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D7A23" w:rsidRPr="00A3761A" w:rsidRDefault="005F1E0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D7A23" w:rsidRPr="00F8214F" w:rsidRDefault="00BD7A2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D7A23" w:rsidRPr="00F8214F" w:rsidRDefault="00BD7A2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D7A23" w:rsidRPr="00AB4194" w:rsidRDefault="00BD7A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D7A23" w:rsidRPr="00F8214F" w:rsidRDefault="005F1E0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1291</w:t>
            </w:r>
          </w:p>
        </w:tc>
      </w:tr>
    </w:tbl>
    <w:p w:rsidR="00BD7A23" w:rsidRPr="00C725A6" w:rsidRDefault="00BD7A23" w:rsidP="00C725A6">
      <w:pPr>
        <w:rPr>
          <w:rFonts w:cs="Times New Roman"/>
          <w:szCs w:val="28"/>
        </w:rPr>
      </w:pPr>
    </w:p>
    <w:p w:rsidR="00BD7A23" w:rsidRPr="00881EEB" w:rsidRDefault="00BD7A23" w:rsidP="00BD7A23">
      <w:pPr>
        <w:rPr>
          <w:szCs w:val="28"/>
        </w:rPr>
      </w:pPr>
      <w:r w:rsidRPr="00881EEB">
        <w:rPr>
          <w:szCs w:val="28"/>
        </w:rPr>
        <w:t xml:space="preserve">Об установлении размера платы </w:t>
      </w:r>
    </w:p>
    <w:p w:rsidR="00BD7A23" w:rsidRPr="00881EEB" w:rsidRDefault="00BD7A23" w:rsidP="00BD7A23">
      <w:pPr>
        <w:rPr>
          <w:szCs w:val="28"/>
        </w:rPr>
      </w:pPr>
      <w:r w:rsidRPr="00881EEB">
        <w:rPr>
          <w:szCs w:val="28"/>
        </w:rPr>
        <w:t xml:space="preserve">за предоставление сведений, </w:t>
      </w:r>
    </w:p>
    <w:p w:rsidR="00BD7A23" w:rsidRPr="00881EEB" w:rsidRDefault="00BD7A23" w:rsidP="00BD7A23">
      <w:pPr>
        <w:rPr>
          <w:szCs w:val="28"/>
        </w:rPr>
      </w:pPr>
      <w:r w:rsidRPr="00881EEB">
        <w:rPr>
          <w:szCs w:val="28"/>
        </w:rPr>
        <w:t xml:space="preserve">содержащихся в информационной </w:t>
      </w:r>
    </w:p>
    <w:p w:rsidR="00BD7A23" w:rsidRDefault="00BD7A23" w:rsidP="00BD7A23">
      <w:pPr>
        <w:rPr>
          <w:szCs w:val="28"/>
        </w:rPr>
      </w:pPr>
      <w:r w:rsidRPr="00881EEB">
        <w:rPr>
          <w:szCs w:val="28"/>
        </w:rPr>
        <w:t>системе обеспечения</w:t>
      </w:r>
      <w:r>
        <w:rPr>
          <w:szCs w:val="28"/>
        </w:rPr>
        <w:t xml:space="preserve"> </w:t>
      </w:r>
    </w:p>
    <w:p w:rsidR="00BD7A23" w:rsidRPr="00881EEB" w:rsidRDefault="00BD7A23" w:rsidP="00BD7A23">
      <w:pPr>
        <w:rPr>
          <w:szCs w:val="28"/>
        </w:rPr>
      </w:pPr>
      <w:r w:rsidRPr="00881EEB">
        <w:rPr>
          <w:szCs w:val="28"/>
        </w:rPr>
        <w:t>градостроительной деятельности</w:t>
      </w:r>
    </w:p>
    <w:p w:rsidR="00BD7A23" w:rsidRPr="00881EEB" w:rsidRDefault="00BD7A23" w:rsidP="00BD7A23">
      <w:pPr>
        <w:rPr>
          <w:szCs w:val="28"/>
        </w:rPr>
      </w:pPr>
      <w:r w:rsidRPr="00881EEB">
        <w:rPr>
          <w:szCs w:val="28"/>
        </w:rPr>
        <w:t>на 201</w:t>
      </w:r>
      <w:r>
        <w:rPr>
          <w:szCs w:val="28"/>
        </w:rPr>
        <w:t>9</w:t>
      </w:r>
      <w:r w:rsidRPr="00881EEB">
        <w:rPr>
          <w:szCs w:val="28"/>
        </w:rPr>
        <w:t xml:space="preserve"> год </w:t>
      </w:r>
    </w:p>
    <w:p w:rsidR="00BD7A23" w:rsidRDefault="00BD7A23" w:rsidP="00BD7A23">
      <w:pPr>
        <w:ind w:firstLine="709"/>
        <w:jc w:val="both"/>
      </w:pPr>
    </w:p>
    <w:p w:rsidR="00BD7A23" w:rsidRDefault="00BD7A23" w:rsidP="00BD7A23">
      <w:pPr>
        <w:ind w:firstLine="709"/>
        <w:jc w:val="both"/>
      </w:pPr>
    </w:p>
    <w:p w:rsidR="00BD7A23" w:rsidRDefault="00BD7A23" w:rsidP="00BD7A23">
      <w:pPr>
        <w:ind w:firstLine="567"/>
        <w:jc w:val="both"/>
        <w:rPr>
          <w:rFonts w:eastAsia="Arial Unicode MS"/>
          <w:szCs w:val="28"/>
        </w:rPr>
      </w:pPr>
      <w:r w:rsidRPr="00600F1A">
        <w:rPr>
          <w:rFonts w:eastAsia="Arial Unicode MS"/>
          <w:szCs w:val="28"/>
        </w:rPr>
        <w:t xml:space="preserve">Во исполнение </w:t>
      </w:r>
      <w:r>
        <w:rPr>
          <w:rFonts w:eastAsia="Arial Unicode MS"/>
          <w:szCs w:val="28"/>
        </w:rPr>
        <w:t>п</w:t>
      </w:r>
      <w:r w:rsidRPr="00600F1A">
        <w:rPr>
          <w:rFonts w:eastAsia="Arial Unicode MS"/>
          <w:szCs w:val="28"/>
        </w:rPr>
        <w:t xml:space="preserve">остановления Правительства Российской Федерации </w:t>
      </w:r>
      <w:r>
        <w:rPr>
          <w:rFonts w:eastAsia="Arial Unicode MS"/>
          <w:szCs w:val="28"/>
        </w:rPr>
        <w:t xml:space="preserve">                    </w:t>
      </w:r>
      <w:r w:rsidRPr="00600F1A">
        <w:rPr>
          <w:rFonts w:eastAsia="Arial Unicode MS"/>
          <w:szCs w:val="28"/>
        </w:rPr>
        <w:t>от</w:t>
      </w:r>
      <w:r>
        <w:rPr>
          <w:rFonts w:eastAsia="Arial Unicode MS"/>
          <w:szCs w:val="28"/>
        </w:rPr>
        <w:t xml:space="preserve"> </w:t>
      </w:r>
      <w:r w:rsidRPr="00600F1A">
        <w:rPr>
          <w:rFonts w:eastAsia="Arial Unicode MS"/>
          <w:szCs w:val="28"/>
        </w:rPr>
        <w:t xml:space="preserve">09.06.2006 № 363 «Об информационном обеспечении градостроительной </w:t>
      </w:r>
      <w:r>
        <w:rPr>
          <w:rFonts w:eastAsia="Arial Unicode MS"/>
          <w:szCs w:val="28"/>
        </w:rPr>
        <w:t xml:space="preserve">                  </w:t>
      </w:r>
      <w:r w:rsidRPr="00600F1A">
        <w:rPr>
          <w:rFonts w:eastAsia="Arial Unicode MS"/>
          <w:szCs w:val="28"/>
        </w:rPr>
        <w:t xml:space="preserve">деятельности», Приказа Министерства экономического развития и торговли </w:t>
      </w:r>
      <w:r>
        <w:rPr>
          <w:rFonts w:eastAsia="Arial Unicode MS"/>
          <w:szCs w:val="28"/>
        </w:rPr>
        <w:t xml:space="preserve">         </w:t>
      </w:r>
      <w:r w:rsidRPr="00600F1A">
        <w:rPr>
          <w:rFonts w:eastAsia="Arial Unicode MS"/>
          <w:szCs w:val="28"/>
        </w:rPr>
        <w:t>Российской Федерации от 26.02.2007 № 57 «Об утверждении Методики определения размера платы за предоставление сведений, содержащихся в</w:t>
      </w:r>
      <w:r>
        <w:rPr>
          <w:rFonts w:eastAsia="Arial Unicode MS"/>
          <w:szCs w:val="28"/>
        </w:rPr>
        <w:t xml:space="preserve"> </w:t>
      </w:r>
      <w:r w:rsidRPr="00600F1A">
        <w:rPr>
          <w:rFonts w:eastAsia="Arial Unicode MS"/>
          <w:szCs w:val="28"/>
        </w:rPr>
        <w:t>информационной системе обеспечения градостроительной деятельности»,</w:t>
      </w:r>
      <w:r>
        <w:rPr>
          <w:rFonts w:eastAsia="Arial Unicode MS"/>
          <w:szCs w:val="28"/>
        </w:rPr>
        <w:t xml:space="preserve"> в соответствии                 с </w:t>
      </w:r>
      <w:r w:rsidRPr="00600F1A">
        <w:rPr>
          <w:rFonts w:eastAsia="Arial Unicode MS"/>
          <w:szCs w:val="28"/>
        </w:rPr>
        <w:t>Уставом муниципального образования городской округ город Сургут</w:t>
      </w:r>
      <w:r>
        <w:rPr>
          <w:rFonts w:eastAsia="Arial Unicode MS"/>
          <w:szCs w:val="28"/>
        </w:rPr>
        <w:t xml:space="preserve">,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 w:rsidRPr="00600F1A">
        <w:rPr>
          <w:rFonts w:eastAsia="Arial Unicode MS"/>
          <w:szCs w:val="28"/>
        </w:rPr>
        <w:t>:</w:t>
      </w:r>
    </w:p>
    <w:p w:rsidR="00BD7A23" w:rsidRDefault="00BD7A23" w:rsidP="00BD7A23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1. </w:t>
      </w:r>
      <w:r w:rsidRPr="00600F1A">
        <w:rPr>
          <w:rFonts w:eastAsia="Arial Unicode MS"/>
          <w:szCs w:val="28"/>
        </w:rPr>
        <w:t>Установить на 201</w:t>
      </w:r>
      <w:r>
        <w:rPr>
          <w:rFonts w:eastAsia="Arial Unicode MS"/>
          <w:szCs w:val="28"/>
        </w:rPr>
        <w:t>9</w:t>
      </w:r>
      <w:r w:rsidRPr="00600F1A">
        <w:rPr>
          <w:rFonts w:eastAsia="Arial Unicode MS"/>
          <w:szCs w:val="28"/>
        </w:rPr>
        <w:t xml:space="preserve"> год размер платы:</w:t>
      </w:r>
    </w:p>
    <w:p w:rsidR="00BD7A23" w:rsidRDefault="00BD7A23" w:rsidP="00BD7A23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1.1. </w:t>
      </w:r>
      <w:r w:rsidRPr="00600F1A">
        <w:rPr>
          <w:rFonts w:eastAsia="Arial Unicode MS"/>
          <w:szCs w:val="28"/>
        </w:rPr>
        <w:t>За предоставление сведений, содержащихся в одном разделе информа</w:t>
      </w:r>
      <w:r w:rsidRPr="00600F1A">
        <w:rPr>
          <w:rFonts w:eastAsia="Arial Unicode MS"/>
          <w:szCs w:val="28"/>
        </w:rPr>
        <w:softHyphen/>
        <w:t xml:space="preserve">ционной системы обеспечения градостроительной деятельности (далее </w:t>
      </w:r>
      <w:r>
        <w:rPr>
          <w:rFonts w:eastAsia="Arial Unicode MS"/>
          <w:szCs w:val="28"/>
        </w:rPr>
        <w:t>–</w:t>
      </w:r>
      <w:r w:rsidRPr="00600F1A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 xml:space="preserve">                     </w:t>
      </w:r>
      <w:r w:rsidRPr="00600F1A">
        <w:rPr>
          <w:rFonts w:eastAsia="Arial Unicode MS"/>
          <w:szCs w:val="28"/>
        </w:rPr>
        <w:t>ИСОГД), в размере 1 000 рублей.</w:t>
      </w:r>
    </w:p>
    <w:p w:rsidR="00BD7A23" w:rsidRPr="00600F1A" w:rsidRDefault="00BD7A23" w:rsidP="00BD7A23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1.2. </w:t>
      </w:r>
      <w:r w:rsidRPr="00600F1A">
        <w:rPr>
          <w:rFonts w:eastAsia="Arial Unicode MS"/>
          <w:szCs w:val="28"/>
        </w:rPr>
        <w:t>За предоставление копии одного документа, содержащегося в</w:t>
      </w:r>
      <w:r>
        <w:rPr>
          <w:rFonts w:eastAsia="Arial Unicode MS"/>
          <w:szCs w:val="28"/>
        </w:rPr>
        <w:t xml:space="preserve"> </w:t>
      </w:r>
      <w:r w:rsidRPr="00600F1A">
        <w:rPr>
          <w:rFonts w:eastAsia="Arial Unicode MS"/>
          <w:szCs w:val="28"/>
        </w:rPr>
        <w:t>ИСОГД, в размере 100 рублей.</w:t>
      </w:r>
    </w:p>
    <w:p w:rsidR="00BD7A23" w:rsidRDefault="00BD7A23" w:rsidP="00BD7A23">
      <w:pPr>
        <w:tabs>
          <w:tab w:val="left" w:pos="934"/>
        </w:tabs>
        <w:ind w:firstLine="709"/>
        <w:jc w:val="both"/>
        <w:rPr>
          <w:rFonts w:eastAsia="Arial Unicode MS"/>
          <w:szCs w:val="28"/>
        </w:rPr>
      </w:pPr>
      <w:r w:rsidRPr="00600F1A">
        <w:rPr>
          <w:rFonts w:eastAsia="Arial Unicode MS"/>
          <w:szCs w:val="28"/>
        </w:rPr>
        <w:t xml:space="preserve">Под копией одного документа ИСОГД понимается копия документа, </w:t>
      </w:r>
      <w:r>
        <w:rPr>
          <w:rFonts w:eastAsia="Arial Unicode MS"/>
          <w:szCs w:val="28"/>
        </w:rPr>
        <w:t xml:space="preserve">                 </w:t>
      </w:r>
      <w:r w:rsidRPr="00600F1A">
        <w:rPr>
          <w:rFonts w:eastAsia="Arial Unicode MS"/>
          <w:szCs w:val="28"/>
        </w:rPr>
        <w:t>содержащегося в одном из разделов ИСОГД</w:t>
      </w:r>
      <w:r w:rsidR="007C7CA3">
        <w:rPr>
          <w:rFonts w:eastAsia="Arial Unicode MS"/>
          <w:szCs w:val="28"/>
        </w:rPr>
        <w:t>,</w:t>
      </w:r>
      <w:r w:rsidRPr="00600F1A">
        <w:rPr>
          <w:rFonts w:eastAsia="Arial Unicode MS"/>
          <w:szCs w:val="28"/>
        </w:rPr>
        <w:t xml:space="preserve"> имеющего </w:t>
      </w:r>
      <w:r>
        <w:rPr>
          <w:rFonts w:eastAsia="Arial Unicode MS"/>
          <w:szCs w:val="28"/>
        </w:rPr>
        <w:t xml:space="preserve">наибольшую глубину классификации </w:t>
      </w:r>
      <w:r w:rsidRPr="00600F1A">
        <w:rPr>
          <w:rFonts w:eastAsia="Arial Unicode MS"/>
          <w:szCs w:val="28"/>
        </w:rPr>
        <w:t xml:space="preserve">в соответствии с </w:t>
      </w:r>
      <w:r>
        <w:rPr>
          <w:rFonts w:eastAsia="Arial Unicode MS"/>
          <w:szCs w:val="28"/>
        </w:rPr>
        <w:t>К</w:t>
      </w:r>
      <w:r w:rsidRPr="00600F1A">
        <w:rPr>
          <w:rFonts w:eastAsia="Arial Unicode MS"/>
          <w:szCs w:val="28"/>
        </w:rPr>
        <w:t xml:space="preserve">лассификатором документов, размещаемых </w:t>
      </w:r>
      <w:r>
        <w:rPr>
          <w:rFonts w:eastAsia="Arial Unicode MS"/>
          <w:szCs w:val="28"/>
        </w:rPr>
        <w:t xml:space="preserve">                </w:t>
      </w:r>
      <w:r w:rsidRPr="00600F1A">
        <w:rPr>
          <w:rFonts w:eastAsia="Arial Unicode MS"/>
          <w:szCs w:val="28"/>
        </w:rPr>
        <w:t>в ИСОГД (код классификатора 2А),</w:t>
      </w:r>
      <w:r>
        <w:rPr>
          <w:rFonts w:eastAsia="Arial Unicode MS"/>
          <w:szCs w:val="28"/>
        </w:rPr>
        <w:t xml:space="preserve"> предусмотренных Положением о системе классификации и кодирования, используемой при ведении книг, входящих                  в состав ИСОГД, утвержденным Приказом Министерства регионального                         развития от 30.08.2007 № 85 «Об утверждении документов по ведению информационной системы обеспечения градостроительной деятельности».</w:t>
      </w:r>
    </w:p>
    <w:p w:rsidR="00BD7A23" w:rsidRPr="00600F1A" w:rsidRDefault="00BD7A23" w:rsidP="00BD7A23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lastRenderedPageBreak/>
        <w:t xml:space="preserve">2. </w:t>
      </w:r>
      <w:r w:rsidRPr="00600F1A">
        <w:rPr>
          <w:rFonts w:eastAsia="Arial Unicode MS"/>
          <w:szCs w:val="28"/>
        </w:rPr>
        <w:t xml:space="preserve">Расчет </w:t>
      </w:r>
      <w:r>
        <w:rPr>
          <w:rFonts w:eastAsia="Arial Unicode MS"/>
          <w:szCs w:val="28"/>
        </w:rPr>
        <w:t>размера за предоставление сведений, содержащихся в информационной системе обеспечения градостроительной деятельности департамента архитектуры и градостроительства, на 2019 год произведен в соответствии                         с Методикой определения размера платы за предоставление сведений, содержащихся в ИСОГД, согласно приложению 1.</w:t>
      </w:r>
    </w:p>
    <w:p w:rsidR="00BD7A23" w:rsidRPr="00BD7A23" w:rsidRDefault="00BD7A23" w:rsidP="00BD7A23">
      <w:pPr>
        <w:ind w:firstLine="709"/>
        <w:jc w:val="both"/>
        <w:rPr>
          <w:rFonts w:eastAsia="Arial Unicode MS"/>
          <w:spacing w:val="-4"/>
          <w:szCs w:val="28"/>
        </w:rPr>
      </w:pPr>
      <w:r>
        <w:rPr>
          <w:rFonts w:eastAsia="Arial Unicode MS"/>
          <w:szCs w:val="28"/>
        </w:rPr>
        <w:t>О</w:t>
      </w:r>
      <w:r w:rsidRPr="00600F1A">
        <w:rPr>
          <w:rFonts w:eastAsia="Arial Unicode MS"/>
          <w:szCs w:val="28"/>
        </w:rPr>
        <w:t xml:space="preserve">плата за предоставление сведений и копий документов, содержащихся </w:t>
      </w:r>
      <w:r>
        <w:rPr>
          <w:rFonts w:eastAsia="Arial Unicode MS"/>
          <w:szCs w:val="28"/>
        </w:rPr>
        <w:t xml:space="preserve">      </w:t>
      </w:r>
      <w:r w:rsidRPr="00600F1A">
        <w:rPr>
          <w:rFonts w:eastAsia="Arial Unicode MS"/>
          <w:szCs w:val="28"/>
        </w:rPr>
        <w:t xml:space="preserve">в ИСОГД, </w:t>
      </w:r>
      <w:r>
        <w:rPr>
          <w:rFonts w:eastAsia="Arial Unicode MS"/>
          <w:szCs w:val="28"/>
        </w:rPr>
        <w:t xml:space="preserve">согласно приложению 2 </w:t>
      </w:r>
      <w:r w:rsidRPr="00600F1A">
        <w:rPr>
          <w:rFonts w:eastAsia="Arial Unicode MS"/>
          <w:szCs w:val="28"/>
        </w:rPr>
        <w:t>осуществляется по рекви</w:t>
      </w:r>
      <w:r>
        <w:rPr>
          <w:rFonts w:eastAsia="Arial Unicode MS"/>
          <w:szCs w:val="28"/>
        </w:rPr>
        <w:t xml:space="preserve">зитам </w:t>
      </w:r>
      <w:r w:rsidRPr="00600F1A">
        <w:rPr>
          <w:rFonts w:eastAsia="Arial Unicode MS"/>
          <w:szCs w:val="28"/>
        </w:rPr>
        <w:t xml:space="preserve">через банк </w:t>
      </w:r>
      <w:r>
        <w:rPr>
          <w:rFonts w:eastAsia="Arial Unicode MS"/>
          <w:szCs w:val="28"/>
        </w:rPr>
        <w:t xml:space="preserve">              </w:t>
      </w:r>
      <w:r w:rsidRPr="00600F1A">
        <w:rPr>
          <w:rFonts w:eastAsia="Arial Unicode MS"/>
          <w:szCs w:val="28"/>
        </w:rPr>
        <w:t>или иную кредитную организацию путем наличного или безналичного расчета</w:t>
      </w:r>
      <w:r>
        <w:rPr>
          <w:rFonts w:eastAsia="Arial Unicode MS"/>
          <w:szCs w:val="28"/>
        </w:rPr>
        <w:t xml:space="preserve">               </w:t>
      </w:r>
      <w:r w:rsidRPr="00600F1A">
        <w:rPr>
          <w:rFonts w:eastAsia="Arial Unicode MS"/>
          <w:szCs w:val="28"/>
        </w:rPr>
        <w:t>и</w:t>
      </w:r>
      <w:r>
        <w:rPr>
          <w:rFonts w:eastAsia="Arial Unicode MS"/>
          <w:szCs w:val="28"/>
        </w:rPr>
        <w:t xml:space="preserve"> </w:t>
      </w:r>
      <w:r w:rsidRPr="00600F1A">
        <w:rPr>
          <w:rFonts w:eastAsia="Arial Unicode MS"/>
          <w:szCs w:val="28"/>
        </w:rPr>
        <w:t xml:space="preserve">зачисляется в доход бюджета муниципального образования городской округ </w:t>
      </w:r>
      <w:r w:rsidRPr="00BD7A23">
        <w:rPr>
          <w:rFonts w:eastAsia="Arial Unicode MS"/>
          <w:spacing w:val="-4"/>
          <w:szCs w:val="28"/>
        </w:rPr>
        <w:t>Сургут. Внесение платы подтверждается копией платежного поручения с отметкой банка или квитанцией установленной формы.</w:t>
      </w:r>
    </w:p>
    <w:p w:rsidR="00BD7A23" w:rsidRPr="00600F1A" w:rsidRDefault="00BD7A23" w:rsidP="00BD7A23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3. </w:t>
      </w:r>
      <w:r w:rsidRPr="00600F1A">
        <w:rPr>
          <w:rFonts w:eastAsia="Arial Unicode MS"/>
          <w:szCs w:val="28"/>
        </w:rPr>
        <w:t xml:space="preserve">Управлению </w:t>
      </w:r>
      <w:r>
        <w:rPr>
          <w:rFonts w:eastAsia="Arial Unicode MS"/>
          <w:szCs w:val="28"/>
        </w:rPr>
        <w:t xml:space="preserve">документационного и информационного обеспечения             </w:t>
      </w:r>
      <w:r w:rsidRPr="00600F1A">
        <w:rPr>
          <w:rFonts w:eastAsia="Arial Unicode MS"/>
          <w:szCs w:val="28"/>
        </w:rPr>
        <w:t>разместить</w:t>
      </w:r>
      <w:r>
        <w:rPr>
          <w:rFonts w:eastAsia="Arial Unicode MS"/>
          <w:szCs w:val="28"/>
        </w:rPr>
        <w:t xml:space="preserve"> настоящее постановление </w:t>
      </w:r>
      <w:r w:rsidRPr="00600F1A">
        <w:rPr>
          <w:rFonts w:eastAsia="Arial Unicode MS"/>
          <w:szCs w:val="28"/>
        </w:rPr>
        <w:t xml:space="preserve">на </w:t>
      </w:r>
      <w:r>
        <w:rPr>
          <w:rFonts w:eastAsia="Arial Unicode MS"/>
          <w:szCs w:val="28"/>
        </w:rPr>
        <w:t xml:space="preserve">официальном портале </w:t>
      </w:r>
      <w:r w:rsidRPr="00600F1A">
        <w:rPr>
          <w:rFonts w:eastAsia="Arial Unicode MS"/>
          <w:szCs w:val="28"/>
        </w:rPr>
        <w:t>Администрации города.</w:t>
      </w:r>
    </w:p>
    <w:p w:rsidR="00BD7A23" w:rsidRPr="00600F1A" w:rsidRDefault="00BD7A23" w:rsidP="00BD7A23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BD7A23" w:rsidRDefault="00BD7A23" w:rsidP="00BD7A23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5.</w:t>
      </w:r>
      <w:r w:rsidRPr="00495143">
        <w:rPr>
          <w:rFonts w:eastAsia="Arial Unicode MS"/>
          <w:szCs w:val="28"/>
        </w:rPr>
        <w:t xml:space="preserve"> </w:t>
      </w:r>
      <w:r w:rsidRPr="00600F1A">
        <w:rPr>
          <w:rFonts w:eastAsia="Arial Unicode MS"/>
          <w:szCs w:val="28"/>
        </w:rPr>
        <w:t>Настоящее постановление вступает в силу после его официального опубликования</w:t>
      </w:r>
      <w:r>
        <w:rPr>
          <w:rFonts w:eastAsia="Arial Unicode MS"/>
          <w:szCs w:val="28"/>
        </w:rPr>
        <w:t>.</w:t>
      </w:r>
    </w:p>
    <w:p w:rsidR="00BD7A23" w:rsidRPr="00600F1A" w:rsidRDefault="00BD7A23" w:rsidP="00BD7A23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6. </w:t>
      </w:r>
      <w:r w:rsidRPr="00600F1A">
        <w:rPr>
          <w:rFonts w:eastAsia="Arial Unicode MS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Arial Unicode MS"/>
          <w:szCs w:val="28"/>
        </w:rPr>
        <w:t>Г</w:t>
      </w:r>
      <w:r w:rsidRPr="00600F1A">
        <w:rPr>
          <w:rFonts w:eastAsia="Arial Unicode MS"/>
          <w:szCs w:val="28"/>
        </w:rPr>
        <w:t xml:space="preserve">лавы города </w:t>
      </w:r>
      <w:r>
        <w:rPr>
          <w:rFonts w:eastAsia="Arial Unicode MS"/>
          <w:szCs w:val="28"/>
        </w:rPr>
        <w:t>Кривцова Н.Н.</w:t>
      </w:r>
    </w:p>
    <w:p w:rsidR="00BD7A23" w:rsidRDefault="00BD7A23" w:rsidP="00BD7A23">
      <w:pPr>
        <w:ind w:firstLine="709"/>
        <w:jc w:val="both"/>
        <w:rPr>
          <w:rFonts w:eastAsia="Arial Unicode MS"/>
          <w:szCs w:val="28"/>
        </w:rPr>
      </w:pPr>
    </w:p>
    <w:p w:rsidR="00BD7A23" w:rsidRDefault="00BD7A23" w:rsidP="00BD7A23">
      <w:pPr>
        <w:ind w:firstLine="709"/>
        <w:jc w:val="both"/>
        <w:rPr>
          <w:rFonts w:eastAsia="Arial Unicode MS"/>
          <w:szCs w:val="28"/>
        </w:rPr>
      </w:pPr>
    </w:p>
    <w:p w:rsidR="00BD7A23" w:rsidRPr="00973C8E" w:rsidRDefault="00BD7A23" w:rsidP="00BD7A23">
      <w:pPr>
        <w:spacing w:line="324" w:lineRule="exact"/>
        <w:ind w:left="20" w:right="20" w:firstLine="580"/>
        <w:jc w:val="both"/>
        <w:rPr>
          <w:rFonts w:eastAsia="Arial Unicode MS"/>
          <w:szCs w:val="28"/>
        </w:rPr>
      </w:pPr>
    </w:p>
    <w:p w:rsidR="00BD7A23" w:rsidRDefault="00BD7A23" w:rsidP="00BD7A23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BD7A23" w:rsidRPr="001E2B8C" w:rsidRDefault="00BD7A23" w:rsidP="00BD7A23">
      <w:pPr>
        <w:suppressAutoHyphens/>
        <w:ind w:right="98"/>
        <w:outlineLvl w:val="0"/>
        <w:rPr>
          <w:szCs w:val="28"/>
        </w:rPr>
      </w:pPr>
    </w:p>
    <w:p w:rsidR="00BD7A23" w:rsidRPr="001E2B8C" w:rsidRDefault="00BD7A23" w:rsidP="00BD7A23">
      <w:pPr>
        <w:rPr>
          <w:szCs w:val="28"/>
        </w:rPr>
      </w:pPr>
    </w:p>
    <w:p w:rsidR="00BD7A23" w:rsidRDefault="00BD7A23" w:rsidP="00BD7A23"/>
    <w:p w:rsidR="00BD7A23" w:rsidRDefault="00BD7A23" w:rsidP="00BD7A23"/>
    <w:p w:rsidR="00BD7A23" w:rsidRDefault="00BD7A23">
      <w:pPr>
        <w:spacing w:after="160" w:line="259" w:lineRule="auto"/>
      </w:pPr>
      <w:r>
        <w:br w:type="page"/>
      </w:r>
    </w:p>
    <w:p w:rsidR="00BD7A23" w:rsidRPr="000A0152" w:rsidRDefault="00BD7A23" w:rsidP="00BD7A23">
      <w:pPr>
        <w:pStyle w:val="3"/>
        <w:shd w:val="clear" w:color="auto" w:fill="auto"/>
        <w:ind w:left="5670" w:right="660"/>
        <w:rPr>
          <w:rStyle w:val="1"/>
          <w:sz w:val="26"/>
          <w:szCs w:val="28"/>
        </w:rPr>
      </w:pPr>
      <w:r w:rsidRPr="000A0152">
        <w:rPr>
          <w:sz w:val="26"/>
          <w:szCs w:val="28"/>
        </w:rPr>
        <w:lastRenderedPageBreak/>
        <w:t>Приложение 1</w:t>
      </w:r>
      <w:r w:rsidRPr="000A0152">
        <w:rPr>
          <w:rStyle w:val="1"/>
          <w:sz w:val="26"/>
          <w:szCs w:val="28"/>
        </w:rPr>
        <w:t xml:space="preserve"> </w:t>
      </w:r>
    </w:p>
    <w:p w:rsidR="00BD7A23" w:rsidRDefault="00BD7A23" w:rsidP="00BD7A23">
      <w:pPr>
        <w:pStyle w:val="3"/>
        <w:shd w:val="clear" w:color="auto" w:fill="auto"/>
        <w:ind w:left="5670" w:right="660"/>
        <w:rPr>
          <w:rStyle w:val="1"/>
          <w:sz w:val="26"/>
          <w:szCs w:val="28"/>
        </w:rPr>
      </w:pPr>
      <w:r w:rsidRPr="000A0152">
        <w:rPr>
          <w:sz w:val="26"/>
          <w:szCs w:val="28"/>
        </w:rPr>
        <w:t>к постановлению</w:t>
      </w:r>
      <w:r w:rsidRPr="000A0152">
        <w:rPr>
          <w:rStyle w:val="1"/>
          <w:sz w:val="26"/>
          <w:szCs w:val="28"/>
        </w:rPr>
        <w:t xml:space="preserve"> </w:t>
      </w:r>
    </w:p>
    <w:p w:rsidR="00BD7A23" w:rsidRDefault="00BD7A23" w:rsidP="00BD7A23">
      <w:pPr>
        <w:pStyle w:val="3"/>
        <w:shd w:val="clear" w:color="auto" w:fill="auto"/>
        <w:ind w:left="5670" w:right="660"/>
        <w:rPr>
          <w:sz w:val="26"/>
          <w:szCs w:val="28"/>
        </w:rPr>
      </w:pPr>
      <w:r w:rsidRPr="000A0152">
        <w:rPr>
          <w:sz w:val="26"/>
          <w:szCs w:val="28"/>
        </w:rPr>
        <w:t>Администрации города</w:t>
      </w:r>
    </w:p>
    <w:p w:rsidR="00BD7A23" w:rsidRDefault="00BD7A23" w:rsidP="00BD7A23">
      <w:pPr>
        <w:pStyle w:val="3"/>
        <w:shd w:val="clear" w:color="auto" w:fill="auto"/>
        <w:ind w:left="5670" w:right="660"/>
        <w:rPr>
          <w:sz w:val="26"/>
          <w:szCs w:val="28"/>
        </w:rPr>
      </w:pPr>
      <w:r>
        <w:rPr>
          <w:sz w:val="26"/>
          <w:szCs w:val="28"/>
        </w:rPr>
        <w:t>от ____________ № _______</w:t>
      </w:r>
    </w:p>
    <w:p w:rsidR="00BD7A23" w:rsidRDefault="00BD7A23" w:rsidP="00BD7A23">
      <w:pPr>
        <w:pStyle w:val="3"/>
        <w:shd w:val="clear" w:color="auto" w:fill="auto"/>
        <w:ind w:left="5670" w:right="660"/>
        <w:rPr>
          <w:sz w:val="26"/>
          <w:szCs w:val="28"/>
        </w:rPr>
      </w:pPr>
    </w:p>
    <w:p w:rsidR="00BD7A23" w:rsidRDefault="00BD7A23" w:rsidP="00BD7A23">
      <w:pPr>
        <w:pStyle w:val="3"/>
        <w:shd w:val="clear" w:color="auto" w:fill="auto"/>
        <w:ind w:left="5670" w:right="660"/>
        <w:rPr>
          <w:sz w:val="26"/>
          <w:szCs w:val="28"/>
        </w:rPr>
      </w:pP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Расчет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eastAsia="Times New Roman" w:cs="Times New Roman"/>
          <w:szCs w:val="28"/>
          <w:lang w:eastAsia="ru-RU"/>
        </w:rPr>
      </w:pPr>
      <w:r w:rsidRPr="00324B81">
        <w:rPr>
          <w:rFonts w:eastAsia="Times New Roman" w:cs="Times New Roman"/>
          <w:szCs w:val="28"/>
          <w:lang w:eastAsia="ru-RU"/>
        </w:rPr>
        <w:t>размера платы за предоставление сведений,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eastAsia="Times New Roman" w:cs="Times New Roman"/>
          <w:szCs w:val="28"/>
          <w:lang w:eastAsia="ru-RU"/>
        </w:rPr>
      </w:pPr>
      <w:r w:rsidRPr="00324B81">
        <w:rPr>
          <w:rFonts w:eastAsia="Times New Roman" w:cs="Times New Roman"/>
          <w:szCs w:val="28"/>
          <w:lang w:eastAsia="ru-RU"/>
        </w:rPr>
        <w:t>содержащихся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24B81">
        <w:rPr>
          <w:rFonts w:eastAsia="Times New Roman" w:cs="Times New Roman"/>
          <w:szCs w:val="28"/>
          <w:lang w:eastAsia="ru-RU"/>
        </w:rPr>
        <w:t xml:space="preserve">информационной системе обеспечения 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eastAsia="Times New Roman" w:cs="Times New Roman"/>
          <w:szCs w:val="28"/>
          <w:lang w:eastAsia="ru-RU"/>
        </w:rPr>
      </w:pPr>
      <w:r w:rsidRPr="00324B81">
        <w:rPr>
          <w:rFonts w:eastAsia="Times New Roman" w:cs="Times New Roman"/>
          <w:szCs w:val="28"/>
          <w:lang w:eastAsia="ru-RU"/>
        </w:rPr>
        <w:t>градостроительной деятельности</w:t>
      </w:r>
      <w:r>
        <w:rPr>
          <w:rFonts w:eastAsia="Times New Roman" w:cs="Times New Roman"/>
          <w:szCs w:val="28"/>
          <w:lang w:eastAsia="ru-RU"/>
        </w:rPr>
        <w:t xml:space="preserve"> департамента архитектуры 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градостроительства, </w:t>
      </w:r>
      <w:r w:rsidRPr="00324B81">
        <w:rPr>
          <w:rFonts w:eastAsia="Times New Roman" w:cs="Times New Roman"/>
          <w:szCs w:val="28"/>
          <w:lang w:eastAsia="ru-RU"/>
        </w:rPr>
        <w:t>на 201</w:t>
      </w:r>
      <w:r>
        <w:rPr>
          <w:rFonts w:eastAsia="Times New Roman" w:cs="Times New Roman"/>
          <w:szCs w:val="28"/>
          <w:lang w:eastAsia="ru-RU"/>
        </w:rPr>
        <w:t>9</w:t>
      </w:r>
      <w:r w:rsidRPr="00324B81">
        <w:rPr>
          <w:rFonts w:eastAsia="Times New Roman" w:cs="Times New Roman"/>
          <w:szCs w:val="28"/>
          <w:lang w:eastAsia="ru-RU"/>
        </w:rPr>
        <w:t xml:space="preserve"> год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eastAsia="Times New Roman" w:cs="Times New Roman"/>
          <w:szCs w:val="28"/>
          <w:lang w:eastAsia="ru-RU"/>
        </w:rPr>
      </w:pP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324B81">
        <w:rPr>
          <w:rFonts w:eastAsia="Times New Roman" w:cs="Times New Roman"/>
          <w:szCs w:val="28"/>
          <w:lang w:eastAsia="ru-RU"/>
        </w:rPr>
        <w:t>Расчет размера платы за предоставление копии одного документа, содержащегося в информационной системе обеспечения градостроительной деятельности, произведен по формуле: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D7A23" w:rsidRPr="00324B81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324B81">
        <w:rPr>
          <w:rFonts w:eastAsia="Times New Roman" w:cs="Times New Roman"/>
          <w:szCs w:val="28"/>
          <w:lang w:eastAsia="ru-RU"/>
        </w:rPr>
        <w:t>Пд = Рп/(10хКр + Кд),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BD7A23" w:rsidRPr="00324B81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324B81">
        <w:rPr>
          <w:rFonts w:eastAsia="Times New Roman" w:cs="Times New Roman"/>
          <w:szCs w:val="28"/>
          <w:lang w:eastAsia="ru-RU"/>
        </w:rPr>
        <w:t>Рп</w:t>
      </w:r>
      <w:r>
        <w:rPr>
          <w:rFonts w:eastAsia="Times New Roman" w:cs="Times New Roman"/>
          <w:szCs w:val="28"/>
          <w:lang w:eastAsia="ru-RU"/>
        </w:rPr>
        <w:t xml:space="preserve"> =</w:t>
      </w:r>
      <w:r w:rsidRPr="00324B8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6334446,04 рублей </w:t>
      </w:r>
      <w:r w:rsidRPr="00324B81">
        <w:rPr>
          <w:rFonts w:eastAsia="Times New Roman" w:cs="Times New Roman"/>
          <w:szCs w:val="28"/>
          <w:lang w:eastAsia="ru-RU"/>
        </w:rPr>
        <w:t xml:space="preserve">(расходы бюджета </w:t>
      </w:r>
      <w:r>
        <w:rPr>
          <w:rFonts w:eastAsia="Times New Roman" w:cs="Times New Roman"/>
          <w:szCs w:val="28"/>
          <w:lang w:eastAsia="ru-RU"/>
        </w:rPr>
        <w:t xml:space="preserve">департамента архитектуры </w:t>
      </w:r>
      <w:r w:rsidR="00844432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 xml:space="preserve">и градостроительства </w:t>
      </w:r>
      <w:r w:rsidRPr="00324B81">
        <w:rPr>
          <w:rFonts w:eastAsia="Times New Roman" w:cs="Times New Roman"/>
          <w:szCs w:val="28"/>
          <w:lang w:eastAsia="ru-RU"/>
        </w:rPr>
        <w:t>на планируемый 201</w:t>
      </w:r>
      <w:r>
        <w:rPr>
          <w:rFonts w:eastAsia="Times New Roman" w:cs="Times New Roman"/>
          <w:szCs w:val="28"/>
          <w:lang w:eastAsia="ru-RU"/>
        </w:rPr>
        <w:t>9</w:t>
      </w:r>
      <w:r w:rsidRPr="00324B81">
        <w:rPr>
          <w:rFonts w:eastAsia="Times New Roman" w:cs="Times New Roman"/>
          <w:szCs w:val="28"/>
          <w:lang w:eastAsia="ru-RU"/>
        </w:rPr>
        <w:t xml:space="preserve"> год, направляемые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24B81">
        <w:rPr>
          <w:rFonts w:eastAsia="Times New Roman" w:cs="Times New Roman"/>
          <w:szCs w:val="28"/>
          <w:lang w:eastAsia="ru-RU"/>
        </w:rPr>
        <w:t>финансиро</w:t>
      </w:r>
      <w:r w:rsidR="00844432">
        <w:rPr>
          <w:rFonts w:eastAsia="Times New Roman" w:cs="Times New Roman"/>
          <w:szCs w:val="28"/>
          <w:lang w:eastAsia="ru-RU"/>
        </w:rPr>
        <w:t>-</w:t>
      </w:r>
      <w:r w:rsidRPr="00324B81">
        <w:rPr>
          <w:rFonts w:eastAsia="Times New Roman" w:cs="Times New Roman"/>
          <w:szCs w:val="28"/>
          <w:lang w:eastAsia="ru-RU"/>
        </w:rPr>
        <w:t>вание ведения ИСОГД</w:t>
      </w:r>
      <w:r w:rsidR="00916C6B">
        <w:rPr>
          <w:rFonts w:eastAsia="Times New Roman" w:cs="Times New Roman"/>
          <w:szCs w:val="28"/>
          <w:lang w:eastAsia="ru-RU"/>
        </w:rPr>
        <w:t>)</w:t>
      </w:r>
      <w:r w:rsidR="00844432">
        <w:rPr>
          <w:rFonts w:eastAsia="Times New Roman" w:cs="Times New Roman"/>
          <w:szCs w:val="28"/>
          <w:lang w:eastAsia="ru-RU"/>
        </w:rPr>
        <w:t>;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Кр</w:t>
      </w:r>
      <w:r w:rsidR="0084443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=</w:t>
      </w:r>
      <w:r w:rsidR="0084443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910 (количество фактов предоставления сведений, содержащихся                        в одном разделе ИСОГД, осуществленных в 2018 году)</w:t>
      </w:r>
      <w:r w:rsidR="00844432">
        <w:rPr>
          <w:rFonts w:eastAsia="Times New Roman" w:cs="Times New Roman"/>
          <w:szCs w:val="28"/>
          <w:lang w:eastAsia="ru-RU"/>
        </w:rPr>
        <w:t>;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Кд =</w:t>
      </w:r>
      <w:r w:rsidR="0084443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905 (количество фактов предоставления копий одного документа,                содержащихся в одном разделе ИСОГД, осуществленных в 2018 году)</w:t>
      </w:r>
      <w:r w:rsidR="00844432">
        <w:rPr>
          <w:rFonts w:eastAsia="Times New Roman" w:cs="Times New Roman"/>
          <w:szCs w:val="28"/>
          <w:lang w:eastAsia="ru-RU"/>
        </w:rPr>
        <w:t>;</w:t>
      </w:r>
    </w:p>
    <w:p w:rsidR="00BD7A23" w:rsidRP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D7A23">
        <w:rPr>
          <w:rFonts w:eastAsia="Times New Roman" w:cs="Times New Roman"/>
          <w:spacing w:val="-4"/>
          <w:szCs w:val="28"/>
          <w:lang w:eastAsia="ru-RU"/>
        </w:rPr>
        <w:t>10 – постоянный коэффициент, равный отношению максимальных размеров платы за предоставление сведений, установленных пунктом 2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844432">
        <w:rPr>
          <w:rFonts w:eastAsia="Times New Roman" w:cs="Times New Roman"/>
          <w:spacing w:val="-4"/>
          <w:szCs w:val="28"/>
          <w:lang w:eastAsia="ru-RU"/>
        </w:rPr>
        <w:t>п</w:t>
      </w:r>
      <w:r w:rsidRPr="00BD7A23">
        <w:rPr>
          <w:rFonts w:eastAsia="Times New Roman" w:cs="Times New Roman"/>
          <w:spacing w:val="-4"/>
          <w:szCs w:val="28"/>
          <w:lang w:eastAsia="ru-RU"/>
        </w:rPr>
        <w:t xml:space="preserve">остановления </w:t>
      </w:r>
      <w:r w:rsidR="00844432">
        <w:rPr>
          <w:rFonts w:eastAsia="Times New Roman" w:cs="Times New Roman"/>
          <w:spacing w:val="-4"/>
          <w:szCs w:val="28"/>
          <w:lang w:eastAsia="ru-RU"/>
        </w:rPr>
        <w:t xml:space="preserve">                 </w:t>
      </w:r>
      <w:r w:rsidRPr="00BD7A23">
        <w:rPr>
          <w:rFonts w:eastAsia="Times New Roman" w:cs="Times New Roman"/>
          <w:spacing w:val="-4"/>
          <w:szCs w:val="28"/>
          <w:lang w:eastAsia="ru-RU"/>
        </w:rPr>
        <w:t>Правительства Российской Федерации от 09.06.2006 №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BD7A23">
        <w:rPr>
          <w:rFonts w:eastAsia="Times New Roman" w:cs="Times New Roman"/>
          <w:spacing w:val="-4"/>
          <w:szCs w:val="28"/>
          <w:lang w:eastAsia="ru-RU"/>
        </w:rPr>
        <w:t>363 «Об информационном обеспечении градостроительной деятельности».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Размер платы за предоставление копии одного документа составил: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Пд = 6334446,04 /(10</w:t>
      </w:r>
      <w:r>
        <w:rPr>
          <w:rFonts w:eastAsia="Times New Roman" w:cs="Times New Roman"/>
          <w:szCs w:val="28"/>
          <w:lang w:val="en-US" w:eastAsia="ru-RU"/>
        </w:rPr>
        <w:t>x</w:t>
      </w:r>
      <w:r>
        <w:rPr>
          <w:rFonts w:eastAsia="Times New Roman" w:cs="Times New Roman"/>
          <w:szCs w:val="28"/>
          <w:lang w:eastAsia="ru-RU"/>
        </w:rPr>
        <w:t>910+905) = 632,495 рубля.</w:t>
      </w:r>
    </w:p>
    <w:p w:rsidR="00BD7A23" w:rsidRPr="008674F5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Таким образом, Пд = 632,495 рубля.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Расчет размера платы за предоставление сведений, содержащихся                  в одном разделе информационной системы обеспечения градостроительной                    деятельности, произведен по формуле: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 = Пд </w:t>
      </w:r>
      <w:r>
        <w:rPr>
          <w:rFonts w:eastAsia="Times New Roman" w:cs="Times New Roman"/>
          <w:szCs w:val="28"/>
          <w:lang w:val="en-US" w:eastAsia="ru-RU"/>
        </w:rPr>
        <w:t>x</w:t>
      </w:r>
      <w:r>
        <w:rPr>
          <w:rFonts w:eastAsia="Times New Roman" w:cs="Times New Roman"/>
          <w:szCs w:val="28"/>
          <w:lang w:eastAsia="ru-RU"/>
        </w:rPr>
        <w:t>10, где: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Пд = 632,495 рубля.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Размер платы за предоставление сведений составил: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 =</w:t>
      </w:r>
      <w:r w:rsidR="0084443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632,</w:t>
      </w:r>
      <w:r w:rsidR="0084443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495 </w:t>
      </w:r>
      <w:r>
        <w:rPr>
          <w:rFonts w:eastAsia="Times New Roman" w:cs="Times New Roman"/>
          <w:szCs w:val="28"/>
          <w:lang w:val="en-US" w:eastAsia="ru-RU"/>
        </w:rPr>
        <w:t>x</w:t>
      </w:r>
      <w:r>
        <w:rPr>
          <w:rFonts w:eastAsia="Times New Roman" w:cs="Times New Roman"/>
          <w:szCs w:val="28"/>
          <w:lang w:eastAsia="ru-RU"/>
        </w:rPr>
        <w:t>10 = 6324,95 рубля.</w:t>
      </w:r>
    </w:p>
    <w:p w:rsidR="00BD7A23" w:rsidRPr="00617AA0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Таким образом, Пр =</w:t>
      </w:r>
      <w:r w:rsidR="0084443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6324,95 рубля.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844432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остановлением Правительства Российской Федерации от 09.06.2006 № 363 «Об информационном обеспечении градостроительной                     деятельности» в качестве расчетных размеров платы принимаются макси-                  мальные размеры платы согласно пункту 4 Методики определения размера платы за предоставление сведений, содержащихся в информационной системе обеспечения градостроительной деятельности.</w:t>
      </w:r>
      <w:r>
        <w:rPr>
          <w:rFonts w:eastAsia="Times New Roman" w:cs="Times New Roman"/>
          <w:szCs w:val="28"/>
          <w:lang w:eastAsia="ru-RU"/>
        </w:rPr>
        <w:br w:type="page"/>
      </w:r>
    </w:p>
    <w:p w:rsidR="00BD7A23" w:rsidRPr="000A0152" w:rsidRDefault="00BD7A23" w:rsidP="00BD7A23">
      <w:pPr>
        <w:pStyle w:val="3"/>
        <w:shd w:val="clear" w:color="auto" w:fill="auto"/>
        <w:ind w:left="5670" w:right="660"/>
        <w:rPr>
          <w:rStyle w:val="1"/>
          <w:sz w:val="26"/>
          <w:szCs w:val="28"/>
        </w:rPr>
      </w:pPr>
      <w:r w:rsidRPr="000A0152">
        <w:rPr>
          <w:sz w:val="26"/>
          <w:szCs w:val="28"/>
        </w:rPr>
        <w:t xml:space="preserve">Приложение </w:t>
      </w:r>
      <w:r>
        <w:rPr>
          <w:sz w:val="26"/>
          <w:szCs w:val="28"/>
        </w:rPr>
        <w:t>2</w:t>
      </w:r>
      <w:r w:rsidRPr="000A0152">
        <w:rPr>
          <w:rStyle w:val="1"/>
          <w:sz w:val="26"/>
          <w:szCs w:val="28"/>
        </w:rPr>
        <w:t xml:space="preserve"> </w:t>
      </w:r>
    </w:p>
    <w:p w:rsidR="00BD7A23" w:rsidRDefault="00BD7A23" w:rsidP="00BD7A23">
      <w:pPr>
        <w:pStyle w:val="3"/>
        <w:shd w:val="clear" w:color="auto" w:fill="auto"/>
        <w:ind w:left="5670" w:right="660"/>
        <w:rPr>
          <w:rStyle w:val="1"/>
          <w:sz w:val="26"/>
          <w:szCs w:val="28"/>
        </w:rPr>
      </w:pPr>
      <w:r w:rsidRPr="000A0152">
        <w:rPr>
          <w:sz w:val="26"/>
          <w:szCs w:val="28"/>
        </w:rPr>
        <w:t>к постановлению</w:t>
      </w:r>
      <w:r w:rsidRPr="000A0152">
        <w:rPr>
          <w:rStyle w:val="1"/>
          <w:sz w:val="26"/>
          <w:szCs w:val="28"/>
        </w:rPr>
        <w:t xml:space="preserve"> </w:t>
      </w:r>
    </w:p>
    <w:p w:rsidR="00BD7A23" w:rsidRDefault="00BD7A23" w:rsidP="00BD7A23">
      <w:pPr>
        <w:pStyle w:val="3"/>
        <w:shd w:val="clear" w:color="auto" w:fill="auto"/>
        <w:ind w:left="5670" w:right="660"/>
        <w:rPr>
          <w:sz w:val="26"/>
          <w:szCs w:val="28"/>
        </w:rPr>
      </w:pPr>
      <w:r w:rsidRPr="000A0152">
        <w:rPr>
          <w:sz w:val="26"/>
          <w:szCs w:val="28"/>
        </w:rPr>
        <w:t>Администрации города</w:t>
      </w:r>
    </w:p>
    <w:p w:rsidR="00BD7A23" w:rsidRDefault="00BD7A23" w:rsidP="00BD7A23">
      <w:pPr>
        <w:pStyle w:val="3"/>
        <w:shd w:val="clear" w:color="auto" w:fill="auto"/>
        <w:ind w:left="5670" w:right="660"/>
        <w:rPr>
          <w:sz w:val="26"/>
          <w:szCs w:val="28"/>
        </w:rPr>
      </w:pPr>
      <w:r>
        <w:rPr>
          <w:sz w:val="26"/>
          <w:szCs w:val="28"/>
        </w:rPr>
        <w:t>от ____________ № _______</w:t>
      </w:r>
    </w:p>
    <w:p w:rsidR="00BD7A23" w:rsidRDefault="00BD7A23" w:rsidP="00BD7A23"/>
    <w:p w:rsidR="00BD7A23" w:rsidRDefault="00BD7A23" w:rsidP="00BD7A23"/>
    <w:p w:rsidR="00BD7A23" w:rsidRPr="00C2505E" w:rsidRDefault="00BD7A23" w:rsidP="00BD7A23">
      <w:pPr>
        <w:spacing w:line="322" w:lineRule="exact"/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>Реквизиты</w:t>
      </w:r>
    </w:p>
    <w:p w:rsidR="00BD7A23" w:rsidRDefault="00BD7A23" w:rsidP="00BD7A23">
      <w:pPr>
        <w:spacing w:line="312" w:lineRule="exact"/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 xml:space="preserve">перечисления платы за предоставление сведений, содержащихся </w:t>
      </w:r>
    </w:p>
    <w:p w:rsidR="00BD7A23" w:rsidRDefault="00BD7A23" w:rsidP="00BD7A23">
      <w:pPr>
        <w:spacing w:line="312" w:lineRule="exact"/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>в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</w:t>
      </w:r>
      <w:r w:rsidRPr="00C2505E">
        <w:rPr>
          <w:rFonts w:eastAsia="Times New Roman" w:cs="Times New Roman"/>
          <w:color w:val="000000"/>
          <w:szCs w:val="28"/>
          <w:lang w:val="ru" w:eastAsia="ru-RU"/>
        </w:rPr>
        <w:t>информационной системе обеспечения градостроительной деятельности,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</w:t>
      </w:r>
    </w:p>
    <w:p w:rsidR="00BD7A23" w:rsidRDefault="00BD7A23" w:rsidP="00BD7A23">
      <w:pPr>
        <w:spacing w:line="312" w:lineRule="exact"/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 xml:space="preserve">в </w:t>
      </w:r>
      <w:r w:rsidRPr="00C2505E">
        <w:rPr>
          <w:rFonts w:eastAsia="Times New Roman" w:cs="Times New Roman"/>
          <w:color w:val="000000"/>
          <w:szCs w:val="28"/>
          <w:lang w:val="ru" w:eastAsia="ru-RU"/>
        </w:rPr>
        <w:t>доход бюджета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муниципального образования городской округ </w:t>
      </w:r>
    </w:p>
    <w:p w:rsidR="00BD7A23" w:rsidRDefault="00BD7A23" w:rsidP="00BD7A23">
      <w:pPr>
        <w:spacing w:line="312" w:lineRule="exact"/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>город Сургут</w:t>
      </w:r>
    </w:p>
    <w:p w:rsidR="00BD7A23" w:rsidRDefault="00BD7A23" w:rsidP="00BD7A23">
      <w:pPr>
        <w:spacing w:line="312" w:lineRule="exact"/>
        <w:rPr>
          <w:rFonts w:eastAsia="Times New Roman" w:cs="Times New Roman"/>
          <w:color w:val="000000"/>
          <w:szCs w:val="28"/>
          <w:lang w:val="ru" w:eastAsia="ru-RU"/>
        </w:rPr>
      </w:pPr>
    </w:p>
    <w:p w:rsidR="00BD7A23" w:rsidRPr="00C2505E" w:rsidRDefault="00BD7A23" w:rsidP="00BD7A23">
      <w:pPr>
        <w:spacing w:line="312" w:lineRule="exact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>Получатель:</w:t>
      </w:r>
    </w:p>
    <w:p w:rsidR="00BD7A23" w:rsidRPr="00C2505E" w:rsidRDefault="00BD7A23" w:rsidP="00BD7A23">
      <w:pPr>
        <w:spacing w:line="312" w:lineRule="exact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 xml:space="preserve">УФК по Ханты-Мансийскому автономному округу </w:t>
      </w:r>
      <w:r>
        <w:rPr>
          <w:rFonts w:eastAsia="Times New Roman" w:cs="Times New Roman"/>
          <w:color w:val="000000"/>
          <w:szCs w:val="28"/>
          <w:lang w:val="ru" w:eastAsia="ru-RU"/>
        </w:rPr>
        <w:t>–</w:t>
      </w:r>
      <w:r w:rsidRPr="00C2505E">
        <w:rPr>
          <w:rFonts w:eastAsia="Times New Roman" w:cs="Times New Roman"/>
          <w:color w:val="000000"/>
          <w:szCs w:val="28"/>
          <w:lang w:val="ru" w:eastAsia="ru-RU"/>
        </w:rPr>
        <w:t xml:space="preserve"> Югре</w:t>
      </w:r>
    </w:p>
    <w:p w:rsidR="00BD7A23" w:rsidRDefault="00BD7A23" w:rsidP="00BD7A23">
      <w:pPr>
        <w:spacing w:line="312" w:lineRule="exact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 xml:space="preserve">департамент архитектуры и градостроительства Администрации города </w:t>
      </w:r>
    </w:p>
    <w:p w:rsidR="00BD7A23" w:rsidRPr="00C2505E" w:rsidRDefault="00BD7A23" w:rsidP="00BD7A23">
      <w:pPr>
        <w:spacing w:line="312" w:lineRule="exact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>Сургута</w:t>
      </w:r>
      <w:r>
        <w:rPr>
          <w:rFonts w:eastAsia="Times New Roman" w:cs="Times New Roman"/>
          <w:color w:val="000000"/>
          <w:szCs w:val="28"/>
          <w:lang w:val="ru" w:eastAsia="ru-RU"/>
        </w:rPr>
        <w:t>:</w:t>
      </w:r>
    </w:p>
    <w:p w:rsidR="00BD7A23" w:rsidRPr="00C2505E" w:rsidRDefault="00BD7A23" w:rsidP="00BD7A23">
      <w:pPr>
        <w:spacing w:line="322" w:lineRule="exact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>л/сч 04873031030</w:t>
      </w:r>
    </w:p>
    <w:p w:rsidR="00BD7A23" w:rsidRPr="00C2505E" w:rsidRDefault="00BD7A23" w:rsidP="00BD7A23">
      <w:pPr>
        <w:spacing w:line="322" w:lineRule="exact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>ИНН 8602003130 КПП 860201001</w:t>
      </w:r>
    </w:p>
    <w:p w:rsidR="00BD7A23" w:rsidRPr="00C2505E" w:rsidRDefault="00BD7A23" w:rsidP="00BD7A23">
      <w:pPr>
        <w:spacing w:line="322" w:lineRule="exact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>Р/сч. 40101810</w:t>
      </w:r>
      <w:r>
        <w:rPr>
          <w:rFonts w:eastAsia="Times New Roman" w:cs="Times New Roman"/>
          <w:color w:val="000000"/>
          <w:szCs w:val="28"/>
          <w:lang w:val="ru" w:eastAsia="ru-RU"/>
        </w:rPr>
        <w:t>565770510001</w:t>
      </w:r>
    </w:p>
    <w:p w:rsidR="00BD7A23" w:rsidRPr="00C2505E" w:rsidRDefault="00BD7A23" w:rsidP="00BD7A23">
      <w:pPr>
        <w:spacing w:line="322" w:lineRule="exact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>Банк получателя:</w:t>
      </w:r>
    </w:p>
    <w:p w:rsidR="00BD7A23" w:rsidRPr="00C2505E" w:rsidRDefault="00BD7A23" w:rsidP="00BD7A23">
      <w:pPr>
        <w:spacing w:line="322" w:lineRule="exact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>РКЦ города Ханты-Мансийска</w:t>
      </w:r>
    </w:p>
    <w:p w:rsidR="00BD7A23" w:rsidRPr="00C2505E" w:rsidRDefault="00BD7A23" w:rsidP="00BD7A23">
      <w:pPr>
        <w:spacing w:line="322" w:lineRule="exact"/>
        <w:rPr>
          <w:rFonts w:eastAsia="Times New Roman" w:cs="Times New Roman"/>
          <w:color w:val="000000"/>
          <w:szCs w:val="28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>БИК 047162000</w:t>
      </w:r>
    </w:p>
    <w:p w:rsidR="00BD7A23" w:rsidRPr="00C2505E" w:rsidRDefault="00BD7A23" w:rsidP="00BD7A23">
      <w:pPr>
        <w:spacing w:line="326" w:lineRule="exact"/>
        <w:ind w:right="320"/>
        <w:rPr>
          <w:rFonts w:eastAsia="Times New Roman" w:cs="Times New Roman"/>
          <w:color w:val="000000"/>
          <w:sz w:val="27"/>
          <w:szCs w:val="27"/>
          <w:lang w:val="ru" w:eastAsia="ru-RU"/>
        </w:rPr>
      </w:pPr>
      <w:r w:rsidRPr="00C2505E">
        <w:rPr>
          <w:rFonts w:eastAsia="Times New Roman" w:cs="Times New Roman"/>
          <w:color w:val="000000"/>
          <w:szCs w:val="28"/>
          <w:lang w:val="ru" w:eastAsia="ru-RU"/>
        </w:rPr>
        <w:t xml:space="preserve">КБК 04611301994040000130 </w:t>
      </w:r>
      <w:r>
        <w:rPr>
          <w:rFonts w:eastAsia="Times New Roman" w:cs="Times New Roman"/>
          <w:color w:val="000000"/>
          <w:szCs w:val="28"/>
          <w:lang w:val="ru" w:eastAsia="ru-RU"/>
        </w:rPr>
        <w:t>–</w:t>
      </w:r>
      <w:r w:rsidRPr="00C2505E">
        <w:rPr>
          <w:rFonts w:eastAsia="Times New Roman" w:cs="Times New Roman"/>
          <w:color w:val="000000"/>
          <w:szCs w:val="28"/>
          <w:lang w:val="ru" w:eastAsia="ru-RU"/>
        </w:rPr>
        <w:t xml:space="preserve"> код бюджетной классификации обязательно указывается в специально предназначенном поле платежного поручения</w:t>
      </w:r>
      <w:r>
        <w:rPr>
          <w:rFonts w:eastAsia="Times New Roman" w:cs="Times New Roman"/>
          <w:color w:val="000000"/>
          <w:szCs w:val="28"/>
          <w:lang w:val="ru" w:eastAsia="ru-RU"/>
        </w:rPr>
        <w:t>.</w:t>
      </w:r>
    </w:p>
    <w:p w:rsidR="00BD7A23" w:rsidRPr="00497D4E" w:rsidRDefault="00BD7A23" w:rsidP="00BD7A23">
      <w:pPr>
        <w:rPr>
          <w:rFonts w:eastAsia="Times New Roman" w:cs="Times New Roman"/>
          <w:color w:val="000000"/>
          <w:szCs w:val="28"/>
          <w:lang w:val="ru" w:eastAsia="ru-RU"/>
        </w:rPr>
      </w:pPr>
      <w:r w:rsidRPr="00497D4E">
        <w:rPr>
          <w:rFonts w:eastAsia="Times New Roman" w:cs="Times New Roman"/>
          <w:color w:val="000000"/>
          <w:szCs w:val="28"/>
          <w:lang w:val="ru" w:eastAsia="ru-RU"/>
        </w:rPr>
        <w:t>ОКТМО 71876000</w:t>
      </w: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7A23" w:rsidRDefault="00BD7A23" w:rsidP="00BD7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sectPr w:rsidR="00BD7A23" w:rsidSect="00BD7A2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47" w:rsidRDefault="00BC3E47">
      <w:r>
        <w:separator/>
      </w:r>
    </w:p>
  </w:endnote>
  <w:endnote w:type="continuationSeparator" w:id="0">
    <w:p w:rsidR="00BC3E47" w:rsidRDefault="00BC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47" w:rsidRDefault="00BC3E47">
      <w:r>
        <w:separator/>
      </w:r>
    </w:p>
  </w:footnote>
  <w:footnote w:type="continuationSeparator" w:id="0">
    <w:p w:rsidR="00BC3E47" w:rsidRDefault="00BC3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14D2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F1E0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43C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43C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543C9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F1E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3"/>
    <w:rsid w:val="00147746"/>
    <w:rsid w:val="00226A5C"/>
    <w:rsid w:val="00243839"/>
    <w:rsid w:val="00414D2A"/>
    <w:rsid w:val="005F1E03"/>
    <w:rsid w:val="007C7CA3"/>
    <w:rsid w:val="00802263"/>
    <w:rsid w:val="00844432"/>
    <w:rsid w:val="00916C6B"/>
    <w:rsid w:val="009543C9"/>
    <w:rsid w:val="00BC3E47"/>
    <w:rsid w:val="00BD7A23"/>
    <w:rsid w:val="00D217E2"/>
    <w:rsid w:val="00D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A40F-C5C1-495B-81F5-2843E9B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7A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7A23"/>
    <w:rPr>
      <w:rFonts w:ascii="Times New Roman" w:hAnsi="Times New Roman"/>
      <w:sz w:val="28"/>
    </w:rPr>
  </w:style>
  <w:style w:type="character" w:styleId="a6">
    <w:name w:val="page number"/>
    <w:basedOn w:val="a0"/>
    <w:rsid w:val="00BD7A23"/>
  </w:style>
  <w:style w:type="character" w:customStyle="1" w:styleId="a7">
    <w:name w:val="Основной текст_"/>
    <w:basedOn w:val="a0"/>
    <w:link w:val="3"/>
    <w:rsid w:val="00BD7A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7"/>
    <w:rsid w:val="00BD7A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BD7A23"/>
    <w:pPr>
      <w:shd w:val="clear" w:color="auto" w:fill="FFFFFF"/>
      <w:spacing w:line="322" w:lineRule="exact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2019-02-27T07:44:00Z</cp:lastPrinted>
  <dcterms:created xsi:type="dcterms:W3CDTF">2019-02-28T04:53:00Z</dcterms:created>
  <dcterms:modified xsi:type="dcterms:W3CDTF">2019-02-28T04:53:00Z</dcterms:modified>
</cp:coreProperties>
</file>